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42" w:rsidRPr="00427532" w:rsidRDefault="00E60B42" w:rsidP="005122A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53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60B42" w:rsidRPr="00427532" w:rsidRDefault="00E60B42" w:rsidP="005122A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532">
        <w:rPr>
          <w:rFonts w:ascii="Times New Roman" w:hAnsi="Times New Roman" w:cs="Times New Roman"/>
          <w:b/>
          <w:sz w:val="24"/>
          <w:szCs w:val="24"/>
        </w:rPr>
        <w:t>к проекту решения МС ТМР «О бюджете Тутаевского муниципального района на 201</w:t>
      </w:r>
      <w:r w:rsidR="00427532" w:rsidRPr="00427532">
        <w:rPr>
          <w:rFonts w:ascii="Times New Roman" w:hAnsi="Times New Roman" w:cs="Times New Roman"/>
          <w:b/>
          <w:sz w:val="24"/>
          <w:szCs w:val="24"/>
        </w:rPr>
        <w:t>6</w:t>
      </w:r>
      <w:r w:rsidRPr="00427532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201</w:t>
      </w:r>
      <w:r w:rsidR="00427532" w:rsidRPr="00427532">
        <w:rPr>
          <w:rFonts w:ascii="Times New Roman" w:hAnsi="Times New Roman" w:cs="Times New Roman"/>
          <w:b/>
          <w:sz w:val="24"/>
          <w:szCs w:val="24"/>
        </w:rPr>
        <w:t>7</w:t>
      </w:r>
      <w:r w:rsidRPr="00427532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427532" w:rsidRPr="00427532">
        <w:rPr>
          <w:rFonts w:ascii="Times New Roman" w:hAnsi="Times New Roman" w:cs="Times New Roman"/>
          <w:b/>
          <w:sz w:val="24"/>
          <w:szCs w:val="24"/>
        </w:rPr>
        <w:t>8</w:t>
      </w:r>
      <w:r w:rsidRPr="00427532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8545C8" w:rsidRPr="009C2953" w:rsidRDefault="008545C8" w:rsidP="005122A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58FD" w:rsidRPr="00F60C6E" w:rsidRDefault="000858FD" w:rsidP="000858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C6E">
        <w:rPr>
          <w:rFonts w:ascii="Times New Roman" w:hAnsi="Times New Roman" w:cs="Times New Roman"/>
          <w:sz w:val="24"/>
          <w:szCs w:val="24"/>
        </w:rPr>
        <w:t>Настоящий проект разработан в соответствии со статьями 92.1,136 Бюджетного кодекса Российской Федерации, статьей 32 Положения о бюджетном устройстве и бюджетном процессе в Тутаевском муниципальном районе, утвержденного решением МС ТМР от 28.09.2012 №116-г.</w:t>
      </w:r>
    </w:p>
    <w:p w:rsidR="000858FD" w:rsidRDefault="000858FD" w:rsidP="000858FD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60C6E">
        <w:rPr>
          <w:rFonts w:ascii="Times New Roman" w:hAnsi="Times New Roman" w:cs="Times New Roman"/>
          <w:sz w:val="24"/>
          <w:szCs w:val="24"/>
        </w:rPr>
        <w:t>Проект решения МС ТМР «О бюджете Тутаевского муниципального района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60C6E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60C6E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60C6E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F60C6E">
        <w:rPr>
          <w:rFonts w:ascii="Times New Roman" w:hAnsi="Times New Roman" w:cs="Times New Roman"/>
          <w:b/>
          <w:sz w:val="24"/>
          <w:szCs w:val="24"/>
        </w:rPr>
        <w:t>»</w:t>
      </w:r>
      <w:r w:rsidRPr="00F60C6E">
        <w:rPr>
          <w:rFonts w:ascii="Times New Roman" w:hAnsi="Times New Roman" w:cs="Times New Roman"/>
          <w:sz w:val="24"/>
          <w:szCs w:val="24"/>
        </w:rPr>
        <w:t xml:space="preserve"> сформирован на основе требований федерального и регионального бюджетного законодательства, </w:t>
      </w:r>
      <w:r>
        <w:rPr>
          <w:rFonts w:ascii="Times New Roman" w:hAnsi="Times New Roman" w:cs="Times New Roman"/>
          <w:sz w:val="24"/>
          <w:szCs w:val="24"/>
        </w:rPr>
        <w:t xml:space="preserve">с учетом прогноза социально-экономического развития Тутаевского муниципального района на 2016-2018 годы, </w:t>
      </w:r>
      <w:r w:rsidRPr="00F60C6E">
        <w:rPr>
          <w:rFonts w:ascii="Times New Roman" w:hAnsi="Times New Roman" w:cs="Times New Roman"/>
          <w:sz w:val="24"/>
          <w:szCs w:val="24"/>
        </w:rPr>
        <w:t>основных направлений бюджетной</w:t>
      </w:r>
      <w:r>
        <w:rPr>
          <w:rFonts w:ascii="Times New Roman" w:hAnsi="Times New Roman" w:cs="Times New Roman"/>
          <w:sz w:val="24"/>
          <w:szCs w:val="24"/>
        </w:rPr>
        <w:t xml:space="preserve"> политики, основных направлений</w:t>
      </w:r>
      <w:r w:rsidRPr="00F60C6E">
        <w:rPr>
          <w:rFonts w:ascii="Times New Roman" w:hAnsi="Times New Roman" w:cs="Times New Roman"/>
          <w:sz w:val="24"/>
          <w:szCs w:val="24"/>
        </w:rPr>
        <w:t xml:space="preserve"> налоговой политики Тутаевского муниципального района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60C6E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60C6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60C6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60C6E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, бюджетного прогноза Тутаевского муниципального района на период до 2021 года.</w:t>
      </w:r>
      <w:r w:rsidRPr="00F60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8FD" w:rsidRPr="00F60C6E" w:rsidRDefault="000858FD" w:rsidP="000858FD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858FD" w:rsidRPr="00D71813" w:rsidRDefault="000858FD" w:rsidP="000858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813">
        <w:rPr>
          <w:rFonts w:ascii="Times New Roman" w:hAnsi="Times New Roman" w:cs="Times New Roman"/>
          <w:b/>
          <w:sz w:val="24"/>
          <w:szCs w:val="24"/>
        </w:rPr>
        <w:t>Основные параметры бюджета Тутаевского муниципального района</w:t>
      </w:r>
      <w:r w:rsidRPr="00D718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58FD" w:rsidRPr="00D71813" w:rsidRDefault="000858FD" w:rsidP="000858F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813">
        <w:rPr>
          <w:rFonts w:ascii="Times New Roman" w:hAnsi="Times New Roman" w:cs="Times New Roman"/>
          <w:b/>
          <w:sz w:val="24"/>
          <w:szCs w:val="24"/>
        </w:rPr>
        <w:t>На 2016 год:</w:t>
      </w:r>
    </w:p>
    <w:p w:rsidR="000858FD" w:rsidRPr="00D71813" w:rsidRDefault="000858FD" w:rsidP="000858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813">
        <w:rPr>
          <w:rFonts w:ascii="Times New Roman" w:hAnsi="Times New Roman" w:cs="Times New Roman"/>
          <w:sz w:val="24"/>
          <w:szCs w:val="24"/>
        </w:rPr>
        <w:t>Доходы в сумме 1 </w:t>
      </w:r>
      <w:r>
        <w:rPr>
          <w:rFonts w:ascii="Times New Roman" w:hAnsi="Times New Roman" w:cs="Times New Roman"/>
          <w:sz w:val="24"/>
          <w:szCs w:val="24"/>
        </w:rPr>
        <w:t>546 375 486</w:t>
      </w:r>
      <w:r w:rsidRPr="00D71813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71813">
        <w:rPr>
          <w:rFonts w:ascii="Times New Roman" w:hAnsi="Times New Roman" w:cs="Times New Roman"/>
          <w:sz w:val="24"/>
          <w:szCs w:val="24"/>
        </w:rPr>
        <w:t>, в том числе налоговые доходы – 1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D71813">
        <w:rPr>
          <w:rFonts w:ascii="Times New Roman" w:hAnsi="Times New Roman" w:cs="Times New Roman"/>
          <w:sz w:val="24"/>
          <w:szCs w:val="24"/>
        </w:rPr>
        <w:t> 3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71813">
        <w:rPr>
          <w:rFonts w:ascii="Times New Roman" w:hAnsi="Times New Roman" w:cs="Times New Roman"/>
          <w:sz w:val="24"/>
          <w:szCs w:val="24"/>
        </w:rPr>
        <w:t xml:space="preserve"> 000 рублей, неналоговые доходы – </w:t>
      </w:r>
      <w:r>
        <w:rPr>
          <w:rFonts w:ascii="Times New Roman" w:hAnsi="Times New Roman" w:cs="Times New Roman"/>
          <w:sz w:val="24"/>
          <w:szCs w:val="24"/>
        </w:rPr>
        <w:t>37 339 000</w:t>
      </w:r>
      <w:r w:rsidRPr="00D71813">
        <w:rPr>
          <w:rFonts w:ascii="Times New Roman" w:hAnsi="Times New Roman" w:cs="Times New Roman"/>
          <w:sz w:val="24"/>
          <w:szCs w:val="24"/>
        </w:rPr>
        <w:t xml:space="preserve"> рублей, безвозмездные поступления – 1</w:t>
      </w:r>
      <w:r>
        <w:rPr>
          <w:rFonts w:ascii="Times New Roman" w:hAnsi="Times New Roman" w:cs="Times New Roman"/>
          <w:sz w:val="24"/>
          <w:szCs w:val="24"/>
        </w:rPr>
        <w:t> 381 723 486</w:t>
      </w:r>
      <w:r w:rsidRPr="00D7181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858FD" w:rsidRPr="00272534" w:rsidRDefault="000858FD" w:rsidP="000858F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7528">
        <w:rPr>
          <w:rFonts w:ascii="Times New Roman" w:hAnsi="Times New Roman" w:cs="Times New Roman"/>
          <w:sz w:val="24"/>
          <w:szCs w:val="24"/>
        </w:rPr>
        <w:t>Расходы в сумме</w:t>
      </w:r>
      <w:r w:rsidRPr="002725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1813">
        <w:rPr>
          <w:rFonts w:ascii="Times New Roman" w:hAnsi="Times New Roman" w:cs="Times New Roman"/>
          <w:sz w:val="24"/>
          <w:szCs w:val="24"/>
        </w:rPr>
        <w:t>1 </w:t>
      </w:r>
      <w:r>
        <w:rPr>
          <w:rFonts w:ascii="Times New Roman" w:hAnsi="Times New Roman" w:cs="Times New Roman"/>
          <w:sz w:val="24"/>
          <w:szCs w:val="24"/>
        </w:rPr>
        <w:t>546 375 486</w:t>
      </w:r>
      <w:r w:rsidRPr="00D71813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27253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858FD" w:rsidRPr="00B33799" w:rsidRDefault="000858FD" w:rsidP="000858F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799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33799">
        <w:rPr>
          <w:rFonts w:ascii="Times New Roman" w:hAnsi="Times New Roman" w:cs="Times New Roman"/>
          <w:b/>
          <w:sz w:val="24"/>
          <w:szCs w:val="24"/>
        </w:rPr>
        <w:t xml:space="preserve"> год: </w:t>
      </w:r>
    </w:p>
    <w:p w:rsidR="000858FD" w:rsidRPr="00B33799" w:rsidRDefault="000858FD" w:rsidP="000858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799">
        <w:rPr>
          <w:rFonts w:ascii="Times New Roman" w:hAnsi="Times New Roman" w:cs="Times New Roman"/>
          <w:sz w:val="24"/>
          <w:szCs w:val="24"/>
        </w:rPr>
        <w:t xml:space="preserve">Доходы в сумме </w:t>
      </w:r>
      <w:r>
        <w:rPr>
          <w:rFonts w:ascii="Times New Roman" w:hAnsi="Times New Roman" w:cs="Times New Roman"/>
          <w:sz w:val="24"/>
          <w:szCs w:val="24"/>
        </w:rPr>
        <w:t>1 275 546 785</w:t>
      </w:r>
      <w:r w:rsidRPr="00B33799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33799">
        <w:rPr>
          <w:rFonts w:ascii="Times New Roman" w:hAnsi="Times New Roman" w:cs="Times New Roman"/>
          <w:sz w:val="24"/>
          <w:szCs w:val="24"/>
        </w:rPr>
        <w:t>, в том числе налоговые доходы –</w:t>
      </w:r>
      <w:r>
        <w:rPr>
          <w:rFonts w:ascii="Times New Roman" w:hAnsi="Times New Roman" w:cs="Times New Roman"/>
          <w:sz w:val="24"/>
          <w:szCs w:val="24"/>
        </w:rPr>
        <w:t xml:space="preserve"> 137 363 000</w:t>
      </w:r>
      <w:r w:rsidRPr="00B33799">
        <w:rPr>
          <w:rFonts w:ascii="Times New Roman" w:hAnsi="Times New Roman" w:cs="Times New Roman"/>
          <w:sz w:val="24"/>
          <w:szCs w:val="24"/>
        </w:rPr>
        <w:t xml:space="preserve">  рублей, неналоговые доходы – </w:t>
      </w:r>
      <w:r>
        <w:rPr>
          <w:rFonts w:ascii="Times New Roman" w:hAnsi="Times New Roman" w:cs="Times New Roman"/>
          <w:sz w:val="24"/>
          <w:szCs w:val="24"/>
        </w:rPr>
        <w:t>32 225 000</w:t>
      </w:r>
      <w:r w:rsidRPr="00B33799">
        <w:rPr>
          <w:rFonts w:ascii="Times New Roman" w:hAnsi="Times New Roman" w:cs="Times New Roman"/>
          <w:sz w:val="24"/>
          <w:szCs w:val="24"/>
        </w:rPr>
        <w:t xml:space="preserve"> рублей, безвозмездные поступления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A37D9">
        <w:rPr>
          <w:rFonts w:ascii="Times New Roman" w:hAnsi="Times New Roman" w:cs="Times New Roman"/>
          <w:sz w:val="24"/>
          <w:szCs w:val="24"/>
        </w:rPr>
        <w:t> 105 958 785 рублей.</w:t>
      </w:r>
    </w:p>
    <w:p w:rsidR="000858FD" w:rsidRPr="00272534" w:rsidRDefault="000858FD" w:rsidP="000858F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7528">
        <w:rPr>
          <w:rFonts w:ascii="Times New Roman" w:hAnsi="Times New Roman" w:cs="Times New Roman"/>
          <w:sz w:val="24"/>
          <w:szCs w:val="24"/>
        </w:rPr>
        <w:t>Расходы в сумме</w:t>
      </w:r>
      <w:r w:rsidRPr="002725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1 275 546 785</w:t>
      </w:r>
      <w:r w:rsidRPr="00B33799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27253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858FD" w:rsidRPr="00C57128" w:rsidRDefault="000858FD" w:rsidP="000858F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128">
        <w:rPr>
          <w:rFonts w:ascii="Times New Roman" w:hAnsi="Times New Roman" w:cs="Times New Roman"/>
          <w:b/>
          <w:sz w:val="24"/>
          <w:szCs w:val="24"/>
        </w:rPr>
        <w:t xml:space="preserve">На 2018 год: </w:t>
      </w:r>
    </w:p>
    <w:p w:rsidR="000858FD" w:rsidRPr="00C57128" w:rsidRDefault="000858FD" w:rsidP="000858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128">
        <w:rPr>
          <w:rFonts w:ascii="Times New Roman" w:hAnsi="Times New Roman" w:cs="Times New Roman"/>
          <w:sz w:val="24"/>
          <w:szCs w:val="24"/>
        </w:rPr>
        <w:t xml:space="preserve">Доходы в сумме </w:t>
      </w:r>
      <w:r>
        <w:rPr>
          <w:rFonts w:ascii="Times New Roman" w:hAnsi="Times New Roman" w:cs="Times New Roman"/>
          <w:sz w:val="24"/>
          <w:szCs w:val="24"/>
        </w:rPr>
        <w:t>1 259 151 220</w:t>
      </w:r>
      <w:r w:rsidRPr="00C57128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57128">
        <w:rPr>
          <w:rFonts w:ascii="Times New Roman" w:hAnsi="Times New Roman" w:cs="Times New Roman"/>
          <w:sz w:val="24"/>
          <w:szCs w:val="24"/>
        </w:rPr>
        <w:t>, в том числе налоговые доходы –</w:t>
      </w:r>
      <w:r>
        <w:rPr>
          <w:rFonts w:ascii="Times New Roman" w:hAnsi="Times New Roman" w:cs="Times New Roman"/>
          <w:sz w:val="24"/>
          <w:szCs w:val="24"/>
        </w:rPr>
        <w:t xml:space="preserve"> 136 147 000</w:t>
      </w:r>
      <w:r w:rsidRPr="00C57128">
        <w:rPr>
          <w:rFonts w:ascii="Times New Roman" w:hAnsi="Times New Roman" w:cs="Times New Roman"/>
          <w:sz w:val="24"/>
          <w:szCs w:val="24"/>
        </w:rPr>
        <w:t xml:space="preserve">  рублей, неналоговые доходы – </w:t>
      </w:r>
      <w:r>
        <w:rPr>
          <w:rFonts w:ascii="Times New Roman" w:hAnsi="Times New Roman" w:cs="Times New Roman"/>
          <w:sz w:val="24"/>
          <w:szCs w:val="24"/>
        </w:rPr>
        <w:t>32 328 000</w:t>
      </w:r>
      <w:r w:rsidRPr="00C57128">
        <w:rPr>
          <w:rFonts w:ascii="Times New Roman" w:hAnsi="Times New Roman" w:cs="Times New Roman"/>
          <w:sz w:val="24"/>
          <w:szCs w:val="24"/>
        </w:rPr>
        <w:t xml:space="preserve"> рублей, безвозмездные поступления – 1 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57128">
        <w:rPr>
          <w:rFonts w:ascii="Times New Roman" w:hAnsi="Times New Roman" w:cs="Times New Roman"/>
          <w:sz w:val="24"/>
          <w:szCs w:val="24"/>
        </w:rPr>
        <w:t>0 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C57128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220</w:t>
      </w:r>
      <w:r w:rsidRPr="00C57128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57128">
        <w:rPr>
          <w:rFonts w:ascii="Times New Roman" w:hAnsi="Times New Roman" w:cs="Times New Roman"/>
          <w:sz w:val="24"/>
          <w:szCs w:val="24"/>
        </w:rPr>
        <w:t>.</w:t>
      </w:r>
    </w:p>
    <w:p w:rsidR="000858FD" w:rsidRPr="00272534" w:rsidRDefault="000858FD" w:rsidP="000858F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7528">
        <w:rPr>
          <w:rFonts w:ascii="Times New Roman" w:hAnsi="Times New Roman" w:cs="Times New Roman"/>
          <w:sz w:val="24"/>
          <w:szCs w:val="24"/>
        </w:rPr>
        <w:t>Расходы в сумме</w:t>
      </w:r>
      <w:r w:rsidRPr="002725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1 259 151 220</w:t>
      </w:r>
      <w:r w:rsidRPr="00C57128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27253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858FD" w:rsidRPr="00272534" w:rsidRDefault="000858FD" w:rsidP="000858F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858FD" w:rsidRPr="0050034C" w:rsidRDefault="000858FD" w:rsidP="000858FD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34C">
        <w:rPr>
          <w:rFonts w:ascii="Times New Roman" w:hAnsi="Times New Roman" w:cs="Times New Roman"/>
          <w:b/>
          <w:sz w:val="24"/>
          <w:szCs w:val="24"/>
          <w:u w:val="single"/>
        </w:rPr>
        <w:t>Доходы</w:t>
      </w:r>
    </w:p>
    <w:p w:rsidR="000858FD" w:rsidRPr="0050034C" w:rsidRDefault="000858FD" w:rsidP="000858FD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8FD" w:rsidRPr="0050034C" w:rsidRDefault="000858FD" w:rsidP="000858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34C">
        <w:rPr>
          <w:rFonts w:ascii="Times New Roman" w:hAnsi="Times New Roman" w:cs="Times New Roman"/>
          <w:sz w:val="24"/>
          <w:szCs w:val="24"/>
        </w:rPr>
        <w:t>Доходы бюджета Тутаевского муниципального района спрогнозированы исходя из ожидаемого поступления доходов за 2015 год с учетом прогноза социально-экономического развития Ярославской области и Тутаевского муниципального района на 2016-2018 годы, а также изменений бюджетного и налогового законодательства.</w:t>
      </w:r>
    </w:p>
    <w:p w:rsidR="000858FD" w:rsidRDefault="000858FD" w:rsidP="000858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7C4">
        <w:rPr>
          <w:rFonts w:ascii="Times New Roman" w:hAnsi="Times New Roman" w:cs="Times New Roman"/>
          <w:sz w:val="24"/>
          <w:szCs w:val="24"/>
        </w:rPr>
        <w:t xml:space="preserve">Ожидаемое поступление за 2015 год в бюджет ТМР: </w:t>
      </w:r>
    </w:p>
    <w:p w:rsidR="000858FD" w:rsidRPr="003867C4" w:rsidRDefault="000858FD" w:rsidP="000858F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867C4">
        <w:rPr>
          <w:rFonts w:ascii="Times New Roman" w:hAnsi="Times New Roman" w:cs="Times New Roman"/>
          <w:sz w:val="24"/>
          <w:szCs w:val="24"/>
        </w:rPr>
        <w:t>налоговых доходов – 11</w:t>
      </w:r>
      <w:r>
        <w:rPr>
          <w:rFonts w:ascii="Times New Roman" w:hAnsi="Times New Roman" w:cs="Times New Roman"/>
          <w:sz w:val="24"/>
          <w:szCs w:val="24"/>
        </w:rPr>
        <w:t>7 295</w:t>
      </w:r>
      <w:r w:rsidRPr="003867C4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3867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867C4">
        <w:rPr>
          <w:rFonts w:ascii="Times New Roman" w:hAnsi="Times New Roman" w:cs="Times New Roman"/>
          <w:sz w:val="24"/>
          <w:szCs w:val="24"/>
        </w:rPr>
        <w:t>уб.,</w:t>
      </w:r>
    </w:p>
    <w:p w:rsidR="000858FD" w:rsidRPr="003867C4" w:rsidRDefault="000858FD" w:rsidP="000858F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867C4">
        <w:rPr>
          <w:rFonts w:ascii="Times New Roman" w:hAnsi="Times New Roman" w:cs="Times New Roman"/>
          <w:sz w:val="24"/>
          <w:szCs w:val="24"/>
        </w:rPr>
        <w:t>неналоговых доходов – 35</w:t>
      </w:r>
      <w:r>
        <w:rPr>
          <w:rFonts w:ascii="Times New Roman" w:hAnsi="Times New Roman" w:cs="Times New Roman"/>
          <w:sz w:val="24"/>
          <w:szCs w:val="24"/>
        </w:rPr>
        <w:t xml:space="preserve"> 669</w:t>
      </w:r>
      <w:r w:rsidRPr="003867C4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3867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867C4">
        <w:rPr>
          <w:rFonts w:ascii="Times New Roman" w:hAnsi="Times New Roman" w:cs="Times New Roman"/>
          <w:sz w:val="24"/>
          <w:szCs w:val="24"/>
        </w:rPr>
        <w:t>уб.</w:t>
      </w:r>
    </w:p>
    <w:p w:rsidR="000858FD" w:rsidRPr="003867C4" w:rsidRDefault="000858FD" w:rsidP="000858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7C4">
        <w:rPr>
          <w:rFonts w:ascii="Times New Roman" w:hAnsi="Times New Roman" w:cs="Times New Roman"/>
          <w:sz w:val="24"/>
          <w:szCs w:val="24"/>
        </w:rPr>
        <w:t>При расчете плановых показателей применялись следующие коэффициенты и индексы:</w:t>
      </w:r>
    </w:p>
    <w:p w:rsidR="000858FD" w:rsidRPr="003867C4" w:rsidRDefault="000858FD" w:rsidP="000858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7C4">
        <w:rPr>
          <w:rFonts w:ascii="Times New Roman" w:hAnsi="Times New Roman" w:cs="Times New Roman"/>
          <w:sz w:val="24"/>
          <w:szCs w:val="24"/>
        </w:rPr>
        <w:lastRenderedPageBreak/>
        <w:t xml:space="preserve">1. Коэффициент роста фонда начисленной заработной платы всех работников по полному кругу организаций </w:t>
      </w:r>
    </w:p>
    <w:p w:rsidR="000858FD" w:rsidRPr="003867C4" w:rsidRDefault="000858FD" w:rsidP="000858F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867C4">
        <w:rPr>
          <w:rFonts w:ascii="Times New Roman" w:hAnsi="Times New Roman" w:cs="Times New Roman"/>
          <w:sz w:val="24"/>
          <w:szCs w:val="24"/>
        </w:rPr>
        <w:t xml:space="preserve">                   на 2016 год – 107,3</w:t>
      </w:r>
    </w:p>
    <w:p w:rsidR="000858FD" w:rsidRPr="003867C4" w:rsidRDefault="000858FD" w:rsidP="000858F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867C4">
        <w:rPr>
          <w:rFonts w:ascii="Times New Roman" w:hAnsi="Times New Roman" w:cs="Times New Roman"/>
          <w:sz w:val="24"/>
          <w:szCs w:val="24"/>
        </w:rPr>
        <w:t xml:space="preserve">                   на 2017 год – 112,0 </w:t>
      </w:r>
    </w:p>
    <w:p w:rsidR="000858FD" w:rsidRPr="003867C4" w:rsidRDefault="000858FD" w:rsidP="000858F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867C4">
        <w:rPr>
          <w:rFonts w:ascii="Times New Roman" w:hAnsi="Times New Roman" w:cs="Times New Roman"/>
          <w:sz w:val="24"/>
          <w:szCs w:val="24"/>
        </w:rPr>
        <w:t xml:space="preserve">                   на 2018 год – 110,9</w:t>
      </w:r>
    </w:p>
    <w:p w:rsidR="000858FD" w:rsidRPr="003867C4" w:rsidRDefault="000858FD" w:rsidP="000858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7C4">
        <w:rPr>
          <w:rFonts w:ascii="Times New Roman" w:hAnsi="Times New Roman" w:cs="Times New Roman"/>
          <w:sz w:val="24"/>
          <w:szCs w:val="24"/>
        </w:rPr>
        <w:t xml:space="preserve">2. Индекс – дефлятор для расчета ЕНВД </w:t>
      </w:r>
    </w:p>
    <w:p w:rsidR="000858FD" w:rsidRPr="003867C4" w:rsidRDefault="000858FD" w:rsidP="000858F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867C4">
        <w:rPr>
          <w:rFonts w:ascii="Times New Roman" w:hAnsi="Times New Roman" w:cs="Times New Roman"/>
          <w:sz w:val="24"/>
          <w:szCs w:val="24"/>
        </w:rPr>
        <w:t xml:space="preserve">                   на 2016 год – 115,6</w:t>
      </w:r>
    </w:p>
    <w:p w:rsidR="000858FD" w:rsidRPr="003867C4" w:rsidRDefault="000858FD" w:rsidP="000858F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867C4">
        <w:rPr>
          <w:rFonts w:ascii="Times New Roman" w:hAnsi="Times New Roman" w:cs="Times New Roman"/>
          <w:sz w:val="24"/>
          <w:szCs w:val="24"/>
        </w:rPr>
        <w:t xml:space="preserve">                   на 2017 год – 106,4                    </w:t>
      </w:r>
    </w:p>
    <w:p w:rsidR="000858FD" w:rsidRPr="003867C4" w:rsidRDefault="000858FD" w:rsidP="000858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7C4">
        <w:rPr>
          <w:rFonts w:ascii="Times New Roman" w:hAnsi="Times New Roman" w:cs="Times New Roman"/>
          <w:sz w:val="24"/>
          <w:szCs w:val="24"/>
        </w:rPr>
        <w:t>3. Индекс потребительских цен</w:t>
      </w:r>
    </w:p>
    <w:p w:rsidR="000858FD" w:rsidRPr="003867C4" w:rsidRDefault="000858FD" w:rsidP="000858F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867C4">
        <w:rPr>
          <w:rFonts w:ascii="Times New Roman" w:hAnsi="Times New Roman" w:cs="Times New Roman"/>
          <w:sz w:val="24"/>
          <w:szCs w:val="24"/>
        </w:rPr>
        <w:t xml:space="preserve">                   на 2016 год – 107,2</w:t>
      </w:r>
    </w:p>
    <w:p w:rsidR="000858FD" w:rsidRPr="003867C4" w:rsidRDefault="000858FD" w:rsidP="000858F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867C4">
        <w:rPr>
          <w:rFonts w:ascii="Times New Roman" w:hAnsi="Times New Roman" w:cs="Times New Roman"/>
          <w:sz w:val="24"/>
          <w:szCs w:val="24"/>
        </w:rPr>
        <w:t xml:space="preserve">                   на 2017 год – 107,3 </w:t>
      </w:r>
    </w:p>
    <w:p w:rsidR="000858FD" w:rsidRDefault="000858FD" w:rsidP="000858F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867C4">
        <w:rPr>
          <w:rFonts w:ascii="Times New Roman" w:hAnsi="Times New Roman" w:cs="Times New Roman"/>
          <w:sz w:val="24"/>
          <w:szCs w:val="24"/>
        </w:rPr>
        <w:t xml:space="preserve">                   на 2018 год – 106,9</w:t>
      </w:r>
    </w:p>
    <w:p w:rsidR="000858FD" w:rsidRPr="003867C4" w:rsidRDefault="000858FD" w:rsidP="000858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зачисления в бюджет района акцизов, являющихся источником формирования муниципального дорожного фонда, установлен на 2016 год в размере 0,2294.</w:t>
      </w:r>
    </w:p>
    <w:p w:rsidR="000858FD" w:rsidRPr="003867C4" w:rsidRDefault="000858FD" w:rsidP="000858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7C4">
        <w:rPr>
          <w:rFonts w:ascii="Times New Roman" w:hAnsi="Times New Roman" w:cs="Times New Roman"/>
          <w:sz w:val="24"/>
          <w:szCs w:val="24"/>
        </w:rPr>
        <w:t xml:space="preserve">С 1 января 2016 года вступят в силу изменения в Федеральный Закон №7-ФЗ «Об охране окружающей среды», устанавливающие новый порядок платы за негативное воздействие на окружающую среду. Согласно новым правилам перечислить в бюджет плату за весь 2016 год необходимо будет в срок до 1 марта 2017 года. (В 2015 году – ежеквартально до 20 числа, следующего за </w:t>
      </w:r>
      <w:proofErr w:type="gramStart"/>
      <w:r w:rsidRPr="003867C4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3867C4">
        <w:rPr>
          <w:rFonts w:ascii="Times New Roman" w:hAnsi="Times New Roman" w:cs="Times New Roman"/>
          <w:sz w:val="24"/>
          <w:szCs w:val="24"/>
        </w:rPr>
        <w:t xml:space="preserve">). В связи с этим в проекте бюджета на 2016 год предусмотрены поступления платы лишь за 4 квартал 2015 года.   </w:t>
      </w:r>
    </w:p>
    <w:p w:rsidR="000858FD" w:rsidRPr="003867C4" w:rsidRDefault="000858FD" w:rsidP="000858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7C4">
        <w:rPr>
          <w:rFonts w:ascii="Times New Roman" w:hAnsi="Times New Roman" w:cs="Times New Roman"/>
          <w:sz w:val="24"/>
          <w:szCs w:val="24"/>
        </w:rPr>
        <w:t xml:space="preserve">Система налогообложения в виде единого налога на вмененный доход для отдельных видов деятельности (глава 26.3 НК РФ) согласно пункту 8 статьи 5 Федерального закона от 29.06. 2012 г. № 97-ФЗ "О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деятельности" </w:t>
      </w:r>
      <w:r w:rsidRPr="00E171A6">
        <w:rPr>
          <w:rStyle w:val="ab"/>
          <w:rFonts w:ascii="Times New Roman" w:hAnsi="Times New Roman" w:cs="Times New Roman"/>
          <w:b w:val="0"/>
          <w:sz w:val="24"/>
          <w:szCs w:val="24"/>
        </w:rPr>
        <w:t>с 1 января 2018 г.</w:t>
      </w:r>
      <w:r w:rsidRPr="003867C4">
        <w:rPr>
          <w:rFonts w:ascii="Times New Roman" w:hAnsi="Times New Roman" w:cs="Times New Roman"/>
          <w:sz w:val="24"/>
          <w:szCs w:val="24"/>
        </w:rPr>
        <w:t xml:space="preserve"> применяться не будет</w:t>
      </w:r>
      <w:proofErr w:type="gramEnd"/>
      <w:r w:rsidRPr="003867C4">
        <w:rPr>
          <w:rFonts w:ascii="Times New Roman" w:hAnsi="Times New Roman" w:cs="Times New Roman"/>
          <w:sz w:val="24"/>
          <w:szCs w:val="24"/>
        </w:rPr>
        <w:t xml:space="preserve">. В 2018 году в доходной части проекта бюджета предусмотрены поступления единого налога за 4 квартал 2017 года. </w:t>
      </w:r>
    </w:p>
    <w:p w:rsidR="000858FD" w:rsidRPr="003867C4" w:rsidRDefault="000858FD" w:rsidP="000858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7C4">
        <w:rPr>
          <w:rFonts w:ascii="Times New Roman" w:hAnsi="Times New Roman" w:cs="Times New Roman"/>
          <w:sz w:val="24"/>
          <w:szCs w:val="24"/>
        </w:rPr>
        <w:t>Неналоговые доходы спрогнозированы главными администраторами доходов бюджета. Доходы от использования имущества и земли предусмотрены в проекте с учетом прогнозного плана продажи муниципального имущества и действующих договоров аренды.</w:t>
      </w:r>
    </w:p>
    <w:p w:rsidR="000858FD" w:rsidRPr="00213BE7" w:rsidRDefault="000858FD" w:rsidP="000858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BE7">
        <w:rPr>
          <w:rFonts w:ascii="Times New Roman" w:hAnsi="Times New Roman" w:cs="Times New Roman"/>
          <w:sz w:val="24"/>
          <w:szCs w:val="24"/>
        </w:rPr>
        <w:t>Безвозмездные поступления предусмотрены в проекте бюджета в соответствии с проектом Закона Ярославской области об областном бюджете на 2016 год  и на плановый период 2017-2018 годов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13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8FD" w:rsidRPr="00213BE7" w:rsidRDefault="000858FD" w:rsidP="000858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BE7">
        <w:rPr>
          <w:rFonts w:ascii="Times New Roman" w:hAnsi="Times New Roman" w:cs="Times New Roman"/>
          <w:sz w:val="24"/>
          <w:szCs w:val="24"/>
        </w:rPr>
        <w:t>на 2016 год:</w:t>
      </w:r>
    </w:p>
    <w:p w:rsidR="000858FD" w:rsidRPr="00A8517B" w:rsidRDefault="000858FD" w:rsidP="000858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17B">
        <w:rPr>
          <w:rFonts w:ascii="Times New Roman" w:hAnsi="Times New Roman" w:cs="Times New Roman"/>
          <w:sz w:val="24"/>
          <w:szCs w:val="24"/>
        </w:rPr>
        <w:t>дотации -5</w:t>
      </w:r>
      <w:r>
        <w:rPr>
          <w:rFonts w:ascii="Times New Roman" w:hAnsi="Times New Roman" w:cs="Times New Roman"/>
          <w:sz w:val="24"/>
          <w:szCs w:val="24"/>
        </w:rPr>
        <w:t>02922</w:t>
      </w:r>
      <w:r w:rsidRPr="00A8517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A8517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8517B">
        <w:rPr>
          <w:rFonts w:ascii="Times New Roman" w:hAnsi="Times New Roman" w:cs="Times New Roman"/>
          <w:sz w:val="24"/>
          <w:szCs w:val="24"/>
        </w:rPr>
        <w:t>уб., в том числе:</w:t>
      </w:r>
    </w:p>
    <w:p w:rsidR="000858FD" w:rsidRPr="00A8517B" w:rsidRDefault="000858FD" w:rsidP="000858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17B">
        <w:rPr>
          <w:rFonts w:ascii="Times New Roman" w:hAnsi="Times New Roman" w:cs="Times New Roman"/>
          <w:sz w:val="24"/>
          <w:szCs w:val="24"/>
        </w:rPr>
        <w:t>на выравнивание бюджетной обеспеченности бюджета района – 4</w:t>
      </w:r>
      <w:r>
        <w:rPr>
          <w:rFonts w:ascii="Times New Roman" w:hAnsi="Times New Roman" w:cs="Times New Roman"/>
          <w:sz w:val="24"/>
          <w:szCs w:val="24"/>
        </w:rPr>
        <w:t>01513</w:t>
      </w:r>
      <w:r w:rsidRPr="00A8517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A8517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8517B">
        <w:rPr>
          <w:rFonts w:ascii="Times New Roman" w:hAnsi="Times New Roman" w:cs="Times New Roman"/>
          <w:sz w:val="24"/>
          <w:szCs w:val="24"/>
        </w:rPr>
        <w:t>уб.;</w:t>
      </w:r>
    </w:p>
    <w:p w:rsidR="000858FD" w:rsidRPr="00A8517B" w:rsidRDefault="000858FD" w:rsidP="000858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17B">
        <w:rPr>
          <w:rFonts w:ascii="Times New Roman" w:hAnsi="Times New Roman" w:cs="Times New Roman"/>
          <w:sz w:val="24"/>
          <w:szCs w:val="24"/>
        </w:rPr>
        <w:t>на выравнивание бюджетной обеспеченности поселений – 2</w:t>
      </w:r>
      <w:r>
        <w:rPr>
          <w:rFonts w:ascii="Times New Roman" w:hAnsi="Times New Roman" w:cs="Times New Roman"/>
          <w:sz w:val="24"/>
          <w:szCs w:val="24"/>
        </w:rPr>
        <w:t>0</w:t>
      </w:r>
      <w:r w:rsidR="00A91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348</w:t>
      </w:r>
      <w:r w:rsidRPr="00A8517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A8517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8517B">
        <w:rPr>
          <w:rFonts w:ascii="Times New Roman" w:hAnsi="Times New Roman" w:cs="Times New Roman"/>
          <w:sz w:val="24"/>
          <w:szCs w:val="24"/>
        </w:rPr>
        <w:t>уб.;</w:t>
      </w:r>
    </w:p>
    <w:p w:rsidR="000858FD" w:rsidRPr="00FD7EDC" w:rsidRDefault="000858FD" w:rsidP="000858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EDC">
        <w:rPr>
          <w:rFonts w:ascii="Times New Roman" w:hAnsi="Times New Roman" w:cs="Times New Roman"/>
          <w:sz w:val="24"/>
          <w:szCs w:val="24"/>
        </w:rPr>
        <w:t xml:space="preserve">на обеспечение сбалансированности – </w:t>
      </w:r>
      <w:r>
        <w:rPr>
          <w:rFonts w:ascii="Times New Roman" w:hAnsi="Times New Roman" w:cs="Times New Roman"/>
          <w:sz w:val="24"/>
          <w:szCs w:val="24"/>
        </w:rPr>
        <w:t>81</w:t>
      </w:r>
      <w:r w:rsidR="00A91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061</w:t>
      </w:r>
      <w:r w:rsidRPr="00FD7ED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FD7ED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D7EDC">
        <w:rPr>
          <w:rFonts w:ascii="Times New Roman" w:hAnsi="Times New Roman" w:cs="Times New Roman"/>
          <w:sz w:val="24"/>
          <w:szCs w:val="24"/>
        </w:rPr>
        <w:t xml:space="preserve">уб.; </w:t>
      </w:r>
    </w:p>
    <w:p w:rsidR="000858FD" w:rsidRPr="00F80DD8" w:rsidRDefault="000858FD" w:rsidP="000858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53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</w:t>
      </w:r>
      <w:r w:rsidRPr="00F80DD8">
        <w:rPr>
          <w:rFonts w:ascii="Times New Roman" w:hAnsi="Times New Roman" w:cs="Times New Roman"/>
          <w:sz w:val="24"/>
          <w:szCs w:val="24"/>
        </w:rPr>
        <w:t xml:space="preserve">субсидии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="00A91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731</w:t>
      </w:r>
      <w:r w:rsidRPr="00F80DD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F80DD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0DD8">
        <w:rPr>
          <w:rFonts w:ascii="Times New Roman" w:hAnsi="Times New Roman" w:cs="Times New Roman"/>
          <w:sz w:val="24"/>
          <w:szCs w:val="24"/>
        </w:rPr>
        <w:t>уб.;</w:t>
      </w:r>
    </w:p>
    <w:p w:rsidR="000858FD" w:rsidRPr="00F80DD8" w:rsidRDefault="000858FD" w:rsidP="000858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53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</w:t>
      </w:r>
      <w:r w:rsidRPr="00F80DD8">
        <w:rPr>
          <w:rFonts w:ascii="Times New Roman" w:hAnsi="Times New Roman" w:cs="Times New Roman"/>
          <w:sz w:val="24"/>
          <w:szCs w:val="24"/>
        </w:rPr>
        <w:t xml:space="preserve">субвенции – </w:t>
      </w:r>
      <w:r>
        <w:rPr>
          <w:rFonts w:ascii="Times New Roman" w:hAnsi="Times New Roman" w:cs="Times New Roman"/>
          <w:sz w:val="24"/>
          <w:szCs w:val="24"/>
        </w:rPr>
        <w:t>805</w:t>
      </w:r>
      <w:r w:rsidR="00A91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777</w:t>
      </w:r>
      <w:r w:rsidRPr="00F80DD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F80DD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0DD8">
        <w:rPr>
          <w:rFonts w:ascii="Times New Roman" w:hAnsi="Times New Roman" w:cs="Times New Roman"/>
          <w:sz w:val="24"/>
          <w:szCs w:val="24"/>
        </w:rPr>
        <w:t>уб.;</w:t>
      </w:r>
    </w:p>
    <w:p w:rsidR="000858FD" w:rsidRPr="00E174EE" w:rsidRDefault="000858FD" w:rsidP="000858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4EE">
        <w:rPr>
          <w:rFonts w:ascii="Times New Roman" w:hAnsi="Times New Roman" w:cs="Times New Roman"/>
          <w:sz w:val="24"/>
          <w:szCs w:val="24"/>
        </w:rPr>
        <w:t xml:space="preserve">                     иные межбюджетные трансферты, передаваемые из бюджета городского поселения Тутаев – 18 294 тыс</w:t>
      </w:r>
      <w:proofErr w:type="gramStart"/>
      <w:r w:rsidRPr="00E174E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174EE">
        <w:rPr>
          <w:rFonts w:ascii="Times New Roman" w:hAnsi="Times New Roman" w:cs="Times New Roman"/>
          <w:sz w:val="24"/>
          <w:szCs w:val="24"/>
        </w:rPr>
        <w:t xml:space="preserve">уб.           </w:t>
      </w:r>
    </w:p>
    <w:p w:rsidR="000858FD" w:rsidRPr="00C956F0" w:rsidRDefault="000858FD" w:rsidP="000858F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58FD" w:rsidRPr="0018352A" w:rsidRDefault="000858FD" w:rsidP="000858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52A">
        <w:rPr>
          <w:rFonts w:ascii="Times New Roman" w:hAnsi="Times New Roman" w:cs="Times New Roman"/>
          <w:sz w:val="24"/>
          <w:szCs w:val="24"/>
        </w:rPr>
        <w:lastRenderedPageBreak/>
        <w:t xml:space="preserve">на 2017 год: </w:t>
      </w:r>
    </w:p>
    <w:p w:rsidR="000858FD" w:rsidRPr="0018352A" w:rsidRDefault="000858FD" w:rsidP="000858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52A">
        <w:rPr>
          <w:rFonts w:ascii="Times New Roman" w:hAnsi="Times New Roman" w:cs="Times New Roman"/>
          <w:sz w:val="24"/>
          <w:szCs w:val="24"/>
        </w:rPr>
        <w:t>дотации -</w:t>
      </w:r>
      <w:r>
        <w:rPr>
          <w:rFonts w:ascii="Times New Roman" w:hAnsi="Times New Roman" w:cs="Times New Roman"/>
          <w:sz w:val="24"/>
          <w:szCs w:val="24"/>
        </w:rPr>
        <w:t>304232</w:t>
      </w:r>
      <w:r w:rsidRPr="0018352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8352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8352A">
        <w:rPr>
          <w:rFonts w:ascii="Times New Roman" w:hAnsi="Times New Roman" w:cs="Times New Roman"/>
          <w:sz w:val="24"/>
          <w:szCs w:val="24"/>
        </w:rPr>
        <w:t>уб., в том числе:</w:t>
      </w:r>
    </w:p>
    <w:p w:rsidR="000858FD" w:rsidRPr="0018352A" w:rsidRDefault="000858FD" w:rsidP="000858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52A">
        <w:rPr>
          <w:rFonts w:ascii="Times New Roman" w:hAnsi="Times New Roman" w:cs="Times New Roman"/>
          <w:sz w:val="24"/>
          <w:szCs w:val="24"/>
        </w:rPr>
        <w:t>на выравнивание бюджетной обеспеченности бюджета района – 2</w:t>
      </w:r>
      <w:r>
        <w:rPr>
          <w:rFonts w:ascii="Times New Roman" w:hAnsi="Times New Roman" w:cs="Times New Roman"/>
          <w:sz w:val="24"/>
          <w:szCs w:val="24"/>
        </w:rPr>
        <w:t>93436</w:t>
      </w:r>
      <w:r w:rsidRPr="0018352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8352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8352A">
        <w:rPr>
          <w:rFonts w:ascii="Times New Roman" w:hAnsi="Times New Roman" w:cs="Times New Roman"/>
          <w:sz w:val="24"/>
          <w:szCs w:val="24"/>
        </w:rPr>
        <w:t>уб.;</w:t>
      </w:r>
    </w:p>
    <w:p w:rsidR="000858FD" w:rsidRPr="0018352A" w:rsidRDefault="000858FD" w:rsidP="000858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52A">
        <w:rPr>
          <w:rFonts w:ascii="Times New Roman" w:hAnsi="Times New Roman" w:cs="Times New Roman"/>
          <w:sz w:val="24"/>
          <w:szCs w:val="24"/>
        </w:rPr>
        <w:t xml:space="preserve">на выравнивание бюджетной обеспеченности поселений – </w:t>
      </w:r>
      <w:r>
        <w:rPr>
          <w:rFonts w:ascii="Times New Roman" w:hAnsi="Times New Roman" w:cs="Times New Roman"/>
          <w:sz w:val="24"/>
          <w:szCs w:val="24"/>
        </w:rPr>
        <w:t>10796</w:t>
      </w:r>
      <w:r w:rsidRPr="0018352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8352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8352A">
        <w:rPr>
          <w:rFonts w:ascii="Times New Roman" w:hAnsi="Times New Roman" w:cs="Times New Roman"/>
          <w:sz w:val="24"/>
          <w:szCs w:val="24"/>
        </w:rPr>
        <w:t>уб.;</w:t>
      </w:r>
    </w:p>
    <w:p w:rsidR="000858FD" w:rsidRPr="0018352A" w:rsidRDefault="000858FD" w:rsidP="000858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52A">
        <w:rPr>
          <w:rFonts w:ascii="Times New Roman" w:hAnsi="Times New Roman" w:cs="Times New Roman"/>
          <w:sz w:val="24"/>
          <w:szCs w:val="24"/>
        </w:rPr>
        <w:t xml:space="preserve">                     субсидии – </w:t>
      </w:r>
      <w:r>
        <w:rPr>
          <w:rFonts w:ascii="Times New Roman" w:hAnsi="Times New Roman" w:cs="Times New Roman"/>
          <w:sz w:val="24"/>
          <w:szCs w:val="24"/>
        </w:rPr>
        <w:t>23484</w:t>
      </w:r>
      <w:r w:rsidRPr="0018352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8352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8352A">
        <w:rPr>
          <w:rFonts w:ascii="Times New Roman" w:hAnsi="Times New Roman" w:cs="Times New Roman"/>
          <w:sz w:val="24"/>
          <w:szCs w:val="24"/>
        </w:rPr>
        <w:t>уб.;</w:t>
      </w:r>
    </w:p>
    <w:p w:rsidR="000858FD" w:rsidRPr="0018352A" w:rsidRDefault="000858FD" w:rsidP="000858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52A">
        <w:rPr>
          <w:rFonts w:ascii="Times New Roman" w:hAnsi="Times New Roman" w:cs="Times New Roman"/>
          <w:sz w:val="24"/>
          <w:szCs w:val="24"/>
        </w:rPr>
        <w:t xml:space="preserve">                     субвенции – 7</w:t>
      </w:r>
      <w:r>
        <w:rPr>
          <w:rFonts w:ascii="Times New Roman" w:hAnsi="Times New Roman" w:cs="Times New Roman"/>
          <w:sz w:val="24"/>
          <w:szCs w:val="24"/>
        </w:rPr>
        <w:t>59949</w:t>
      </w:r>
      <w:r w:rsidRPr="0018352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8352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8352A">
        <w:rPr>
          <w:rFonts w:ascii="Times New Roman" w:hAnsi="Times New Roman" w:cs="Times New Roman"/>
          <w:sz w:val="24"/>
          <w:szCs w:val="24"/>
        </w:rPr>
        <w:t>уб.;</w:t>
      </w:r>
    </w:p>
    <w:p w:rsidR="000858FD" w:rsidRPr="00E174EE" w:rsidRDefault="000858FD" w:rsidP="000858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4EE">
        <w:rPr>
          <w:rFonts w:ascii="Times New Roman" w:hAnsi="Times New Roman" w:cs="Times New Roman"/>
          <w:sz w:val="24"/>
          <w:szCs w:val="24"/>
        </w:rPr>
        <w:t xml:space="preserve">                     иные межбюджетные трансферты, передаваемые из бюджета городского поселения Тутаев – 18 294 тыс</w:t>
      </w:r>
      <w:proofErr w:type="gramStart"/>
      <w:r w:rsidRPr="00E174E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174EE">
        <w:rPr>
          <w:rFonts w:ascii="Times New Roman" w:hAnsi="Times New Roman" w:cs="Times New Roman"/>
          <w:sz w:val="24"/>
          <w:szCs w:val="24"/>
        </w:rPr>
        <w:t xml:space="preserve">уб.           </w:t>
      </w:r>
    </w:p>
    <w:p w:rsidR="000858FD" w:rsidRPr="00272534" w:rsidRDefault="000858FD" w:rsidP="000858F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58FD" w:rsidRPr="00DB217C" w:rsidRDefault="000858FD" w:rsidP="000858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17C">
        <w:rPr>
          <w:rFonts w:ascii="Times New Roman" w:hAnsi="Times New Roman" w:cs="Times New Roman"/>
          <w:sz w:val="24"/>
          <w:szCs w:val="24"/>
        </w:rPr>
        <w:t>на 2018 год:</w:t>
      </w:r>
    </w:p>
    <w:p w:rsidR="000858FD" w:rsidRPr="00DB217C" w:rsidRDefault="000858FD" w:rsidP="000858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17C">
        <w:rPr>
          <w:rFonts w:ascii="Times New Roman" w:hAnsi="Times New Roman" w:cs="Times New Roman"/>
          <w:sz w:val="24"/>
          <w:szCs w:val="24"/>
        </w:rPr>
        <w:t>дотации -</w:t>
      </w:r>
      <w:r>
        <w:rPr>
          <w:rFonts w:ascii="Times New Roman" w:hAnsi="Times New Roman" w:cs="Times New Roman"/>
          <w:sz w:val="24"/>
          <w:szCs w:val="24"/>
        </w:rPr>
        <w:t>307243</w:t>
      </w:r>
      <w:r w:rsidRPr="00DB217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DB21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B217C">
        <w:rPr>
          <w:rFonts w:ascii="Times New Roman" w:hAnsi="Times New Roman" w:cs="Times New Roman"/>
          <w:sz w:val="24"/>
          <w:szCs w:val="24"/>
        </w:rPr>
        <w:t>уб., в том числе:</w:t>
      </w:r>
    </w:p>
    <w:p w:rsidR="000858FD" w:rsidRPr="00700289" w:rsidRDefault="000858FD" w:rsidP="000858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289">
        <w:rPr>
          <w:rFonts w:ascii="Times New Roman" w:hAnsi="Times New Roman" w:cs="Times New Roman"/>
          <w:sz w:val="24"/>
          <w:szCs w:val="24"/>
        </w:rPr>
        <w:t xml:space="preserve">на выравнивание бюджетной обеспеченности бюджета района – </w:t>
      </w:r>
      <w:r>
        <w:rPr>
          <w:rFonts w:ascii="Times New Roman" w:hAnsi="Times New Roman" w:cs="Times New Roman"/>
          <w:sz w:val="24"/>
          <w:szCs w:val="24"/>
        </w:rPr>
        <w:t>297213</w:t>
      </w:r>
      <w:r w:rsidRPr="0070028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70028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00289">
        <w:rPr>
          <w:rFonts w:ascii="Times New Roman" w:hAnsi="Times New Roman" w:cs="Times New Roman"/>
          <w:sz w:val="24"/>
          <w:szCs w:val="24"/>
        </w:rPr>
        <w:t>уб.;</w:t>
      </w:r>
    </w:p>
    <w:p w:rsidR="000858FD" w:rsidRPr="00700289" w:rsidRDefault="000858FD" w:rsidP="000858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289">
        <w:rPr>
          <w:rFonts w:ascii="Times New Roman" w:hAnsi="Times New Roman" w:cs="Times New Roman"/>
          <w:sz w:val="24"/>
          <w:szCs w:val="24"/>
        </w:rPr>
        <w:t xml:space="preserve">на выравнивание бюджетной обеспеченности поселений – </w:t>
      </w:r>
      <w:r>
        <w:rPr>
          <w:rFonts w:ascii="Times New Roman" w:hAnsi="Times New Roman" w:cs="Times New Roman"/>
          <w:sz w:val="24"/>
          <w:szCs w:val="24"/>
        </w:rPr>
        <w:t>10030</w:t>
      </w:r>
      <w:r w:rsidRPr="0070028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70028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00289">
        <w:rPr>
          <w:rFonts w:ascii="Times New Roman" w:hAnsi="Times New Roman" w:cs="Times New Roman"/>
          <w:sz w:val="24"/>
          <w:szCs w:val="24"/>
        </w:rPr>
        <w:t>уб.;</w:t>
      </w:r>
    </w:p>
    <w:p w:rsidR="000858FD" w:rsidRPr="00700289" w:rsidRDefault="000858FD" w:rsidP="000858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289">
        <w:rPr>
          <w:rFonts w:ascii="Times New Roman" w:hAnsi="Times New Roman" w:cs="Times New Roman"/>
          <w:sz w:val="24"/>
          <w:szCs w:val="24"/>
        </w:rPr>
        <w:t xml:space="preserve">                     субсидии – </w:t>
      </w:r>
      <w:r>
        <w:rPr>
          <w:rFonts w:ascii="Times New Roman" w:hAnsi="Times New Roman" w:cs="Times New Roman"/>
          <w:sz w:val="24"/>
          <w:szCs w:val="24"/>
        </w:rPr>
        <w:t>23484</w:t>
      </w:r>
      <w:r w:rsidRPr="0070028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70028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00289">
        <w:rPr>
          <w:rFonts w:ascii="Times New Roman" w:hAnsi="Times New Roman" w:cs="Times New Roman"/>
          <w:sz w:val="24"/>
          <w:szCs w:val="24"/>
        </w:rPr>
        <w:t>уб.;</w:t>
      </w:r>
    </w:p>
    <w:p w:rsidR="000858FD" w:rsidRPr="005C0A6F" w:rsidRDefault="000858FD" w:rsidP="000858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A6F">
        <w:rPr>
          <w:rFonts w:ascii="Times New Roman" w:hAnsi="Times New Roman" w:cs="Times New Roman"/>
          <w:sz w:val="24"/>
          <w:szCs w:val="24"/>
        </w:rPr>
        <w:t xml:space="preserve">                     субвенции – 7</w:t>
      </w:r>
      <w:r>
        <w:rPr>
          <w:rFonts w:ascii="Times New Roman" w:hAnsi="Times New Roman" w:cs="Times New Roman"/>
          <w:sz w:val="24"/>
          <w:szCs w:val="24"/>
        </w:rPr>
        <w:t>59949</w:t>
      </w:r>
      <w:r w:rsidRPr="005C0A6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5C0A6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C0A6F">
        <w:rPr>
          <w:rFonts w:ascii="Times New Roman" w:hAnsi="Times New Roman" w:cs="Times New Roman"/>
          <w:sz w:val="24"/>
          <w:szCs w:val="24"/>
        </w:rPr>
        <w:t>уб.</w:t>
      </w:r>
    </w:p>
    <w:p w:rsidR="00CB3C8D" w:rsidRPr="009C2953" w:rsidRDefault="00CB3C8D" w:rsidP="005122A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22A1" w:rsidRPr="009C2953" w:rsidRDefault="005122A1">
      <w:pP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u w:val="single"/>
        </w:rPr>
      </w:pPr>
      <w:r w:rsidRPr="009C2953">
        <w:rPr>
          <w:i/>
          <w:color w:val="FF0000"/>
          <w:sz w:val="24"/>
          <w:szCs w:val="24"/>
          <w:u w:val="single"/>
        </w:rPr>
        <w:br w:type="page"/>
      </w:r>
    </w:p>
    <w:p w:rsidR="00475189" w:rsidRPr="00225C75" w:rsidRDefault="007A0FC2" w:rsidP="005122A1">
      <w:pPr>
        <w:pStyle w:val="1"/>
        <w:ind w:firstLine="709"/>
        <w:contextualSpacing/>
        <w:jc w:val="center"/>
        <w:rPr>
          <w:i w:val="0"/>
          <w:sz w:val="24"/>
          <w:szCs w:val="24"/>
          <w:u w:val="single"/>
        </w:rPr>
      </w:pPr>
      <w:r w:rsidRPr="00225C75">
        <w:rPr>
          <w:i w:val="0"/>
          <w:sz w:val="24"/>
          <w:szCs w:val="24"/>
          <w:u w:val="single"/>
        </w:rPr>
        <w:lastRenderedPageBreak/>
        <w:t>Расходы</w:t>
      </w:r>
    </w:p>
    <w:p w:rsidR="00475189" w:rsidRPr="00225C75" w:rsidRDefault="00475189" w:rsidP="005122A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03898" w:rsidRPr="00225C75" w:rsidRDefault="00475189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C75">
        <w:rPr>
          <w:rFonts w:ascii="Times New Roman" w:hAnsi="Times New Roman" w:cs="Times New Roman"/>
          <w:sz w:val="24"/>
          <w:szCs w:val="24"/>
        </w:rPr>
        <w:t>Расходы  районного бюджета в 201</w:t>
      </w:r>
      <w:r w:rsidR="00790AFF" w:rsidRPr="00225C75">
        <w:rPr>
          <w:rFonts w:ascii="Times New Roman" w:hAnsi="Times New Roman" w:cs="Times New Roman"/>
          <w:sz w:val="24"/>
          <w:szCs w:val="24"/>
        </w:rPr>
        <w:t>6 г</w:t>
      </w:r>
      <w:r w:rsidRPr="00225C75">
        <w:rPr>
          <w:rFonts w:ascii="Times New Roman" w:hAnsi="Times New Roman" w:cs="Times New Roman"/>
          <w:sz w:val="24"/>
          <w:szCs w:val="24"/>
        </w:rPr>
        <w:t xml:space="preserve">оду составят </w:t>
      </w:r>
      <w:r w:rsidR="00D819B4" w:rsidRPr="00225C75">
        <w:rPr>
          <w:rFonts w:ascii="Times New Roman" w:hAnsi="Times New Roman" w:cs="Times New Roman"/>
          <w:sz w:val="24"/>
          <w:szCs w:val="24"/>
        </w:rPr>
        <w:t>1</w:t>
      </w:r>
      <w:r w:rsidR="005122A1" w:rsidRPr="00225C75">
        <w:rPr>
          <w:rFonts w:ascii="Times New Roman" w:hAnsi="Times New Roman" w:cs="Times New Roman"/>
          <w:sz w:val="24"/>
          <w:szCs w:val="24"/>
        </w:rPr>
        <w:t> </w:t>
      </w:r>
      <w:r w:rsidR="00790AFF" w:rsidRPr="00225C75">
        <w:rPr>
          <w:rFonts w:ascii="Times New Roman" w:hAnsi="Times New Roman" w:cs="Times New Roman"/>
          <w:sz w:val="24"/>
          <w:szCs w:val="24"/>
        </w:rPr>
        <w:t>546</w:t>
      </w:r>
      <w:r w:rsidR="005122A1" w:rsidRPr="00225C75">
        <w:rPr>
          <w:rFonts w:ascii="Times New Roman" w:hAnsi="Times New Roman" w:cs="Times New Roman"/>
          <w:sz w:val="24"/>
          <w:szCs w:val="24"/>
        </w:rPr>
        <w:t> </w:t>
      </w:r>
      <w:r w:rsidR="00790AFF" w:rsidRPr="00225C75">
        <w:rPr>
          <w:rFonts w:ascii="Times New Roman" w:hAnsi="Times New Roman" w:cs="Times New Roman"/>
          <w:sz w:val="24"/>
          <w:szCs w:val="24"/>
        </w:rPr>
        <w:t xml:space="preserve">375 486 </w:t>
      </w:r>
      <w:r w:rsidR="00D819B4" w:rsidRPr="00225C75">
        <w:rPr>
          <w:rFonts w:ascii="Times New Roman" w:hAnsi="Times New Roman" w:cs="Times New Roman"/>
          <w:sz w:val="24"/>
          <w:szCs w:val="24"/>
        </w:rPr>
        <w:t>руб</w:t>
      </w:r>
      <w:r w:rsidR="00D717C7" w:rsidRPr="00225C75">
        <w:rPr>
          <w:rFonts w:ascii="Times New Roman" w:hAnsi="Times New Roman" w:cs="Times New Roman"/>
          <w:sz w:val="24"/>
          <w:szCs w:val="24"/>
        </w:rPr>
        <w:t>лей</w:t>
      </w:r>
      <w:r w:rsidR="00D819B4" w:rsidRPr="00225C75">
        <w:rPr>
          <w:rFonts w:ascii="Times New Roman" w:hAnsi="Times New Roman" w:cs="Times New Roman"/>
          <w:sz w:val="24"/>
          <w:szCs w:val="24"/>
        </w:rPr>
        <w:t xml:space="preserve">, в том числе на реализацию </w:t>
      </w:r>
      <w:r w:rsidRPr="00225C75">
        <w:rPr>
          <w:rFonts w:ascii="Times New Roman" w:hAnsi="Times New Roman" w:cs="Times New Roman"/>
          <w:sz w:val="24"/>
          <w:szCs w:val="24"/>
        </w:rPr>
        <w:t>ведомственных и муниципальных программ района</w:t>
      </w:r>
      <w:r w:rsidR="00D819B4" w:rsidRPr="00225C75">
        <w:rPr>
          <w:rFonts w:ascii="Times New Roman" w:hAnsi="Times New Roman" w:cs="Times New Roman"/>
          <w:sz w:val="24"/>
          <w:szCs w:val="24"/>
        </w:rPr>
        <w:t xml:space="preserve"> 1</w:t>
      </w:r>
      <w:r w:rsidR="005122A1" w:rsidRPr="00225C75">
        <w:rPr>
          <w:rFonts w:ascii="Times New Roman" w:hAnsi="Times New Roman" w:cs="Times New Roman"/>
          <w:sz w:val="24"/>
          <w:szCs w:val="24"/>
        </w:rPr>
        <w:t> 4</w:t>
      </w:r>
      <w:r w:rsidR="00790AFF" w:rsidRPr="00225C75">
        <w:rPr>
          <w:rFonts w:ascii="Times New Roman" w:hAnsi="Times New Roman" w:cs="Times New Roman"/>
          <w:sz w:val="24"/>
          <w:szCs w:val="24"/>
        </w:rPr>
        <w:t>14</w:t>
      </w:r>
      <w:r w:rsidR="005122A1" w:rsidRPr="00225C75">
        <w:rPr>
          <w:rFonts w:ascii="Times New Roman" w:hAnsi="Times New Roman" w:cs="Times New Roman"/>
          <w:sz w:val="24"/>
          <w:szCs w:val="24"/>
        </w:rPr>
        <w:t> </w:t>
      </w:r>
      <w:r w:rsidR="00790AFF" w:rsidRPr="00225C75">
        <w:rPr>
          <w:rFonts w:ascii="Times New Roman" w:hAnsi="Times New Roman" w:cs="Times New Roman"/>
          <w:sz w:val="24"/>
          <w:szCs w:val="24"/>
        </w:rPr>
        <w:t>05</w:t>
      </w:r>
      <w:r w:rsidR="005122A1" w:rsidRPr="00225C75">
        <w:rPr>
          <w:rFonts w:ascii="Times New Roman" w:hAnsi="Times New Roman" w:cs="Times New Roman"/>
          <w:sz w:val="24"/>
          <w:szCs w:val="24"/>
        </w:rPr>
        <w:t>3</w:t>
      </w:r>
      <w:r w:rsidR="00036FDF">
        <w:rPr>
          <w:rFonts w:ascii="Times New Roman" w:hAnsi="Times New Roman" w:cs="Times New Roman"/>
          <w:sz w:val="24"/>
          <w:szCs w:val="24"/>
        </w:rPr>
        <w:t> </w:t>
      </w:r>
      <w:r w:rsidR="00790AFF" w:rsidRPr="00225C75">
        <w:rPr>
          <w:rFonts w:ascii="Times New Roman" w:hAnsi="Times New Roman" w:cs="Times New Roman"/>
          <w:sz w:val="24"/>
          <w:szCs w:val="24"/>
        </w:rPr>
        <w:t>510</w:t>
      </w:r>
      <w:r w:rsidR="00036FDF">
        <w:rPr>
          <w:rFonts w:ascii="Times New Roman" w:hAnsi="Times New Roman" w:cs="Times New Roman"/>
          <w:sz w:val="24"/>
          <w:szCs w:val="24"/>
        </w:rPr>
        <w:t xml:space="preserve"> </w:t>
      </w:r>
      <w:r w:rsidR="00D819B4" w:rsidRPr="00225C75">
        <w:rPr>
          <w:rFonts w:ascii="Times New Roman" w:hAnsi="Times New Roman" w:cs="Times New Roman"/>
          <w:sz w:val="24"/>
          <w:szCs w:val="24"/>
        </w:rPr>
        <w:t>руб</w:t>
      </w:r>
      <w:r w:rsidR="00D717C7" w:rsidRPr="00225C75">
        <w:rPr>
          <w:rFonts w:ascii="Times New Roman" w:hAnsi="Times New Roman" w:cs="Times New Roman"/>
          <w:sz w:val="24"/>
          <w:szCs w:val="24"/>
        </w:rPr>
        <w:t>лей</w:t>
      </w:r>
      <w:r w:rsidR="00F23609" w:rsidRPr="00225C75">
        <w:rPr>
          <w:rFonts w:ascii="Times New Roman" w:hAnsi="Times New Roman" w:cs="Times New Roman"/>
          <w:sz w:val="24"/>
          <w:szCs w:val="24"/>
        </w:rPr>
        <w:t xml:space="preserve"> (</w:t>
      </w:r>
      <w:r w:rsidR="00225C75" w:rsidRPr="00225C75">
        <w:rPr>
          <w:rFonts w:ascii="Times New Roman" w:hAnsi="Times New Roman" w:cs="Times New Roman"/>
          <w:sz w:val="24"/>
          <w:szCs w:val="24"/>
        </w:rPr>
        <w:t>91,4</w:t>
      </w:r>
      <w:r w:rsidR="00F23609" w:rsidRPr="00225C75">
        <w:rPr>
          <w:rFonts w:ascii="Times New Roman" w:hAnsi="Times New Roman" w:cs="Times New Roman"/>
          <w:sz w:val="24"/>
          <w:szCs w:val="24"/>
        </w:rPr>
        <w:t xml:space="preserve">%), </w:t>
      </w:r>
      <w:r w:rsidRPr="00225C75">
        <w:rPr>
          <w:rFonts w:ascii="Times New Roman" w:hAnsi="Times New Roman" w:cs="Times New Roman"/>
          <w:sz w:val="24"/>
          <w:szCs w:val="24"/>
        </w:rPr>
        <w:t>не</w:t>
      </w:r>
      <w:r w:rsidR="00600706" w:rsidRPr="00225C75">
        <w:rPr>
          <w:rFonts w:ascii="Times New Roman" w:hAnsi="Times New Roman" w:cs="Times New Roman"/>
          <w:sz w:val="24"/>
          <w:szCs w:val="24"/>
        </w:rPr>
        <w:t xml:space="preserve"> </w:t>
      </w:r>
      <w:r w:rsidRPr="00225C75">
        <w:rPr>
          <w:rFonts w:ascii="Times New Roman" w:hAnsi="Times New Roman" w:cs="Times New Roman"/>
          <w:sz w:val="24"/>
          <w:szCs w:val="24"/>
        </w:rPr>
        <w:t>программные расходы</w:t>
      </w:r>
      <w:r w:rsidR="00700162" w:rsidRPr="00225C75">
        <w:rPr>
          <w:rFonts w:ascii="Times New Roman" w:hAnsi="Times New Roman" w:cs="Times New Roman"/>
          <w:sz w:val="24"/>
          <w:szCs w:val="24"/>
        </w:rPr>
        <w:t xml:space="preserve"> </w:t>
      </w:r>
      <w:r w:rsidRPr="00225C75">
        <w:rPr>
          <w:rFonts w:ascii="Times New Roman" w:hAnsi="Times New Roman" w:cs="Times New Roman"/>
          <w:sz w:val="24"/>
          <w:szCs w:val="24"/>
        </w:rPr>
        <w:t xml:space="preserve"> – </w:t>
      </w:r>
      <w:r w:rsidR="00700162" w:rsidRPr="00225C75">
        <w:rPr>
          <w:rFonts w:ascii="Times New Roman" w:hAnsi="Times New Roman" w:cs="Times New Roman"/>
          <w:sz w:val="24"/>
          <w:szCs w:val="24"/>
        </w:rPr>
        <w:t xml:space="preserve"> </w:t>
      </w:r>
      <w:r w:rsidR="00790AFF" w:rsidRPr="00225C75">
        <w:rPr>
          <w:rFonts w:ascii="Times New Roman" w:hAnsi="Times New Roman" w:cs="Times New Roman"/>
          <w:sz w:val="24"/>
          <w:szCs w:val="24"/>
        </w:rPr>
        <w:t xml:space="preserve"> 101 921 106 </w:t>
      </w:r>
      <w:r w:rsidR="00700162" w:rsidRPr="00225C75">
        <w:rPr>
          <w:rFonts w:ascii="Times New Roman" w:hAnsi="Times New Roman" w:cs="Times New Roman"/>
          <w:sz w:val="24"/>
          <w:szCs w:val="24"/>
        </w:rPr>
        <w:t>руб</w:t>
      </w:r>
      <w:r w:rsidR="00D717C7" w:rsidRPr="00225C75">
        <w:rPr>
          <w:rFonts w:ascii="Times New Roman" w:hAnsi="Times New Roman" w:cs="Times New Roman"/>
          <w:sz w:val="24"/>
          <w:szCs w:val="24"/>
        </w:rPr>
        <w:t>лей</w:t>
      </w:r>
      <w:r w:rsidR="00036FDF">
        <w:rPr>
          <w:rFonts w:ascii="Times New Roman" w:hAnsi="Times New Roman" w:cs="Times New Roman"/>
          <w:sz w:val="24"/>
          <w:szCs w:val="24"/>
        </w:rPr>
        <w:t xml:space="preserve"> </w:t>
      </w:r>
      <w:r w:rsidR="00225C75" w:rsidRPr="00225C75">
        <w:rPr>
          <w:rFonts w:ascii="Times New Roman" w:hAnsi="Times New Roman" w:cs="Times New Roman"/>
          <w:sz w:val="24"/>
          <w:szCs w:val="24"/>
        </w:rPr>
        <w:t xml:space="preserve">(6,6%), </w:t>
      </w:r>
      <w:r w:rsidR="00993753" w:rsidRPr="00225C75">
        <w:rPr>
          <w:rFonts w:ascii="Times New Roman" w:hAnsi="Times New Roman" w:cs="Times New Roman"/>
          <w:sz w:val="24"/>
          <w:szCs w:val="24"/>
        </w:rPr>
        <w:t xml:space="preserve">межбюджетные трансферты </w:t>
      </w:r>
      <w:r w:rsidR="005122A1" w:rsidRPr="00225C75">
        <w:rPr>
          <w:rFonts w:ascii="Times New Roman" w:hAnsi="Times New Roman" w:cs="Times New Roman"/>
          <w:sz w:val="24"/>
          <w:szCs w:val="24"/>
        </w:rPr>
        <w:t>по</w:t>
      </w:r>
      <w:r w:rsidR="00993753" w:rsidRPr="00225C75">
        <w:rPr>
          <w:rFonts w:ascii="Times New Roman" w:hAnsi="Times New Roman" w:cs="Times New Roman"/>
          <w:sz w:val="24"/>
          <w:szCs w:val="24"/>
        </w:rPr>
        <w:t>селени</w:t>
      </w:r>
      <w:r w:rsidR="005122A1" w:rsidRPr="00225C75">
        <w:rPr>
          <w:rFonts w:ascii="Times New Roman" w:hAnsi="Times New Roman" w:cs="Times New Roman"/>
          <w:sz w:val="24"/>
          <w:szCs w:val="24"/>
        </w:rPr>
        <w:t>ям района</w:t>
      </w:r>
      <w:r w:rsidR="00993753" w:rsidRPr="00225C75">
        <w:rPr>
          <w:rFonts w:ascii="Times New Roman" w:hAnsi="Times New Roman" w:cs="Times New Roman"/>
          <w:sz w:val="24"/>
          <w:szCs w:val="24"/>
        </w:rPr>
        <w:t xml:space="preserve"> – </w:t>
      </w:r>
      <w:r w:rsidR="00790AFF" w:rsidRPr="00225C75">
        <w:rPr>
          <w:rFonts w:ascii="Times New Roman" w:hAnsi="Times New Roman" w:cs="Times New Roman"/>
          <w:sz w:val="24"/>
          <w:szCs w:val="24"/>
        </w:rPr>
        <w:t xml:space="preserve"> 30 400 870 </w:t>
      </w:r>
      <w:r w:rsidR="00993753" w:rsidRPr="00225C75">
        <w:rPr>
          <w:rFonts w:ascii="Times New Roman" w:hAnsi="Times New Roman" w:cs="Times New Roman"/>
          <w:sz w:val="24"/>
          <w:szCs w:val="24"/>
        </w:rPr>
        <w:t>руб</w:t>
      </w:r>
      <w:r w:rsidR="00D717C7" w:rsidRPr="00225C75">
        <w:rPr>
          <w:rFonts w:ascii="Times New Roman" w:hAnsi="Times New Roman" w:cs="Times New Roman"/>
          <w:sz w:val="24"/>
          <w:szCs w:val="24"/>
        </w:rPr>
        <w:t>лей</w:t>
      </w:r>
      <w:r w:rsidR="00036FDF">
        <w:rPr>
          <w:rFonts w:ascii="Times New Roman" w:hAnsi="Times New Roman" w:cs="Times New Roman"/>
          <w:sz w:val="24"/>
          <w:szCs w:val="24"/>
        </w:rPr>
        <w:t xml:space="preserve"> </w:t>
      </w:r>
      <w:r w:rsidR="00225C75" w:rsidRPr="00225C75">
        <w:rPr>
          <w:rFonts w:ascii="Times New Roman" w:hAnsi="Times New Roman" w:cs="Times New Roman"/>
          <w:sz w:val="24"/>
          <w:szCs w:val="24"/>
        </w:rPr>
        <w:t>(2%).</w:t>
      </w:r>
      <w:r w:rsidRPr="00225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2A1" w:rsidRPr="00225C75" w:rsidRDefault="005122A1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159" w:rsidRPr="00877603" w:rsidRDefault="00EF0159" w:rsidP="005122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7603">
        <w:rPr>
          <w:rFonts w:ascii="Times New Roman" w:eastAsia="Times New Roman" w:hAnsi="Times New Roman" w:cs="Times New Roman"/>
          <w:b/>
          <w:sz w:val="24"/>
          <w:szCs w:val="24"/>
        </w:rPr>
        <w:t>Развитие культуры, туризма и молодежной политики в Тутаевском муниципальном районе</w:t>
      </w:r>
    </w:p>
    <w:p w:rsidR="00EF0159" w:rsidRPr="009C2953" w:rsidRDefault="00EF0159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475189" w:rsidRPr="0092494B" w:rsidRDefault="008660CC" w:rsidP="00642C3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494B">
        <w:rPr>
          <w:rFonts w:ascii="Times New Roman" w:hAnsi="Times New Roman" w:cs="Times New Roman"/>
          <w:b/>
          <w:i/>
          <w:sz w:val="24"/>
          <w:szCs w:val="24"/>
        </w:rPr>
        <w:t>Ведомственная целевая программа «Молодежь»</w:t>
      </w:r>
    </w:p>
    <w:p w:rsidR="00803898" w:rsidRPr="0092494B" w:rsidRDefault="00803898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60CC" w:rsidRPr="0092494B" w:rsidRDefault="008660CC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94B">
        <w:rPr>
          <w:rFonts w:ascii="Times New Roman" w:hAnsi="Times New Roman" w:cs="Times New Roman"/>
          <w:sz w:val="24"/>
          <w:szCs w:val="24"/>
        </w:rPr>
        <w:t>Цель ведомственной программы:</w:t>
      </w:r>
    </w:p>
    <w:p w:rsidR="008660CC" w:rsidRPr="0092494B" w:rsidRDefault="008660CC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94B">
        <w:rPr>
          <w:rFonts w:ascii="Times New Roman" w:hAnsi="Times New Roman" w:cs="Times New Roman"/>
          <w:sz w:val="24"/>
          <w:szCs w:val="24"/>
        </w:rPr>
        <w:t>- создание условий для наиболее полного участия молодежи в социально-экономической</w:t>
      </w:r>
      <w:r w:rsidR="00105627" w:rsidRPr="0092494B">
        <w:rPr>
          <w:rFonts w:ascii="Times New Roman" w:hAnsi="Times New Roman" w:cs="Times New Roman"/>
          <w:sz w:val="24"/>
          <w:szCs w:val="24"/>
        </w:rPr>
        <w:t xml:space="preserve">, политической и культурной жизни </w:t>
      </w:r>
      <w:r w:rsidR="006A4517">
        <w:rPr>
          <w:rFonts w:ascii="Times New Roman" w:hAnsi="Times New Roman" w:cs="Times New Roman"/>
          <w:sz w:val="24"/>
          <w:szCs w:val="24"/>
        </w:rPr>
        <w:t>района</w:t>
      </w:r>
      <w:r w:rsidR="00105627" w:rsidRPr="0092494B">
        <w:rPr>
          <w:rFonts w:ascii="Times New Roman" w:hAnsi="Times New Roman" w:cs="Times New Roman"/>
          <w:sz w:val="24"/>
          <w:szCs w:val="24"/>
        </w:rPr>
        <w:t>;</w:t>
      </w:r>
    </w:p>
    <w:p w:rsidR="00105627" w:rsidRPr="0092494B" w:rsidRDefault="00105627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94B">
        <w:rPr>
          <w:rFonts w:ascii="Times New Roman" w:hAnsi="Times New Roman" w:cs="Times New Roman"/>
          <w:sz w:val="24"/>
          <w:szCs w:val="24"/>
        </w:rPr>
        <w:t>- развитие и реализация системы мер государственной поддержки молодежных инициатив, программ и проектов;</w:t>
      </w:r>
    </w:p>
    <w:p w:rsidR="00105627" w:rsidRPr="0092494B" w:rsidRDefault="00105627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94B">
        <w:rPr>
          <w:rFonts w:ascii="Times New Roman" w:hAnsi="Times New Roman" w:cs="Times New Roman"/>
          <w:sz w:val="24"/>
          <w:szCs w:val="24"/>
        </w:rPr>
        <w:t>- содействие социальному становлению молодых граждан, расширению возможностей в выборе жизненного пути для достижения личного успеха и общественного развития.</w:t>
      </w:r>
    </w:p>
    <w:p w:rsidR="00105627" w:rsidRPr="0092494B" w:rsidRDefault="00105627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94B">
        <w:rPr>
          <w:rFonts w:ascii="Times New Roman" w:hAnsi="Times New Roman" w:cs="Times New Roman"/>
          <w:sz w:val="24"/>
          <w:szCs w:val="24"/>
        </w:rPr>
        <w:t>Объем  финансирования данной программы на 201</w:t>
      </w:r>
      <w:r w:rsidR="00936354" w:rsidRPr="0092494B">
        <w:rPr>
          <w:rFonts w:ascii="Times New Roman" w:hAnsi="Times New Roman" w:cs="Times New Roman"/>
          <w:sz w:val="24"/>
          <w:szCs w:val="24"/>
        </w:rPr>
        <w:t>6</w:t>
      </w:r>
      <w:r w:rsidRPr="0092494B">
        <w:rPr>
          <w:rFonts w:ascii="Times New Roman" w:hAnsi="Times New Roman" w:cs="Times New Roman"/>
          <w:sz w:val="24"/>
          <w:szCs w:val="24"/>
        </w:rPr>
        <w:t xml:space="preserve"> год  составит </w:t>
      </w:r>
      <w:r w:rsidR="00936354" w:rsidRPr="0092494B">
        <w:rPr>
          <w:rFonts w:ascii="Times New Roman" w:hAnsi="Times New Roman" w:cs="Times New Roman"/>
          <w:sz w:val="24"/>
          <w:szCs w:val="24"/>
        </w:rPr>
        <w:t>1</w:t>
      </w:r>
      <w:r w:rsidR="00B41ACA" w:rsidRPr="0092494B">
        <w:rPr>
          <w:rFonts w:ascii="Times New Roman" w:hAnsi="Times New Roman" w:cs="Times New Roman"/>
          <w:sz w:val="24"/>
          <w:szCs w:val="24"/>
        </w:rPr>
        <w:t>3 14</w:t>
      </w:r>
      <w:r w:rsidR="00804D2D">
        <w:rPr>
          <w:rFonts w:ascii="Times New Roman" w:hAnsi="Times New Roman" w:cs="Times New Roman"/>
          <w:sz w:val="24"/>
          <w:szCs w:val="24"/>
        </w:rPr>
        <w:t>5</w:t>
      </w:r>
      <w:r w:rsidR="00B41ACA" w:rsidRPr="0092494B">
        <w:rPr>
          <w:rFonts w:ascii="Times New Roman" w:hAnsi="Times New Roman" w:cs="Times New Roman"/>
          <w:sz w:val="24"/>
          <w:szCs w:val="24"/>
        </w:rPr>
        <w:t xml:space="preserve"> </w:t>
      </w:r>
      <w:r w:rsidR="00804D2D">
        <w:rPr>
          <w:rFonts w:ascii="Times New Roman" w:hAnsi="Times New Roman" w:cs="Times New Roman"/>
          <w:sz w:val="24"/>
          <w:szCs w:val="24"/>
        </w:rPr>
        <w:t>491</w:t>
      </w:r>
      <w:r w:rsidRPr="0092494B">
        <w:rPr>
          <w:rFonts w:ascii="Times New Roman" w:hAnsi="Times New Roman" w:cs="Times New Roman"/>
          <w:sz w:val="24"/>
          <w:szCs w:val="24"/>
        </w:rPr>
        <w:t xml:space="preserve"> рубл</w:t>
      </w:r>
      <w:r w:rsidR="00936354" w:rsidRPr="0092494B">
        <w:rPr>
          <w:rFonts w:ascii="Times New Roman" w:hAnsi="Times New Roman" w:cs="Times New Roman"/>
          <w:sz w:val="24"/>
          <w:szCs w:val="24"/>
        </w:rPr>
        <w:t>ь</w:t>
      </w:r>
      <w:r w:rsidRPr="0092494B">
        <w:rPr>
          <w:rFonts w:ascii="Times New Roman" w:hAnsi="Times New Roman" w:cs="Times New Roman"/>
          <w:sz w:val="24"/>
          <w:szCs w:val="24"/>
        </w:rPr>
        <w:t xml:space="preserve">, в том числе за счет средств областного бюджета </w:t>
      </w:r>
      <w:r w:rsidR="00661A89" w:rsidRPr="0092494B">
        <w:rPr>
          <w:rFonts w:ascii="Times New Roman" w:hAnsi="Times New Roman" w:cs="Times New Roman"/>
          <w:sz w:val="24"/>
          <w:szCs w:val="24"/>
        </w:rPr>
        <w:t xml:space="preserve"> </w:t>
      </w:r>
      <w:r w:rsidR="00D643C3" w:rsidRPr="0092494B">
        <w:rPr>
          <w:rFonts w:ascii="Times New Roman" w:hAnsi="Times New Roman" w:cs="Times New Roman"/>
          <w:sz w:val="24"/>
          <w:szCs w:val="24"/>
        </w:rPr>
        <w:t>2</w:t>
      </w:r>
      <w:r w:rsidR="00B41ACA" w:rsidRPr="0092494B">
        <w:rPr>
          <w:rFonts w:ascii="Times New Roman" w:hAnsi="Times New Roman" w:cs="Times New Roman"/>
          <w:sz w:val="24"/>
          <w:szCs w:val="24"/>
        </w:rPr>
        <w:t> 166 960</w:t>
      </w:r>
      <w:r w:rsidR="001E6045" w:rsidRPr="0092494B">
        <w:rPr>
          <w:rFonts w:ascii="Times New Roman" w:hAnsi="Times New Roman" w:cs="Times New Roman"/>
          <w:sz w:val="24"/>
          <w:szCs w:val="24"/>
        </w:rPr>
        <w:t xml:space="preserve"> </w:t>
      </w:r>
      <w:r w:rsidR="00661A89" w:rsidRPr="0092494B">
        <w:rPr>
          <w:rFonts w:ascii="Times New Roman" w:hAnsi="Times New Roman" w:cs="Times New Roman"/>
          <w:sz w:val="24"/>
          <w:szCs w:val="24"/>
        </w:rPr>
        <w:t xml:space="preserve"> рублей и  за счет средств районного бюджета </w:t>
      </w:r>
      <w:r w:rsidR="00936354" w:rsidRPr="0092494B">
        <w:rPr>
          <w:rFonts w:ascii="Times New Roman" w:hAnsi="Times New Roman" w:cs="Times New Roman"/>
          <w:sz w:val="24"/>
          <w:szCs w:val="24"/>
        </w:rPr>
        <w:t xml:space="preserve"> 10 978 531</w:t>
      </w:r>
      <w:r w:rsidR="00661A89" w:rsidRPr="0092494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05627" w:rsidRPr="0092494B" w:rsidRDefault="00105627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94B">
        <w:rPr>
          <w:rFonts w:ascii="Times New Roman" w:hAnsi="Times New Roman" w:cs="Times New Roman"/>
          <w:sz w:val="24"/>
          <w:szCs w:val="24"/>
        </w:rPr>
        <w:t>В рамках ведомственной целевой  программы  будут реализованы следующие задачи:</w:t>
      </w:r>
    </w:p>
    <w:p w:rsidR="006C3CAE" w:rsidRDefault="00661A89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94B">
        <w:rPr>
          <w:rFonts w:ascii="Times New Roman" w:hAnsi="Times New Roman" w:cs="Times New Roman"/>
          <w:sz w:val="24"/>
          <w:szCs w:val="24"/>
        </w:rPr>
        <w:t xml:space="preserve"> - обеспечение</w:t>
      </w:r>
      <w:r w:rsidR="0084280B" w:rsidRPr="0092494B">
        <w:rPr>
          <w:rFonts w:ascii="Times New Roman" w:hAnsi="Times New Roman" w:cs="Times New Roman"/>
          <w:sz w:val="24"/>
          <w:szCs w:val="24"/>
        </w:rPr>
        <w:t xml:space="preserve"> условий для предоставления услуг, выполнени</w:t>
      </w:r>
      <w:r w:rsidR="00936354" w:rsidRPr="0092494B">
        <w:rPr>
          <w:rFonts w:ascii="Times New Roman" w:hAnsi="Times New Roman" w:cs="Times New Roman"/>
          <w:sz w:val="24"/>
          <w:szCs w:val="24"/>
        </w:rPr>
        <w:t>е</w:t>
      </w:r>
      <w:r w:rsidR="0084280B" w:rsidRPr="0092494B">
        <w:rPr>
          <w:rFonts w:ascii="Times New Roman" w:hAnsi="Times New Roman" w:cs="Times New Roman"/>
          <w:sz w:val="24"/>
          <w:szCs w:val="24"/>
        </w:rPr>
        <w:t xml:space="preserve"> </w:t>
      </w:r>
      <w:r w:rsidR="00936354" w:rsidRPr="0092494B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  <w:r w:rsidRPr="0092494B">
        <w:rPr>
          <w:rFonts w:ascii="Times New Roman" w:hAnsi="Times New Roman" w:cs="Times New Roman"/>
          <w:sz w:val="24"/>
          <w:szCs w:val="24"/>
        </w:rPr>
        <w:t xml:space="preserve"> муниципального учреждения «Социальное агентство «МЦ Галактика»  в сумме </w:t>
      </w:r>
      <w:r w:rsidR="001E6045" w:rsidRPr="0092494B">
        <w:rPr>
          <w:rFonts w:ascii="Times New Roman" w:hAnsi="Times New Roman" w:cs="Times New Roman"/>
          <w:sz w:val="24"/>
          <w:szCs w:val="24"/>
        </w:rPr>
        <w:t xml:space="preserve"> </w:t>
      </w:r>
      <w:r w:rsidR="006C3CAE">
        <w:rPr>
          <w:rFonts w:ascii="Times New Roman" w:hAnsi="Times New Roman" w:cs="Times New Roman"/>
          <w:sz w:val="24"/>
          <w:szCs w:val="24"/>
        </w:rPr>
        <w:t xml:space="preserve">11183849 </w:t>
      </w:r>
      <w:r w:rsidRPr="0092494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C3CAE">
        <w:rPr>
          <w:rFonts w:ascii="Times New Roman" w:hAnsi="Times New Roman" w:cs="Times New Roman"/>
          <w:sz w:val="24"/>
          <w:szCs w:val="24"/>
        </w:rPr>
        <w:t>;</w:t>
      </w:r>
    </w:p>
    <w:p w:rsidR="00661A89" w:rsidRPr="0092494B" w:rsidRDefault="006C3CAE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ремонт кровли здания  муниципального учреждения «Галактика» 1 200 000 рублей и 600 000 рублей  приобретение экрана в зрительный зал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бензогенератора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4280B" w:rsidRPr="0092494B" w:rsidRDefault="0084280B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94B">
        <w:rPr>
          <w:rFonts w:ascii="Times New Roman" w:hAnsi="Times New Roman" w:cs="Times New Roman"/>
          <w:sz w:val="24"/>
          <w:szCs w:val="24"/>
        </w:rPr>
        <w:t xml:space="preserve">-  </w:t>
      </w:r>
      <w:r w:rsidR="00634BAE" w:rsidRPr="0092494B">
        <w:rPr>
          <w:rFonts w:ascii="Times New Roman" w:hAnsi="Times New Roman" w:cs="Times New Roman"/>
          <w:sz w:val="24"/>
          <w:szCs w:val="24"/>
        </w:rPr>
        <w:t>организация участия молодежных и общественных объединений  и органов молодежного  самоуправления в реализации молодежной политики на территории муниципального района (проведение мероприятий, конкурсов, фестивалей, участие в областных и межрегиональных мероприятиях,</w:t>
      </w:r>
      <w:r w:rsidR="008D3334" w:rsidRPr="0092494B">
        <w:rPr>
          <w:rFonts w:ascii="Times New Roman" w:hAnsi="Times New Roman" w:cs="Times New Roman"/>
          <w:sz w:val="24"/>
          <w:szCs w:val="24"/>
        </w:rPr>
        <w:t xml:space="preserve"> реализация программ подготовки и обучения молодежного актива и руководителей молодежных и общественных организаций</w:t>
      </w:r>
      <w:r w:rsidR="009B5324" w:rsidRPr="0092494B">
        <w:rPr>
          <w:rFonts w:ascii="Times New Roman" w:hAnsi="Times New Roman" w:cs="Times New Roman"/>
          <w:sz w:val="24"/>
          <w:szCs w:val="24"/>
        </w:rPr>
        <w:t>, содействие профессиональному самоопределению и занятости молодежи</w:t>
      </w:r>
      <w:r w:rsidR="008D3334" w:rsidRPr="0092494B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936354" w:rsidRPr="0092494B">
        <w:rPr>
          <w:rFonts w:ascii="Times New Roman" w:hAnsi="Times New Roman" w:cs="Times New Roman"/>
          <w:sz w:val="24"/>
          <w:szCs w:val="24"/>
        </w:rPr>
        <w:t>71 642</w:t>
      </w:r>
      <w:r w:rsidR="008D3334" w:rsidRPr="0092494B">
        <w:rPr>
          <w:rFonts w:ascii="Times New Roman" w:hAnsi="Times New Roman" w:cs="Times New Roman"/>
          <w:sz w:val="24"/>
          <w:szCs w:val="24"/>
        </w:rPr>
        <w:t xml:space="preserve"> рубл</w:t>
      </w:r>
      <w:r w:rsidR="00936354" w:rsidRPr="0092494B">
        <w:rPr>
          <w:rFonts w:ascii="Times New Roman" w:hAnsi="Times New Roman" w:cs="Times New Roman"/>
          <w:sz w:val="24"/>
          <w:szCs w:val="24"/>
        </w:rPr>
        <w:t>я</w:t>
      </w:r>
      <w:r w:rsidR="006C3CA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A7102" w:rsidRPr="00936354" w:rsidRDefault="001A7102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354">
        <w:rPr>
          <w:rFonts w:ascii="Times New Roman" w:hAnsi="Times New Roman" w:cs="Times New Roman"/>
          <w:sz w:val="24"/>
          <w:szCs w:val="24"/>
        </w:rPr>
        <w:t>-</w:t>
      </w:r>
      <w:r w:rsidR="00144219" w:rsidRPr="00936354">
        <w:rPr>
          <w:rFonts w:ascii="Times New Roman" w:hAnsi="Times New Roman" w:cs="Times New Roman"/>
          <w:sz w:val="24"/>
          <w:szCs w:val="24"/>
        </w:rPr>
        <w:t xml:space="preserve"> предусмотрены расходы на </w:t>
      </w:r>
      <w:r w:rsidRPr="00936354">
        <w:rPr>
          <w:rFonts w:ascii="Times New Roman" w:hAnsi="Times New Roman" w:cs="Times New Roman"/>
          <w:sz w:val="24"/>
          <w:szCs w:val="24"/>
        </w:rPr>
        <w:t xml:space="preserve"> </w:t>
      </w:r>
      <w:r w:rsidR="00205583" w:rsidRPr="00936354">
        <w:rPr>
          <w:rFonts w:ascii="Times New Roman" w:hAnsi="Times New Roman" w:cs="Times New Roman"/>
          <w:sz w:val="24"/>
          <w:szCs w:val="24"/>
        </w:rPr>
        <w:t>выплату ежемесячных стипендий главы Тутаевского муниципального района  молодежному активу в сумме 90</w:t>
      </w:r>
      <w:r w:rsidR="001E6045" w:rsidRPr="00936354">
        <w:rPr>
          <w:rFonts w:ascii="Times New Roman" w:hAnsi="Times New Roman" w:cs="Times New Roman"/>
          <w:sz w:val="24"/>
          <w:szCs w:val="24"/>
        </w:rPr>
        <w:t xml:space="preserve"> </w:t>
      </w:r>
      <w:r w:rsidR="00205583" w:rsidRPr="00936354">
        <w:rPr>
          <w:rFonts w:ascii="Times New Roman" w:hAnsi="Times New Roman" w:cs="Times New Roman"/>
          <w:sz w:val="24"/>
          <w:szCs w:val="24"/>
        </w:rPr>
        <w:t>000 рублей.</w:t>
      </w:r>
    </w:p>
    <w:p w:rsidR="00205583" w:rsidRPr="009C2953" w:rsidRDefault="00205583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3334" w:rsidRPr="00D56536" w:rsidRDefault="00785B5D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6536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 «Патриотическое воспитание граждан Российской Федерации, проживающих на территории Тутаевского муниципального района Ярославской области</w:t>
      </w:r>
      <w:r w:rsidR="008F11AC" w:rsidRPr="00D5653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03898" w:rsidRPr="00D56536" w:rsidRDefault="00803898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5B5D" w:rsidRPr="00D56536" w:rsidRDefault="00785B5D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536">
        <w:rPr>
          <w:rFonts w:ascii="Times New Roman" w:hAnsi="Times New Roman" w:cs="Times New Roman"/>
          <w:sz w:val="24"/>
          <w:szCs w:val="24"/>
        </w:rPr>
        <w:t>Основные  задачи муниципальной целевой программы:</w:t>
      </w:r>
    </w:p>
    <w:p w:rsidR="00785B5D" w:rsidRPr="00D56536" w:rsidRDefault="00785B5D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536">
        <w:rPr>
          <w:rFonts w:ascii="Times New Roman" w:hAnsi="Times New Roman" w:cs="Times New Roman"/>
          <w:sz w:val="24"/>
          <w:szCs w:val="24"/>
        </w:rPr>
        <w:t xml:space="preserve">- повышение </w:t>
      </w:r>
      <w:proofErr w:type="spellStart"/>
      <w:r w:rsidRPr="00D56536">
        <w:rPr>
          <w:rFonts w:ascii="Times New Roman" w:hAnsi="Times New Roman" w:cs="Times New Roman"/>
          <w:sz w:val="24"/>
          <w:szCs w:val="24"/>
        </w:rPr>
        <w:t>с</w:t>
      </w:r>
      <w:r w:rsidR="00382B0C" w:rsidRPr="00D56536">
        <w:rPr>
          <w:rFonts w:ascii="Times New Roman" w:hAnsi="Times New Roman" w:cs="Times New Roman"/>
          <w:sz w:val="24"/>
          <w:szCs w:val="24"/>
        </w:rPr>
        <w:t>коорди</w:t>
      </w:r>
      <w:r w:rsidR="008F11AC" w:rsidRPr="00D56536">
        <w:rPr>
          <w:rFonts w:ascii="Times New Roman" w:hAnsi="Times New Roman" w:cs="Times New Roman"/>
          <w:sz w:val="24"/>
          <w:szCs w:val="24"/>
        </w:rPr>
        <w:t>н</w:t>
      </w:r>
      <w:r w:rsidRPr="00D56536">
        <w:rPr>
          <w:rFonts w:ascii="Times New Roman" w:hAnsi="Times New Roman" w:cs="Times New Roman"/>
          <w:sz w:val="24"/>
          <w:szCs w:val="24"/>
        </w:rPr>
        <w:t>ированности</w:t>
      </w:r>
      <w:proofErr w:type="spellEnd"/>
      <w:r w:rsidRPr="00D56536">
        <w:rPr>
          <w:rFonts w:ascii="Times New Roman" w:hAnsi="Times New Roman" w:cs="Times New Roman"/>
          <w:sz w:val="24"/>
          <w:szCs w:val="24"/>
        </w:rPr>
        <w:t xml:space="preserve"> деятельности субъектов патриотического воспитания  Тутаевского муниципального района;</w:t>
      </w:r>
    </w:p>
    <w:p w:rsidR="00785B5D" w:rsidRPr="00D56536" w:rsidRDefault="00785B5D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536">
        <w:rPr>
          <w:rFonts w:ascii="Times New Roman" w:hAnsi="Times New Roman" w:cs="Times New Roman"/>
          <w:sz w:val="24"/>
          <w:szCs w:val="24"/>
        </w:rPr>
        <w:t xml:space="preserve">- создание условий дальнейшего развития молодежного патриотического движения в </w:t>
      </w:r>
      <w:r w:rsidR="007E6832" w:rsidRPr="00D56536">
        <w:rPr>
          <w:rFonts w:ascii="Times New Roman" w:hAnsi="Times New Roman" w:cs="Times New Roman"/>
          <w:sz w:val="24"/>
          <w:szCs w:val="24"/>
        </w:rPr>
        <w:t xml:space="preserve"> </w:t>
      </w:r>
      <w:r w:rsidRPr="00D56536">
        <w:rPr>
          <w:rFonts w:ascii="Times New Roman" w:hAnsi="Times New Roman" w:cs="Times New Roman"/>
          <w:sz w:val="24"/>
          <w:szCs w:val="24"/>
        </w:rPr>
        <w:t xml:space="preserve">Тутаевском </w:t>
      </w:r>
      <w:r w:rsidR="007E6832" w:rsidRPr="00D56536">
        <w:rPr>
          <w:rFonts w:ascii="Times New Roman" w:hAnsi="Times New Roman" w:cs="Times New Roman"/>
          <w:sz w:val="24"/>
          <w:szCs w:val="24"/>
        </w:rPr>
        <w:t xml:space="preserve"> </w:t>
      </w:r>
      <w:r w:rsidRPr="00D56536">
        <w:rPr>
          <w:rFonts w:ascii="Times New Roman" w:hAnsi="Times New Roman" w:cs="Times New Roman"/>
          <w:sz w:val="24"/>
          <w:szCs w:val="24"/>
        </w:rPr>
        <w:t>муниципальном районе;</w:t>
      </w:r>
    </w:p>
    <w:p w:rsidR="008A2149" w:rsidRPr="00D56536" w:rsidRDefault="00785B5D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536">
        <w:rPr>
          <w:rFonts w:ascii="Times New Roman" w:hAnsi="Times New Roman" w:cs="Times New Roman"/>
          <w:sz w:val="24"/>
          <w:szCs w:val="24"/>
        </w:rPr>
        <w:t xml:space="preserve">- внедрение в деятельность субъектов патриотического воспитания современных форм, </w:t>
      </w:r>
      <w:r w:rsidR="008A2149" w:rsidRPr="00D56536">
        <w:rPr>
          <w:rFonts w:ascii="Times New Roman" w:hAnsi="Times New Roman" w:cs="Times New Roman"/>
          <w:sz w:val="24"/>
          <w:szCs w:val="24"/>
        </w:rPr>
        <w:t>методов и средств воспитательной работы;</w:t>
      </w:r>
    </w:p>
    <w:p w:rsidR="008A2149" w:rsidRPr="00D56536" w:rsidRDefault="008A2149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536">
        <w:rPr>
          <w:rFonts w:ascii="Times New Roman" w:hAnsi="Times New Roman" w:cs="Times New Roman"/>
          <w:sz w:val="24"/>
          <w:szCs w:val="24"/>
        </w:rPr>
        <w:t>-  проведение организационных и информационных мероприятий.</w:t>
      </w:r>
    </w:p>
    <w:p w:rsidR="00785B5D" w:rsidRPr="00D56536" w:rsidRDefault="008A2149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536">
        <w:rPr>
          <w:rFonts w:ascii="Times New Roman" w:hAnsi="Times New Roman" w:cs="Times New Roman"/>
          <w:sz w:val="24"/>
          <w:szCs w:val="24"/>
        </w:rPr>
        <w:lastRenderedPageBreak/>
        <w:t>Объем финансирования программы на 201</w:t>
      </w:r>
      <w:r w:rsidR="00C75202" w:rsidRPr="00D56536">
        <w:rPr>
          <w:rFonts w:ascii="Times New Roman" w:hAnsi="Times New Roman" w:cs="Times New Roman"/>
          <w:sz w:val="24"/>
          <w:szCs w:val="24"/>
        </w:rPr>
        <w:t>6</w:t>
      </w:r>
      <w:r w:rsidRPr="00D56536">
        <w:rPr>
          <w:rFonts w:ascii="Times New Roman" w:hAnsi="Times New Roman" w:cs="Times New Roman"/>
          <w:sz w:val="24"/>
          <w:szCs w:val="24"/>
        </w:rPr>
        <w:t xml:space="preserve"> год состав</w:t>
      </w:r>
      <w:r w:rsidR="00D56536" w:rsidRPr="00D56536">
        <w:rPr>
          <w:rFonts w:ascii="Times New Roman" w:hAnsi="Times New Roman" w:cs="Times New Roman"/>
          <w:sz w:val="24"/>
          <w:szCs w:val="24"/>
        </w:rPr>
        <w:t>ит  за счет средств районного бюджета</w:t>
      </w:r>
      <w:r w:rsidRPr="00D56536">
        <w:rPr>
          <w:rFonts w:ascii="Times New Roman" w:hAnsi="Times New Roman" w:cs="Times New Roman"/>
          <w:sz w:val="24"/>
          <w:szCs w:val="24"/>
        </w:rPr>
        <w:t xml:space="preserve"> </w:t>
      </w:r>
      <w:r w:rsidR="00455AA4">
        <w:rPr>
          <w:rFonts w:ascii="Times New Roman" w:hAnsi="Times New Roman" w:cs="Times New Roman"/>
          <w:sz w:val="24"/>
          <w:szCs w:val="24"/>
        </w:rPr>
        <w:t xml:space="preserve">117 </w:t>
      </w:r>
      <w:r w:rsidR="00C75202" w:rsidRPr="00D56536">
        <w:rPr>
          <w:rFonts w:ascii="Times New Roman" w:hAnsi="Times New Roman" w:cs="Times New Roman"/>
          <w:sz w:val="24"/>
          <w:szCs w:val="24"/>
        </w:rPr>
        <w:t xml:space="preserve"> 000</w:t>
      </w:r>
      <w:r w:rsidRPr="00D5653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56536" w:rsidRPr="00D56536">
        <w:rPr>
          <w:rFonts w:ascii="Times New Roman" w:hAnsi="Times New Roman" w:cs="Times New Roman"/>
          <w:sz w:val="24"/>
          <w:szCs w:val="24"/>
        </w:rPr>
        <w:t>.</w:t>
      </w:r>
      <w:r w:rsidR="005F1C70" w:rsidRPr="00D56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208" w:rsidRDefault="004E2208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536">
        <w:rPr>
          <w:rFonts w:ascii="Times New Roman" w:hAnsi="Times New Roman" w:cs="Times New Roman"/>
          <w:sz w:val="24"/>
          <w:szCs w:val="24"/>
        </w:rPr>
        <w:t>Расходы  предусматриваются на реализацию программ и проектов по содействию участия поисковых отрядов в мероприятиях в рамках Всероссийской Вахты памяти; поддержке деятельности объединений патриотической направленности; проведению массовых гражданско-патриотических, оборонно-спортивных, военно-патриотических мероприятий, муниципальных этапов областных мероприятий патриотической направленности, обеспечению участия представителей муниципального  района в областных патриотических мероприятиях.</w:t>
      </w:r>
    </w:p>
    <w:p w:rsidR="00387253" w:rsidRDefault="00387253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253" w:rsidRPr="00B53BF4" w:rsidRDefault="00387253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3BF4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Муниципальная целевая программа «Комплексные меры противодействия злоупотреблению наркотикам</w:t>
      </w:r>
      <w:r w:rsidR="002D6DD2" w:rsidRPr="00B53B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3BF4">
        <w:rPr>
          <w:rFonts w:ascii="Times New Roman" w:hAnsi="Times New Roman" w:cs="Times New Roman"/>
          <w:b/>
          <w:i/>
          <w:sz w:val="24"/>
          <w:szCs w:val="24"/>
        </w:rPr>
        <w:t xml:space="preserve"> и их незаконному обороту»</w:t>
      </w:r>
    </w:p>
    <w:p w:rsidR="000D0D6A" w:rsidRDefault="000D0D6A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051F" w:rsidRDefault="00387253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253">
        <w:rPr>
          <w:rFonts w:ascii="Times New Roman" w:hAnsi="Times New Roman" w:cs="Times New Roman"/>
          <w:sz w:val="24"/>
          <w:szCs w:val="24"/>
        </w:rPr>
        <w:t>Целью  муниципальной целевой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 является совершенствование системы противодействия незаконному обороту наркотиков и профилактики</w:t>
      </w:r>
      <w:r w:rsidR="004E0F13">
        <w:rPr>
          <w:rFonts w:ascii="Times New Roman" w:hAnsi="Times New Roman" w:cs="Times New Roman"/>
          <w:sz w:val="24"/>
          <w:szCs w:val="24"/>
        </w:rPr>
        <w:t xml:space="preserve"> потребления наркотиков  и  </w:t>
      </w:r>
      <w:proofErr w:type="spellStart"/>
      <w:r w:rsidR="004E0F13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4E0F13">
        <w:rPr>
          <w:rFonts w:ascii="Times New Roman" w:hAnsi="Times New Roman" w:cs="Times New Roman"/>
          <w:sz w:val="24"/>
          <w:szCs w:val="24"/>
        </w:rPr>
        <w:t xml:space="preserve"> веществ различными категориями населения.</w:t>
      </w:r>
    </w:p>
    <w:p w:rsidR="004E0F13" w:rsidRDefault="004E0F13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4E0F13" w:rsidRDefault="004E0F13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системы профилактики немедицинского потребления наркотиков;</w:t>
      </w:r>
    </w:p>
    <w:p w:rsidR="004E0F13" w:rsidRDefault="004E0F13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модернизация системы оказания наркологической помощи;</w:t>
      </w:r>
    </w:p>
    <w:p w:rsidR="004E0F13" w:rsidRDefault="004E0F13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усиление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законодательства;</w:t>
      </w:r>
    </w:p>
    <w:p w:rsidR="004E0F13" w:rsidRDefault="004E0F13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финансирования программы на 2016 год составит</w:t>
      </w:r>
      <w:r w:rsidR="002D6DD2">
        <w:rPr>
          <w:rFonts w:ascii="Times New Roman" w:hAnsi="Times New Roman" w:cs="Times New Roman"/>
          <w:sz w:val="24"/>
          <w:szCs w:val="24"/>
        </w:rPr>
        <w:t xml:space="preserve">  620 719 рублей</w:t>
      </w:r>
      <w:r w:rsidR="006A4517">
        <w:rPr>
          <w:rFonts w:ascii="Times New Roman" w:hAnsi="Times New Roman" w:cs="Times New Roman"/>
          <w:sz w:val="24"/>
          <w:szCs w:val="24"/>
        </w:rPr>
        <w:t xml:space="preserve"> из них </w:t>
      </w:r>
      <w:proofErr w:type="spellStart"/>
      <w:r w:rsidR="006A4517">
        <w:rPr>
          <w:rFonts w:ascii="Times New Roman" w:hAnsi="Times New Roman" w:cs="Times New Roman"/>
          <w:sz w:val="24"/>
          <w:szCs w:val="24"/>
        </w:rPr>
        <w:t>срества</w:t>
      </w:r>
      <w:proofErr w:type="spellEnd"/>
      <w:r w:rsidR="006A4517">
        <w:rPr>
          <w:rFonts w:ascii="Times New Roman" w:hAnsi="Times New Roman" w:cs="Times New Roman"/>
          <w:sz w:val="24"/>
          <w:szCs w:val="24"/>
        </w:rPr>
        <w:t xml:space="preserve"> областного бюджета 167147 рублей и 453572 рублей за счет средств районного бюджета. </w:t>
      </w:r>
    </w:p>
    <w:p w:rsidR="000D0D6A" w:rsidRDefault="00662905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 предусмотрены на проведение спортивных мероприятий с подростками по месту жительства, на организацию и проведение творческих акций по противодействию употребления наркотиков, на мероприятия по привлечению молодежи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и привлечение  молодежной аудитории к проблемам, связанным с наркоманией. </w:t>
      </w:r>
    </w:p>
    <w:p w:rsidR="004E0F13" w:rsidRDefault="00662905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63B" w:rsidRPr="00182860" w:rsidRDefault="00C3063B" w:rsidP="00C306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2860">
        <w:rPr>
          <w:rFonts w:ascii="Times New Roman" w:hAnsi="Times New Roman" w:cs="Times New Roman"/>
          <w:b/>
          <w:i/>
          <w:sz w:val="24"/>
          <w:szCs w:val="24"/>
        </w:rPr>
        <w:t>Ведомственная целевая программа «Сохранение и развитие культуры Тутаевского муниципального района»</w:t>
      </w:r>
    </w:p>
    <w:p w:rsidR="00C3063B" w:rsidRPr="00182860" w:rsidRDefault="00C3063B" w:rsidP="00C306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063B" w:rsidRPr="00182860" w:rsidRDefault="00C3063B" w:rsidP="00C306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860">
        <w:rPr>
          <w:rFonts w:ascii="Times New Roman" w:hAnsi="Times New Roman" w:cs="Times New Roman"/>
          <w:sz w:val="24"/>
          <w:szCs w:val="24"/>
        </w:rPr>
        <w:t>Целью ведомственной программы является развитие культуры, как основы для духовно-нравственного воспитания личности и поддержания единства российского государства.</w:t>
      </w:r>
    </w:p>
    <w:p w:rsidR="00C3063B" w:rsidRPr="009C2997" w:rsidRDefault="00C3063B" w:rsidP="00C306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997">
        <w:rPr>
          <w:rFonts w:ascii="Times New Roman" w:hAnsi="Times New Roman" w:cs="Times New Roman"/>
          <w:sz w:val="24"/>
          <w:szCs w:val="24"/>
        </w:rPr>
        <w:t>Объем финансирования программы на 201</w:t>
      </w:r>
      <w:r w:rsidR="00455AA4">
        <w:rPr>
          <w:rFonts w:ascii="Times New Roman" w:hAnsi="Times New Roman" w:cs="Times New Roman"/>
          <w:sz w:val="24"/>
          <w:szCs w:val="24"/>
        </w:rPr>
        <w:t>6</w:t>
      </w:r>
      <w:r w:rsidRPr="009C2997">
        <w:rPr>
          <w:rFonts w:ascii="Times New Roman" w:hAnsi="Times New Roman" w:cs="Times New Roman"/>
          <w:sz w:val="24"/>
          <w:szCs w:val="24"/>
        </w:rPr>
        <w:t xml:space="preserve"> год </w:t>
      </w:r>
      <w:r w:rsidR="009C2997" w:rsidRPr="009C2997">
        <w:rPr>
          <w:rFonts w:ascii="Times New Roman" w:hAnsi="Times New Roman" w:cs="Times New Roman"/>
          <w:sz w:val="24"/>
          <w:szCs w:val="24"/>
        </w:rPr>
        <w:t xml:space="preserve">147 027 011 </w:t>
      </w:r>
      <w:r w:rsidRPr="009C2997">
        <w:rPr>
          <w:rFonts w:ascii="Times New Roman" w:hAnsi="Times New Roman" w:cs="Times New Roman"/>
          <w:sz w:val="24"/>
          <w:szCs w:val="24"/>
        </w:rPr>
        <w:t>рублей.</w:t>
      </w:r>
    </w:p>
    <w:p w:rsidR="00C3063B" w:rsidRPr="00182860" w:rsidRDefault="00C3063B" w:rsidP="00C306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860">
        <w:rPr>
          <w:rFonts w:ascii="Times New Roman" w:hAnsi="Times New Roman" w:cs="Times New Roman"/>
          <w:sz w:val="24"/>
          <w:szCs w:val="24"/>
        </w:rPr>
        <w:t>Основными задачами ведомственной целевой программы являются:</w:t>
      </w:r>
    </w:p>
    <w:p w:rsidR="00C3063B" w:rsidRPr="00182860" w:rsidRDefault="00C3063B" w:rsidP="00C306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860">
        <w:rPr>
          <w:rFonts w:ascii="Times New Roman" w:hAnsi="Times New Roman" w:cs="Times New Roman"/>
          <w:sz w:val="24"/>
          <w:szCs w:val="24"/>
        </w:rPr>
        <w:t xml:space="preserve">- предоставление муниципальных услуг (выполнение работ) муниципальными учреждениями культуры (реализация дополнительных образовательных программ в сфере культуры, </w:t>
      </w:r>
      <w:proofErr w:type="spellStart"/>
      <w:r w:rsidRPr="00182860">
        <w:rPr>
          <w:rFonts w:ascii="Times New Roman" w:hAnsi="Times New Roman" w:cs="Times New Roman"/>
          <w:sz w:val="24"/>
          <w:szCs w:val="24"/>
        </w:rPr>
        <w:t>культурно-досуговые</w:t>
      </w:r>
      <w:proofErr w:type="spellEnd"/>
      <w:r w:rsidRPr="00182860">
        <w:rPr>
          <w:rFonts w:ascii="Times New Roman" w:hAnsi="Times New Roman" w:cs="Times New Roman"/>
          <w:sz w:val="24"/>
          <w:szCs w:val="24"/>
        </w:rPr>
        <w:t xml:space="preserve"> учреждения и учреждения библиотечного обслуживания)-</w:t>
      </w:r>
      <w:r w:rsidR="00182860" w:rsidRPr="00182860">
        <w:rPr>
          <w:rFonts w:ascii="Times New Roman" w:hAnsi="Times New Roman" w:cs="Times New Roman"/>
          <w:sz w:val="24"/>
          <w:szCs w:val="24"/>
        </w:rPr>
        <w:t xml:space="preserve">120 369 721 </w:t>
      </w:r>
      <w:r w:rsidRPr="0018286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C3063B" w:rsidRDefault="00C3063B" w:rsidP="00C306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860">
        <w:rPr>
          <w:rFonts w:ascii="Times New Roman" w:hAnsi="Times New Roman" w:cs="Times New Roman"/>
          <w:sz w:val="24"/>
          <w:szCs w:val="24"/>
        </w:rPr>
        <w:t xml:space="preserve">-  проведение капитальных  ремонтов муниципальных учреждений культуры  и учреждений дополнительного образования в сфере культуры </w:t>
      </w:r>
      <w:r w:rsidR="001E6045" w:rsidRPr="00182860">
        <w:rPr>
          <w:rFonts w:ascii="Times New Roman" w:hAnsi="Times New Roman" w:cs="Times New Roman"/>
          <w:sz w:val="24"/>
          <w:szCs w:val="24"/>
        </w:rPr>
        <w:t>–</w:t>
      </w:r>
      <w:r w:rsidR="009C2997">
        <w:rPr>
          <w:rFonts w:ascii="Times New Roman" w:hAnsi="Times New Roman" w:cs="Times New Roman"/>
          <w:sz w:val="24"/>
          <w:szCs w:val="24"/>
        </w:rPr>
        <w:t xml:space="preserve">5 996  300 </w:t>
      </w:r>
      <w:r w:rsidRPr="00182860">
        <w:rPr>
          <w:rFonts w:ascii="Times New Roman" w:hAnsi="Times New Roman" w:cs="Times New Roman"/>
          <w:sz w:val="24"/>
          <w:szCs w:val="24"/>
        </w:rPr>
        <w:t>рублей за счет средств районного бюджета</w:t>
      </w:r>
      <w:r w:rsidR="00182860" w:rsidRPr="00182860">
        <w:rPr>
          <w:rFonts w:ascii="Times New Roman" w:hAnsi="Times New Roman" w:cs="Times New Roman"/>
          <w:sz w:val="24"/>
          <w:szCs w:val="24"/>
        </w:rPr>
        <w:t xml:space="preserve"> и</w:t>
      </w:r>
      <w:r w:rsidR="00182860">
        <w:rPr>
          <w:rFonts w:ascii="Times New Roman" w:hAnsi="Times New Roman" w:cs="Times New Roman"/>
          <w:sz w:val="24"/>
          <w:szCs w:val="24"/>
        </w:rPr>
        <w:t xml:space="preserve"> </w:t>
      </w:r>
      <w:r w:rsidR="00182860" w:rsidRPr="00182860">
        <w:rPr>
          <w:rFonts w:ascii="Times New Roman" w:hAnsi="Times New Roman" w:cs="Times New Roman"/>
          <w:sz w:val="24"/>
          <w:szCs w:val="24"/>
        </w:rPr>
        <w:t xml:space="preserve"> 9 000 000 рублей за счет средств областного бюджета;</w:t>
      </w:r>
    </w:p>
    <w:p w:rsidR="00182860" w:rsidRPr="00182860" w:rsidRDefault="00182860" w:rsidP="00C306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реализацию мероприятий в сфере культуры 1 200 000 рублей;</w:t>
      </w:r>
    </w:p>
    <w:p w:rsidR="00C3063B" w:rsidRPr="00182860" w:rsidRDefault="00C3063B" w:rsidP="00C306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860">
        <w:rPr>
          <w:rFonts w:ascii="Times New Roman" w:hAnsi="Times New Roman" w:cs="Times New Roman"/>
          <w:sz w:val="24"/>
          <w:szCs w:val="24"/>
        </w:rPr>
        <w:t xml:space="preserve">-  обеспечение деятельности департамента культуры и прочих учреждений в сфере культуры -  </w:t>
      </w:r>
      <w:r w:rsidR="00182860" w:rsidRPr="00182860">
        <w:rPr>
          <w:rFonts w:ascii="Times New Roman" w:hAnsi="Times New Roman" w:cs="Times New Roman"/>
          <w:sz w:val="24"/>
          <w:szCs w:val="24"/>
        </w:rPr>
        <w:t xml:space="preserve">10 280 990 </w:t>
      </w:r>
      <w:r w:rsidRPr="00182860">
        <w:rPr>
          <w:rFonts w:ascii="Times New Roman" w:hAnsi="Times New Roman" w:cs="Times New Roman"/>
          <w:sz w:val="24"/>
          <w:szCs w:val="24"/>
        </w:rPr>
        <w:t>рублей из них 362</w:t>
      </w:r>
      <w:r w:rsidR="001E6045" w:rsidRPr="00182860">
        <w:rPr>
          <w:rFonts w:ascii="Times New Roman" w:hAnsi="Times New Roman" w:cs="Times New Roman"/>
          <w:sz w:val="24"/>
          <w:szCs w:val="24"/>
        </w:rPr>
        <w:t xml:space="preserve"> </w:t>
      </w:r>
      <w:r w:rsidRPr="00182860">
        <w:rPr>
          <w:rFonts w:ascii="Times New Roman" w:hAnsi="Times New Roman" w:cs="Times New Roman"/>
          <w:sz w:val="24"/>
          <w:szCs w:val="24"/>
        </w:rPr>
        <w:t>394 рублей  на реализацию переданных полномочий от городского поселения в рамках заключенных соглашений;</w:t>
      </w:r>
    </w:p>
    <w:p w:rsidR="00C3063B" w:rsidRPr="00182860" w:rsidRDefault="00C3063B" w:rsidP="00C306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860">
        <w:rPr>
          <w:rFonts w:ascii="Times New Roman" w:hAnsi="Times New Roman" w:cs="Times New Roman"/>
          <w:sz w:val="24"/>
          <w:szCs w:val="24"/>
        </w:rPr>
        <w:t xml:space="preserve">-   выплата персональных  ежемесячных стипендий главы Тутаевского муниципального района  </w:t>
      </w:r>
      <w:proofErr w:type="gramStart"/>
      <w:r w:rsidRPr="00182860">
        <w:rPr>
          <w:rFonts w:ascii="Times New Roman" w:hAnsi="Times New Roman" w:cs="Times New Roman"/>
          <w:sz w:val="24"/>
          <w:szCs w:val="24"/>
        </w:rPr>
        <w:t>лучшим</w:t>
      </w:r>
      <w:proofErr w:type="gramEnd"/>
      <w:r w:rsidRPr="00182860">
        <w:rPr>
          <w:rFonts w:ascii="Times New Roman" w:hAnsi="Times New Roman" w:cs="Times New Roman"/>
          <w:sz w:val="24"/>
          <w:szCs w:val="24"/>
        </w:rPr>
        <w:t xml:space="preserve"> обучающимся школы искусств и талантливой молодежи- 80</w:t>
      </w:r>
      <w:r w:rsidR="001E6045" w:rsidRPr="00182860">
        <w:rPr>
          <w:rFonts w:ascii="Times New Roman" w:hAnsi="Times New Roman" w:cs="Times New Roman"/>
          <w:sz w:val="24"/>
          <w:szCs w:val="24"/>
        </w:rPr>
        <w:t xml:space="preserve"> </w:t>
      </w:r>
      <w:r w:rsidRPr="00182860">
        <w:rPr>
          <w:rFonts w:ascii="Times New Roman" w:hAnsi="Times New Roman" w:cs="Times New Roman"/>
          <w:sz w:val="24"/>
          <w:szCs w:val="24"/>
        </w:rPr>
        <w:t>000 рублей.</w:t>
      </w:r>
    </w:p>
    <w:p w:rsidR="00C3063B" w:rsidRPr="00182860" w:rsidRDefault="00C3063B" w:rsidP="00C306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860">
        <w:rPr>
          <w:rFonts w:ascii="Times New Roman" w:hAnsi="Times New Roman" w:cs="Times New Roman"/>
          <w:sz w:val="24"/>
          <w:szCs w:val="24"/>
        </w:rPr>
        <w:t>- комплектование книжных фондов для библиотек района-</w:t>
      </w:r>
      <w:r w:rsidR="00182860" w:rsidRPr="00182860">
        <w:rPr>
          <w:rFonts w:ascii="Times New Roman" w:hAnsi="Times New Roman" w:cs="Times New Roman"/>
          <w:sz w:val="24"/>
          <w:szCs w:val="24"/>
        </w:rPr>
        <w:t>1</w:t>
      </w:r>
      <w:r w:rsidRPr="00182860">
        <w:rPr>
          <w:rFonts w:ascii="Times New Roman" w:hAnsi="Times New Roman" w:cs="Times New Roman"/>
          <w:sz w:val="24"/>
          <w:szCs w:val="24"/>
        </w:rPr>
        <w:t>00</w:t>
      </w:r>
      <w:r w:rsidR="00182860" w:rsidRPr="00182860">
        <w:rPr>
          <w:rFonts w:ascii="Times New Roman" w:hAnsi="Times New Roman" w:cs="Times New Roman"/>
          <w:sz w:val="24"/>
          <w:szCs w:val="24"/>
        </w:rPr>
        <w:t xml:space="preserve"> </w:t>
      </w:r>
      <w:r w:rsidRPr="00182860">
        <w:rPr>
          <w:rFonts w:ascii="Times New Roman" w:hAnsi="Times New Roman" w:cs="Times New Roman"/>
          <w:sz w:val="24"/>
          <w:szCs w:val="24"/>
        </w:rPr>
        <w:t>000 рублей;</w:t>
      </w:r>
    </w:p>
    <w:p w:rsidR="00C3063B" w:rsidRPr="009C2953" w:rsidRDefault="00C3063B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C3063B" w:rsidRPr="003E1BF5" w:rsidRDefault="00C3063B" w:rsidP="00C306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1BF5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 «Развитие въездного и внутреннего туризма на территории Т</w:t>
      </w:r>
      <w:r w:rsidR="009E7D91" w:rsidRPr="003E1BF5">
        <w:rPr>
          <w:rFonts w:ascii="Times New Roman" w:hAnsi="Times New Roman" w:cs="Times New Roman"/>
          <w:b/>
          <w:i/>
          <w:sz w:val="24"/>
          <w:szCs w:val="24"/>
        </w:rPr>
        <w:t>утаевского муниципального район»</w:t>
      </w:r>
      <w:r w:rsidRPr="003E1BF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3063B" w:rsidRPr="009C2953" w:rsidRDefault="00C3063B" w:rsidP="00C306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3E1BF5" w:rsidRPr="00016D59" w:rsidRDefault="00C3063B" w:rsidP="003E1B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953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3E1BF5" w:rsidRPr="00016D59">
        <w:rPr>
          <w:rFonts w:ascii="Times New Roman" w:hAnsi="Times New Roman" w:cs="Times New Roman"/>
          <w:sz w:val="24"/>
          <w:szCs w:val="24"/>
        </w:rPr>
        <w:t>Целью программы является создание прочных предпосылок и условий для развития сферы туризма на территории Тутаевского муниципального района.</w:t>
      </w:r>
    </w:p>
    <w:p w:rsidR="003E1BF5" w:rsidRDefault="003E1BF5" w:rsidP="003E1B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59">
        <w:rPr>
          <w:rFonts w:ascii="Times New Roman" w:hAnsi="Times New Roman" w:cs="Times New Roman"/>
          <w:sz w:val="24"/>
          <w:szCs w:val="24"/>
        </w:rPr>
        <w:t xml:space="preserve">  На 201</w:t>
      </w:r>
      <w:r w:rsidR="0077204C">
        <w:rPr>
          <w:rFonts w:ascii="Times New Roman" w:hAnsi="Times New Roman" w:cs="Times New Roman"/>
          <w:sz w:val="24"/>
          <w:szCs w:val="24"/>
        </w:rPr>
        <w:t>6</w:t>
      </w:r>
      <w:r w:rsidRPr="00016D59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д по программе предусмотрено 250</w:t>
      </w:r>
      <w:r w:rsidRPr="00016D59">
        <w:rPr>
          <w:rFonts w:ascii="Times New Roman" w:hAnsi="Times New Roman" w:cs="Times New Roman"/>
          <w:sz w:val="24"/>
          <w:szCs w:val="24"/>
        </w:rPr>
        <w:t xml:space="preserve"> 000 рублей. Выделенные средства </w:t>
      </w:r>
      <w:r w:rsidR="0077204C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Pr="00016D59">
        <w:rPr>
          <w:rFonts w:ascii="Times New Roman" w:hAnsi="Times New Roman" w:cs="Times New Roman"/>
          <w:sz w:val="24"/>
          <w:szCs w:val="24"/>
        </w:rPr>
        <w:t xml:space="preserve"> </w:t>
      </w:r>
      <w:r w:rsidR="00C4338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реализацию меморандума о сотрудничестве с Се</w:t>
      </w:r>
      <w:r w:rsidR="0032335C">
        <w:rPr>
          <w:rFonts w:ascii="Times New Roman" w:hAnsi="Times New Roman" w:cs="Times New Roman"/>
          <w:sz w:val="24"/>
          <w:szCs w:val="24"/>
        </w:rPr>
        <w:t>рб</w:t>
      </w:r>
      <w:r>
        <w:rPr>
          <w:rFonts w:ascii="Times New Roman" w:hAnsi="Times New Roman" w:cs="Times New Roman"/>
          <w:sz w:val="24"/>
          <w:szCs w:val="24"/>
        </w:rPr>
        <w:t>ией в области развития культуры и туризма</w:t>
      </w:r>
      <w:r w:rsidR="00C43380">
        <w:rPr>
          <w:rFonts w:ascii="Times New Roman" w:hAnsi="Times New Roman" w:cs="Times New Roman"/>
          <w:sz w:val="24"/>
          <w:szCs w:val="24"/>
        </w:rPr>
        <w:t xml:space="preserve"> в сумме 50 000 рублей. Оставшиеся средства в сумме 200 000 рублей планируется направить </w:t>
      </w:r>
      <w:proofErr w:type="gramStart"/>
      <w:r w:rsidR="00C4338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43380">
        <w:rPr>
          <w:rFonts w:ascii="Times New Roman" w:hAnsi="Times New Roman" w:cs="Times New Roman"/>
          <w:sz w:val="24"/>
          <w:szCs w:val="24"/>
        </w:rPr>
        <w:t>:</w:t>
      </w:r>
    </w:p>
    <w:p w:rsidR="003E1BF5" w:rsidRPr="00016D59" w:rsidRDefault="003E1BF5" w:rsidP="003E1B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организацию школы экскурсоводов и проведения конкурса экскурсоводов;</w:t>
      </w:r>
    </w:p>
    <w:p w:rsidR="003E1BF5" w:rsidRPr="00016D59" w:rsidRDefault="003E1BF5" w:rsidP="003E1B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D59">
        <w:rPr>
          <w:rFonts w:ascii="Times New Roman" w:hAnsi="Times New Roman" w:cs="Times New Roman"/>
          <w:sz w:val="24"/>
          <w:szCs w:val="24"/>
        </w:rPr>
        <w:t>информационное обеспечение туристского комплекса;</w:t>
      </w:r>
    </w:p>
    <w:p w:rsidR="003E1BF5" w:rsidRPr="00016D59" w:rsidRDefault="003E1BF5" w:rsidP="003E1B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6D59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77204C">
        <w:rPr>
          <w:rFonts w:ascii="Times New Roman" w:hAnsi="Times New Roman" w:cs="Times New Roman"/>
          <w:sz w:val="24"/>
          <w:szCs w:val="24"/>
        </w:rPr>
        <w:t>туристских</w:t>
      </w:r>
      <w:r>
        <w:rPr>
          <w:rFonts w:ascii="Times New Roman" w:hAnsi="Times New Roman" w:cs="Times New Roman"/>
          <w:sz w:val="24"/>
          <w:szCs w:val="24"/>
        </w:rPr>
        <w:t xml:space="preserve"> выставках, праздниках, фестивалях</w:t>
      </w:r>
      <w:r w:rsidRPr="00016D59">
        <w:rPr>
          <w:rFonts w:ascii="Times New Roman" w:hAnsi="Times New Roman" w:cs="Times New Roman"/>
          <w:sz w:val="24"/>
          <w:szCs w:val="24"/>
        </w:rPr>
        <w:t>;</w:t>
      </w:r>
    </w:p>
    <w:p w:rsidR="003E1BF5" w:rsidRPr="00016D59" w:rsidRDefault="003E1BF5" w:rsidP="003E1B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разработку и реализацию системы мер по закреплению прав на </w:t>
      </w:r>
      <w:r w:rsidR="0077204C">
        <w:rPr>
          <w:rFonts w:ascii="Times New Roman" w:hAnsi="Times New Roman" w:cs="Times New Roman"/>
          <w:sz w:val="24"/>
          <w:szCs w:val="24"/>
        </w:rPr>
        <w:t>турист</w:t>
      </w:r>
      <w:r w:rsidR="00E87A59">
        <w:rPr>
          <w:rFonts w:ascii="Times New Roman" w:hAnsi="Times New Roman" w:cs="Times New Roman"/>
          <w:sz w:val="24"/>
          <w:szCs w:val="24"/>
        </w:rPr>
        <w:t>ические</w:t>
      </w:r>
      <w:r>
        <w:rPr>
          <w:rFonts w:ascii="Times New Roman" w:hAnsi="Times New Roman" w:cs="Times New Roman"/>
          <w:sz w:val="24"/>
          <w:szCs w:val="24"/>
        </w:rPr>
        <w:t xml:space="preserve"> бренды района и на другие мероприятия.</w:t>
      </w:r>
    </w:p>
    <w:p w:rsidR="00C3063B" w:rsidRPr="009C2953" w:rsidRDefault="00C3063B" w:rsidP="008F5C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C29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3063B" w:rsidRPr="000E5D6E" w:rsidRDefault="00C3063B" w:rsidP="00C306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D6E">
        <w:rPr>
          <w:rFonts w:ascii="Times New Roman" w:hAnsi="Times New Roman" w:cs="Times New Roman"/>
          <w:b/>
          <w:sz w:val="24"/>
          <w:szCs w:val="24"/>
        </w:rPr>
        <w:t>Развитие образования</w:t>
      </w:r>
      <w:r w:rsidR="0057679D" w:rsidRPr="000E5D6E">
        <w:rPr>
          <w:rFonts w:ascii="Times New Roman" w:hAnsi="Times New Roman" w:cs="Times New Roman"/>
          <w:b/>
          <w:sz w:val="24"/>
          <w:szCs w:val="24"/>
        </w:rPr>
        <w:t>,</w:t>
      </w:r>
      <w:r w:rsidRPr="000E5D6E">
        <w:rPr>
          <w:rFonts w:ascii="Times New Roman" w:hAnsi="Times New Roman" w:cs="Times New Roman"/>
          <w:b/>
          <w:sz w:val="24"/>
          <w:szCs w:val="24"/>
        </w:rPr>
        <w:t xml:space="preserve"> физической культуры и спорта в Тутаевском муниципальном районе</w:t>
      </w:r>
    </w:p>
    <w:p w:rsidR="00C3063B" w:rsidRPr="000E5D6E" w:rsidRDefault="00C3063B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051F" w:rsidRPr="000E5D6E" w:rsidRDefault="00B5051F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5D6E">
        <w:rPr>
          <w:rFonts w:ascii="Times New Roman" w:hAnsi="Times New Roman" w:cs="Times New Roman"/>
          <w:b/>
          <w:i/>
          <w:sz w:val="24"/>
          <w:szCs w:val="24"/>
        </w:rPr>
        <w:t>Ведомственная целевая программа департамента образования Администрации Т</w:t>
      </w:r>
      <w:r w:rsidR="00DD4C6D">
        <w:rPr>
          <w:rFonts w:ascii="Times New Roman" w:hAnsi="Times New Roman" w:cs="Times New Roman"/>
          <w:b/>
          <w:i/>
          <w:sz w:val="24"/>
          <w:szCs w:val="24"/>
        </w:rPr>
        <w:t>утаевского муниципального района</w:t>
      </w:r>
    </w:p>
    <w:p w:rsidR="00B5051F" w:rsidRPr="000E5D6E" w:rsidRDefault="00B5051F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D4D" w:rsidRPr="000E5D6E" w:rsidRDefault="00851D4D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D6E">
        <w:rPr>
          <w:rFonts w:ascii="Times New Roman" w:hAnsi="Times New Roman" w:cs="Times New Roman"/>
          <w:sz w:val="24"/>
          <w:szCs w:val="24"/>
        </w:rPr>
        <w:t>Цель программы: реализация полномочий органов местного самоуправления  Тутаевского муниципального  района в сфере образования.</w:t>
      </w:r>
    </w:p>
    <w:p w:rsidR="00851D4D" w:rsidRPr="000E5D6E" w:rsidRDefault="00851D4D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D6E">
        <w:rPr>
          <w:rFonts w:ascii="Times New Roman" w:hAnsi="Times New Roman" w:cs="Times New Roman"/>
          <w:sz w:val="24"/>
          <w:szCs w:val="24"/>
        </w:rPr>
        <w:t>В рамках ведомственной программы необходимо решать следующие задачи:</w:t>
      </w:r>
    </w:p>
    <w:p w:rsidR="00851D4D" w:rsidRPr="000E5D6E" w:rsidRDefault="00851D4D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D6E">
        <w:rPr>
          <w:rFonts w:ascii="Times New Roman" w:hAnsi="Times New Roman" w:cs="Times New Roman"/>
          <w:sz w:val="24"/>
          <w:szCs w:val="24"/>
        </w:rPr>
        <w:t>- обеспечение качества и доступности образовательных услуг в сфере дошкольного образования;</w:t>
      </w:r>
    </w:p>
    <w:p w:rsidR="00851D4D" w:rsidRPr="000E5D6E" w:rsidRDefault="00851D4D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D6E">
        <w:rPr>
          <w:rFonts w:ascii="Times New Roman" w:hAnsi="Times New Roman" w:cs="Times New Roman"/>
          <w:sz w:val="24"/>
          <w:szCs w:val="24"/>
        </w:rPr>
        <w:t>- обеспечение качества и доступности образовательных услуг в сфере общего образования;</w:t>
      </w:r>
    </w:p>
    <w:p w:rsidR="00851D4D" w:rsidRPr="000E5D6E" w:rsidRDefault="00851D4D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D6E">
        <w:rPr>
          <w:rFonts w:ascii="Times New Roman" w:hAnsi="Times New Roman" w:cs="Times New Roman"/>
          <w:sz w:val="24"/>
          <w:szCs w:val="24"/>
        </w:rPr>
        <w:t>- обеспечение качества и доступности образовательных услуг в сфере дополнительного образования;</w:t>
      </w:r>
    </w:p>
    <w:p w:rsidR="00851D4D" w:rsidRPr="000E5D6E" w:rsidRDefault="00851D4D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D6E">
        <w:rPr>
          <w:rFonts w:ascii="Times New Roman" w:hAnsi="Times New Roman" w:cs="Times New Roman"/>
          <w:sz w:val="24"/>
          <w:szCs w:val="24"/>
        </w:rPr>
        <w:t>- обеспечение доступности и качества услуг в сфере психолого-педагогического и медико-социального сопровождения детей, методической и консультативной помощи педагогическим работникам;</w:t>
      </w:r>
    </w:p>
    <w:p w:rsidR="00851D4D" w:rsidRPr="000E5D6E" w:rsidRDefault="00851D4D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D6E">
        <w:rPr>
          <w:rFonts w:ascii="Times New Roman" w:hAnsi="Times New Roman" w:cs="Times New Roman"/>
          <w:sz w:val="24"/>
          <w:szCs w:val="24"/>
        </w:rPr>
        <w:t>- обеспечение качества реализации мер по социальной поддержке детей-сирот и детей, оставшихся без попечения родителей;</w:t>
      </w:r>
    </w:p>
    <w:p w:rsidR="00851D4D" w:rsidRPr="000E5D6E" w:rsidRDefault="00851D4D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D6E">
        <w:rPr>
          <w:rFonts w:ascii="Times New Roman" w:hAnsi="Times New Roman" w:cs="Times New Roman"/>
          <w:sz w:val="24"/>
          <w:szCs w:val="24"/>
        </w:rPr>
        <w:t>- обеспечение реализации мероприятий в рамках областных целевых программ;</w:t>
      </w:r>
    </w:p>
    <w:p w:rsidR="00851D4D" w:rsidRPr="000E5D6E" w:rsidRDefault="00851D4D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D6E">
        <w:rPr>
          <w:rFonts w:ascii="Times New Roman" w:hAnsi="Times New Roman" w:cs="Times New Roman"/>
          <w:sz w:val="24"/>
          <w:szCs w:val="24"/>
        </w:rPr>
        <w:t>-</w:t>
      </w:r>
      <w:r w:rsidR="00C3063B" w:rsidRPr="000E5D6E">
        <w:rPr>
          <w:rFonts w:ascii="Times New Roman" w:hAnsi="Times New Roman" w:cs="Times New Roman"/>
          <w:sz w:val="24"/>
          <w:szCs w:val="24"/>
        </w:rPr>
        <w:t xml:space="preserve"> о</w:t>
      </w:r>
      <w:r w:rsidRPr="000E5D6E">
        <w:rPr>
          <w:rFonts w:ascii="Times New Roman" w:hAnsi="Times New Roman" w:cs="Times New Roman"/>
          <w:sz w:val="24"/>
          <w:szCs w:val="24"/>
        </w:rPr>
        <w:t>беспечение компенсационных выплат;</w:t>
      </w:r>
    </w:p>
    <w:p w:rsidR="00851D4D" w:rsidRPr="000E5D6E" w:rsidRDefault="00851D4D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D6E">
        <w:rPr>
          <w:rFonts w:ascii="Times New Roman" w:hAnsi="Times New Roman" w:cs="Times New Roman"/>
          <w:sz w:val="24"/>
          <w:szCs w:val="24"/>
        </w:rPr>
        <w:t>- обеспечение эффективности управления системой образования.</w:t>
      </w:r>
    </w:p>
    <w:p w:rsidR="00851D4D" w:rsidRPr="000E5D6E" w:rsidRDefault="00851D4D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D6E">
        <w:rPr>
          <w:rFonts w:ascii="Times New Roman" w:hAnsi="Times New Roman" w:cs="Times New Roman"/>
          <w:sz w:val="24"/>
          <w:szCs w:val="24"/>
        </w:rPr>
        <w:t>Объем расходов по данной  программе на 201</w:t>
      </w:r>
      <w:r w:rsidR="009D45A4">
        <w:rPr>
          <w:rFonts w:ascii="Times New Roman" w:hAnsi="Times New Roman" w:cs="Times New Roman"/>
          <w:sz w:val="24"/>
          <w:szCs w:val="24"/>
        </w:rPr>
        <w:t>6</w:t>
      </w:r>
      <w:r w:rsidRPr="000E5D6E">
        <w:rPr>
          <w:rFonts w:ascii="Times New Roman" w:hAnsi="Times New Roman" w:cs="Times New Roman"/>
          <w:sz w:val="24"/>
          <w:szCs w:val="24"/>
        </w:rPr>
        <w:t xml:space="preserve"> год составил  </w:t>
      </w:r>
      <w:r w:rsidR="000E5D6E" w:rsidRPr="000E5D6E">
        <w:rPr>
          <w:rFonts w:ascii="Times New Roman" w:hAnsi="Times New Roman" w:cs="Times New Roman"/>
          <w:sz w:val="24"/>
          <w:szCs w:val="24"/>
        </w:rPr>
        <w:t>830</w:t>
      </w:r>
      <w:r w:rsidR="000B07EA" w:rsidRPr="000E5D6E">
        <w:rPr>
          <w:rFonts w:ascii="Times New Roman" w:hAnsi="Times New Roman" w:cs="Times New Roman"/>
          <w:sz w:val="24"/>
          <w:szCs w:val="24"/>
        </w:rPr>
        <w:t> </w:t>
      </w:r>
      <w:r w:rsidR="000E5D6E" w:rsidRPr="000E5D6E">
        <w:rPr>
          <w:rFonts w:ascii="Times New Roman" w:hAnsi="Times New Roman" w:cs="Times New Roman"/>
          <w:sz w:val="24"/>
          <w:szCs w:val="24"/>
        </w:rPr>
        <w:t xml:space="preserve">165 534 </w:t>
      </w:r>
      <w:r w:rsidRPr="000E5D6E">
        <w:rPr>
          <w:rFonts w:ascii="Times New Roman" w:hAnsi="Times New Roman" w:cs="Times New Roman"/>
          <w:sz w:val="24"/>
          <w:szCs w:val="24"/>
        </w:rPr>
        <w:t xml:space="preserve"> рубля.</w:t>
      </w:r>
    </w:p>
    <w:p w:rsidR="00851D4D" w:rsidRPr="000E5D6E" w:rsidRDefault="00851D4D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D6E">
        <w:rPr>
          <w:rFonts w:ascii="Times New Roman" w:hAnsi="Times New Roman" w:cs="Times New Roman"/>
          <w:sz w:val="24"/>
          <w:szCs w:val="24"/>
        </w:rPr>
        <w:t>В состав программы входят следующие расходы:</w:t>
      </w:r>
    </w:p>
    <w:p w:rsidR="00851D4D" w:rsidRPr="00455AA4" w:rsidRDefault="00851D4D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AA4">
        <w:rPr>
          <w:rFonts w:ascii="Times New Roman" w:hAnsi="Times New Roman" w:cs="Times New Roman"/>
          <w:sz w:val="24"/>
          <w:szCs w:val="24"/>
        </w:rPr>
        <w:t xml:space="preserve">По детским дошкольным учреждениям </w:t>
      </w:r>
      <w:r w:rsidR="00455AA4" w:rsidRPr="00455AA4">
        <w:rPr>
          <w:rFonts w:ascii="Times New Roman" w:hAnsi="Times New Roman" w:cs="Times New Roman"/>
          <w:sz w:val="24"/>
          <w:szCs w:val="24"/>
        </w:rPr>
        <w:t>291 443 583</w:t>
      </w:r>
      <w:r w:rsidRPr="00455AA4">
        <w:rPr>
          <w:rFonts w:ascii="Times New Roman" w:hAnsi="Times New Roman" w:cs="Times New Roman"/>
          <w:sz w:val="24"/>
          <w:szCs w:val="24"/>
        </w:rPr>
        <w:t xml:space="preserve"> рублей в том числе, на обеспечение предоставления услуг по дошкольному образованию на муниципальное задание в сумме </w:t>
      </w:r>
      <w:r w:rsidR="00455AA4" w:rsidRPr="00455AA4">
        <w:rPr>
          <w:rFonts w:ascii="Times New Roman" w:hAnsi="Times New Roman" w:cs="Times New Roman"/>
          <w:sz w:val="24"/>
          <w:szCs w:val="24"/>
        </w:rPr>
        <w:t>286 150 523</w:t>
      </w:r>
      <w:r w:rsidRPr="00455AA4">
        <w:rPr>
          <w:rFonts w:ascii="Times New Roman" w:hAnsi="Times New Roman" w:cs="Times New Roman"/>
          <w:sz w:val="24"/>
          <w:szCs w:val="24"/>
        </w:rPr>
        <w:t xml:space="preserve"> рубл</w:t>
      </w:r>
      <w:r w:rsidR="00455AA4" w:rsidRPr="00455AA4">
        <w:rPr>
          <w:rFonts w:ascii="Times New Roman" w:hAnsi="Times New Roman" w:cs="Times New Roman"/>
          <w:sz w:val="24"/>
          <w:szCs w:val="24"/>
        </w:rPr>
        <w:t>я</w:t>
      </w:r>
      <w:r w:rsidRPr="00455AA4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455AA4" w:rsidRPr="00455AA4">
        <w:rPr>
          <w:rFonts w:ascii="Times New Roman" w:hAnsi="Times New Roman" w:cs="Times New Roman"/>
          <w:sz w:val="24"/>
          <w:szCs w:val="24"/>
        </w:rPr>
        <w:t xml:space="preserve">180 568 500 </w:t>
      </w:r>
      <w:r w:rsidRPr="00455AA4">
        <w:rPr>
          <w:rFonts w:ascii="Times New Roman" w:hAnsi="Times New Roman" w:cs="Times New Roman"/>
          <w:sz w:val="24"/>
          <w:szCs w:val="24"/>
        </w:rPr>
        <w:t xml:space="preserve"> рублей  за счет средств областного бюджета, </w:t>
      </w:r>
      <w:r w:rsidR="009003F4" w:rsidRPr="00455AA4">
        <w:rPr>
          <w:rFonts w:ascii="Times New Roman" w:hAnsi="Times New Roman" w:cs="Times New Roman"/>
          <w:sz w:val="24"/>
          <w:szCs w:val="24"/>
        </w:rPr>
        <w:t>так же за счет средств областного бюджета на выплаты медицинским работникам, осуществляющим медицинское обслуживание детей 1</w:t>
      </w:r>
      <w:r w:rsidR="00455AA4" w:rsidRPr="00455AA4">
        <w:rPr>
          <w:rFonts w:ascii="Times New Roman" w:hAnsi="Times New Roman" w:cs="Times New Roman"/>
          <w:sz w:val="24"/>
          <w:szCs w:val="24"/>
        </w:rPr>
        <w:t> </w:t>
      </w:r>
      <w:r w:rsidR="009003F4" w:rsidRPr="00455AA4">
        <w:rPr>
          <w:rFonts w:ascii="Times New Roman" w:hAnsi="Times New Roman" w:cs="Times New Roman"/>
          <w:sz w:val="24"/>
          <w:szCs w:val="24"/>
        </w:rPr>
        <w:t>8</w:t>
      </w:r>
      <w:r w:rsidR="00455AA4" w:rsidRPr="00455AA4">
        <w:rPr>
          <w:rFonts w:ascii="Times New Roman" w:hAnsi="Times New Roman" w:cs="Times New Roman"/>
          <w:sz w:val="24"/>
          <w:szCs w:val="24"/>
        </w:rPr>
        <w:t xml:space="preserve">41 </w:t>
      </w:r>
      <w:r w:rsidR="009003F4" w:rsidRPr="00455AA4">
        <w:rPr>
          <w:rFonts w:ascii="Times New Roman" w:hAnsi="Times New Roman" w:cs="Times New Roman"/>
          <w:sz w:val="24"/>
          <w:szCs w:val="24"/>
        </w:rPr>
        <w:t xml:space="preserve"> </w:t>
      </w:r>
      <w:r w:rsidR="00455AA4" w:rsidRPr="00455AA4">
        <w:rPr>
          <w:rFonts w:ascii="Times New Roman" w:hAnsi="Times New Roman" w:cs="Times New Roman"/>
          <w:sz w:val="24"/>
          <w:szCs w:val="24"/>
        </w:rPr>
        <w:t xml:space="preserve">000 </w:t>
      </w:r>
      <w:r w:rsidR="009003F4" w:rsidRPr="00455AA4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Pr="00455AA4">
        <w:rPr>
          <w:rFonts w:ascii="Times New Roman" w:hAnsi="Times New Roman" w:cs="Times New Roman"/>
          <w:sz w:val="24"/>
          <w:szCs w:val="24"/>
        </w:rPr>
        <w:t>на иные цели</w:t>
      </w:r>
      <w:proofErr w:type="gramEnd"/>
      <w:r w:rsidRPr="00455AA4">
        <w:rPr>
          <w:rFonts w:ascii="Times New Roman" w:hAnsi="Times New Roman" w:cs="Times New Roman"/>
          <w:sz w:val="24"/>
          <w:szCs w:val="24"/>
        </w:rPr>
        <w:t xml:space="preserve"> в сумме 3 </w:t>
      </w:r>
      <w:r w:rsidR="00455AA4" w:rsidRPr="00455AA4">
        <w:rPr>
          <w:rFonts w:ascii="Times New Roman" w:hAnsi="Times New Roman" w:cs="Times New Roman"/>
          <w:sz w:val="24"/>
          <w:szCs w:val="24"/>
        </w:rPr>
        <w:t>452</w:t>
      </w:r>
      <w:r w:rsidRPr="00455AA4">
        <w:rPr>
          <w:rFonts w:ascii="Times New Roman" w:hAnsi="Times New Roman" w:cs="Times New Roman"/>
          <w:sz w:val="24"/>
          <w:szCs w:val="24"/>
        </w:rPr>
        <w:t xml:space="preserve"> 0</w:t>
      </w:r>
      <w:r w:rsidR="00455AA4" w:rsidRPr="00455AA4">
        <w:rPr>
          <w:rFonts w:ascii="Times New Roman" w:hAnsi="Times New Roman" w:cs="Times New Roman"/>
          <w:sz w:val="24"/>
          <w:szCs w:val="24"/>
        </w:rPr>
        <w:t>6</w:t>
      </w:r>
      <w:r w:rsidRPr="00455AA4">
        <w:rPr>
          <w:rFonts w:ascii="Times New Roman" w:hAnsi="Times New Roman" w:cs="Times New Roman"/>
          <w:sz w:val="24"/>
          <w:szCs w:val="24"/>
        </w:rPr>
        <w:t>0 рублей на капитальный ремонт дошкольных учреждений</w:t>
      </w:r>
      <w:r w:rsidR="00455AA4" w:rsidRPr="00455AA4">
        <w:rPr>
          <w:rFonts w:ascii="Times New Roman" w:hAnsi="Times New Roman" w:cs="Times New Roman"/>
          <w:sz w:val="24"/>
          <w:szCs w:val="24"/>
        </w:rPr>
        <w:t xml:space="preserve"> приложение 1 к пояснительной записке.</w:t>
      </w:r>
      <w:r w:rsidRPr="00455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D4D" w:rsidRPr="00E3261B" w:rsidRDefault="00851D4D" w:rsidP="00C306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61B">
        <w:rPr>
          <w:rFonts w:ascii="Times New Roman" w:hAnsi="Times New Roman" w:cs="Times New Roman"/>
          <w:sz w:val="24"/>
          <w:szCs w:val="24"/>
        </w:rPr>
        <w:t xml:space="preserve">По общеобразовательным учреждениям </w:t>
      </w:r>
      <w:r w:rsidR="00E3261B" w:rsidRPr="00E3261B">
        <w:rPr>
          <w:rFonts w:ascii="Times New Roman" w:hAnsi="Times New Roman" w:cs="Times New Roman"/>
          <w:sz w:val="24"/>
          <w:szCs w:val="24"/>
        </w:rPr>
        <w:t>365 </w:t>
      </w:r>
      <w:r w:rsidR="009D45A4">
        <w:rPr>
          <w:rFonts w:ascii="Times New Roman" w:hAnsi="Times New Roman" w:cs="Times New Roman"/>
          <w:sz w:val="24"/>
          <w:szCs w:val="24"/>
        </w:rPr>
        <w:t>4</w:t>
      </w:r>
      <w:r w:rsidR="00E3261B" w:rsidRPr="00E3261B">
        <w:rPr>
          <w:rFonts w:ascii="Times New Roman" w:hAnsi="Times New Roman" w:cs="Times New Roman"/>
          <w:sz w:val="24"/>
          <w:szCs w:val="24"/>
        </w:rPr>
        <w:t xml:space="preserve">98 086 </w:t>
      </w:r>
      <w:r w:rsidRPr="00E3261B">
        <w:rPr>
          <w:rFonts w:ascii="Times New Roman" w:hAnsi="Times New Roman" w:cs="Times New Roman"/>
          <w:sz w:val="24"/>
          <w:szCs w:val="24"/>
        </w:rPr>
        <w:t>рублей в том числе,</w:t>
      </w:r>
      <w:r w:rsidR="00C3063B" w:rsidRPr="00E3261B">
        <w:rPr>
          <w:rFonts w:ascii="Times New Roman" w:hAnsi="Times New Roman" w:cs="Times New Roman"/>
          <w:sz w:val="24"/>
          <w:szCs w:val="24"/>
        </w:rPr>
        <w:t xml:space="preserve"> </w:t>
      </w:r>
      <w:r w:rsidRPr="00E3261B">
        <w:rPr>
          <w:rFonts w:ascii="Times New Roman" w:hAnsi="Times New Roman" w:cs="Times New Roman"/>
          <w:sz w:val="24"/>
          <w:szCs w:val="24"/>
        </w:rPr>
        <w:t xml:space="preserve">на организацию образовательного процесса </w:t>
      </w:r>
      <w:r w:rsidR="00E3261B" w:rsidRPr="00E3261B">
        <w:rPr>
          <w:rFonts w:ascii="Times New Roman" w:hAnsi="Times New Roman" w:cs="Times New Roman"/>
          <w:sz w:val="24"/>
          <w:szCs w:val="24"/>
        </w:rPr>
        <w:t xml:space="preserve">333 910 </w:t>
      </w:r>
      <w:r w:rsidR="009D45A4">
        <w:rPr>
          <w:rFonts w:ascii="Times New Roman" w:hAnsi="Times New Roman" w:cs="Times New Roman"/>
          <w:sz w:val="24"/>
          <w:szCs w:val="24"/>
        </w:rPr>
        <w:t>0</w:t>
      </w:r>
      <w:r w:rsidR="00E3261B" w:rsidRPr="00E3261B">
        <w:rPr>
          <w:rFonts w:ascii="Times New Roman" w:hAnsi="Times New Roman" w:cs="Times New Roman"/>
          <w:sz w:val="24"/>
          <w:szCs w:val="24"/>
        </w:rPr>
        <w:t xml:space="preserve">47 </w:t>
      </w:r>
      <w:r w:rsidR="00C44A0F" w:rsidRPr="00E3261B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E3261B">
        <w:rPr>
          <w:rFonts w:ascii="Times New Roman" w:hAnsi="Times New Roman" w:cs="Times New Roman"/>
          <w:sz w:val="24"/>
          <w:szCs w:val="24"/>
        </w:rPr>
        <w:t>,</w:t>
      </w:r>
      <w:r w:rsidR="00C44A0F" w:rsidRPr="00E3261B"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E3261B" w:rsidRPr="00E3261B">
        <w:rPr>
          <w:rFonts w:ascii="Times New Roman" w:hAnsi="Times New Roman" w:cs="Times New Roman"/>
          <w:sz w:val="24"/>
          <w:szCs w:val="24"/>
        </w:rPr>
        <w:t xml:space="preserve">255 086 100 </w:t>
      </w:r>
      <w:r w:rsidR="00C44A0F" w:rsidRPr="00E3261B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E3261B">
        <w:rPr>
          <w:rFonts w:ascii="Times New Roman" w:hAnsi="Times New Roman" w:cs="Times New Roman"/>
          <w:sz w:val="24"/>
          <w:szCs w:val="24"/>
        </w:rPr>
        <w:t xml:space="preserve"> </w:t>
      </w:r>
      <w:r w:rsidR="00C44A0F" w:rsidRPr="00E3261B">
        <w:rPr>
          <w:rFonts w:ascii="Times New Roman" w:hAnsi="Times New Roman" w:cs="Times New Roman"/>
          <w:sz w:val="24"/>
          <w:szCs w:val="24"/>
        </w:rPr>
        <w:t>за счет средств областного бюджета</w:t>
      </w:r>
      <w:r w:rsidR="00E3261B" w:rsidRPr="00E3261B">
        <w:rPr>
          <w:rFonts w:ascii="Times New Roman" w:hAnsi="Times New Roman" w:cs="Times New Roman"/>
          <w:sz w:val="24"/>
          <w:szCs w:val="24"/>
        </w:rPr>
        <w:t>;</w:t>
      </w:r>
      <w:r w:rsidR="00C44A0F" w:rsidRPr="00E3261B">
        <w:rPr>
          <w:rFonts w:ascii="Times New Roman" w:hAnsi="Times New Roman" w:cs="Times New Roman"/>
          <w:sz w:val="24"/>
          <w:szCs w:val="24"/>
        </w:rPr>
        <w:t xml:space="preserve"> </w:t>
      </w:r>
      <w:r w:rsidRPr="00E3261B">
        <w:rPr>
          <w:rFonts w:ascii="Times New Roman" w:hAnsi="Times New Roman" w:cs="Times New Roman"/>
          <w:sz w:val="24"/>
          <w:szCs w:val="24"/>
        </w:rPr>
        <w:t xml:space="preserve">на выплату медицинским работникам, осуществляющих  медицинское обслуживание обучающихся и воспитанников </w:t>
      </w:r>
      <w:r w:rsidRPr="00E3261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образовательных учреждений </w:t>
      </w:r>
      <w:r w:rsidR="00E3261B" w:rsidRPr="00E3261B">
        <w:rPr>
          <w:rFonts w:ascii="Times New Roman" w:hAnsi="Times New Roman" w:cs="Times New Roman"/>
          <w:sz w:val="24"/>
          <w:szCs w:val="24"/>
        </w:rPr>
        <w:t xml:space="preserve"> 61 700 </w:t>
      </w:r>
      <w:r w:rsidRPr="00E3261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3261B" w:rsidRPr="00E3261B">
        <w:rPr>
          <w:rFonts w:ascii="Times New Roman" w:hAnsi="Times New Roman" w:cs="Times New Roman"/>
          <w:sz w:val="24"/>
          <w:szCs w:val="24"/>
        </w:rPr>
        <w:t xml:space="preserve">; </w:t>
      </w:r>
      <w:r w:rsidRPr="00E3261B">
        <w:rPr>
          <w:rFonts w:ascii="Times New Roman" w:hAnsi="Times New Roman" w:cs="Times New Roman"/>
          <w:sz w:val="24"/>
          <w:szCs w:val="24"/>
        </w:rPr>
        <w:t xml:space="preserve"> на субсидию на иные цели в сумме </w:t>
      </w:r>
      <w:r w:rsidR="00E3261B" w:rsidRPr="00E3261B">
        <w:rPr>
          <w:rFonts w:ascii="Times New Roman" w:hAnsi="Times New Roman" w:cs="Times New Roman"/>
          <w:sz w:val="24"/>
          <w:szCs w:val="24"/>
        </w:rPr>
        <w:t xml:space="preserve"> 31 </w:t>
      </w:r>
      <w:r w:rsidR="009D45A4">
        <w:rPr>
          <w:rFonts w:ascii="Times New Roman" w:hAnsi="Times New Roman" w:cs="Times New Roman"/>
          <w:sz w:val="24"/>
          <w:szCs w:val="24"/>
        </w:rPr>
        <w:t>5</w:t>
      </w:r>
      <w:r w:rsidR="00E3261B" w:rsidRPr="00E3261B">
        <w:rPr>
          <w:rFonts w:ascii="Times New Roman" w:hAnsi="Times New Roman" w:cs="Times New Roman"/>
          <w:sz w:val="24"/>
          <w:szCs w:val="24"/>
        </w:rPr>
        <w:t xml:space="preserve">26 339 </w:t>
      </w:r>
      <w:r w:rsidRPr="00E3261B">
        <w:rPr>
          <w:rFonts w:ascii="Times New Roman" w:hAnsi="Times New Roman" w:cs="Times New Roman"/>
          <w:sz w:val="24"/>
          <w:szCs w:val="24"/>
        </w:rPr>
        <w:t xml:space="preserve">рублей из них: на содержание школьных автобусов </w:t>
      </w:r>
      <w:r w:rsidR="00E3261B" w:rsidRPr="00E3261B">
        <w:rPr>
          <w:rFonts w:ascii="Times New Roman" w:hAnsi="Times New Roman" w:cs="Times New Roman"/>
          <w:sz w:val="24"/>
          <w:szCs w:val="24"/>
        </w:rPr>
        <w:t>9 012</w:t>
      </w:r>
      <w:r w:rsidRPr="00E3261B">
        <w:rPr>
          <w:rFonts w:ascii="Times New Roman" w:hAnsi="Times New Roman" w:cs="Times New Roman"/>
          <w:sz w:val="24"/>
          <w:szCs w:val="24"/>
        </w:rPr>
        <w:t> 000 рубл</w:t>
      </w:r>
      <w:r w:rsidR="00E3261B" w:rsidRPr="00E3261B">
        <w:rPr>
          <w:rFonts w:ascii="Times New Roman" w:hAnsi="Times New Roman" w:cs="Times New Roman"/>
          <w:sz w:val="24"/>
          <w:szCs w:val="24"/>
        </w:rPr>
        <w:t>ей;</w:t>
      </w:r>
      <w:r w:rsidRPr="00E3261B">
        <w:rPr>
          <w:rFonts w:ascii="Times New Roman" w:hAnsi="Times New Roman" w:cs="Times New Roman"/>
          <w:sz w:val="24"/>
          <w:szCs w:val="24"/>
        </w:rPr>
        <w:t xml:space="preserve"> на проведение ремонтов и приобретени</w:t>
      </w:r>
      <w:r w:rsidR="009003F4" w:rsidRPr="00E3261B">
        <w:rPr>
          <w:rFonts w:ascii="Times New Roman" w:hAnsi="Times New Roman" w:cs="Times New Roman"/>
          <w:sz w:val="24"/>
          <w:szCs w:val="24"/>
        </w:rPr>
        <w:t xml:space="preserve">е оборудования </w:t>
      </w:r>
      <w:r w:rsidR="00E3261B" w:rsidRPr="00E3261B">
        <w:rPr>
          <w:rFonts w:ascii="Times New Roman" w:hAnsi="Times New Roman" w:cs="Times New Roman"/>
          <w:sz w:val="24"/>
          <w:szCs w:val="24"/>
        </w:rPr>
        <w:t xml:space="preserve">7 915 139 </w:t>
      </w:r>
      <w:r w:rsidR="009003F4" w:rsidRPr="00E3261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3261B" w:rsidRPr="00E3261B">
        <w:rPr>
          <w:rFonts w:ascii="Times New Roman" w:hAnsi="Times New Roman" w:cs="Times New Roman"/>
          <w:sz w:val="24"/>
          <w:szCs w:val="24"/>
        </w:rPr>
        <w:t xml:space="preserve"> приложение 1 к пояснительной записке: на обеспечение бесплатным питанием обучающихся муниципальных общеобразовательных учреждений 14 599 200 рублей, в том числе за счет средств областного бюджета 13 620 000 рублей</w:t>
      </w:r>
      <w:r w:rsidR="009D45A4">
        <w:rPr>
          <w:rFonts w:ascii="Times New Roman" w:hAnsi="Times New Roman" w:cs="Times New Roman"/>
          <w:sz w:val="24"/>
          <w:szCs w:val="24"/>
        </w:rPr>
        <w:t>.</w:t>
      </w:r>
      <w:r w:rsidR="00E3261B" w:rsidRPr="00E32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D4D" w:rsidRPr="00890FD0" w:rsidRDefault="00851D4D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FD0">
        <w:rPr>
          <w:rFonts w:ascii="Times New Roman" w:hAnsi="Times New Roman" w:cs="Times New Roman"/>
          <w:sz w:val="24"/>
          <w:szCs w:val="24"/>
        </w:rPr>
        <w:t xml:space="preserve">По учреждениям дополнительного образования на обеспечение предоставления услуг </w:t>
      </w:r>
      <w:r w:rsidR="00890FD0" w:rsidRPr="00890FD0">
        <w:rPr>
          <w:rFonts w:ascii="Times New Roman" w:hAnsi="Times New Roman" w:cs="Times New Roman"/>
          <w:sz w:val="24"/>
          <w:szCs w:val="24"/>
        </w:rPr>
        <w:t xml:space="preserve">85 946 695 </w:t>
      </w:r>
      <w:r w:rsidRPr="00890FD0">
        <w:rPr>
          <w:rFonts w:ascii="Times New Roman" w:hAnsi="Times New Roman" w:cs="Times New Roman"/>
          <w:sz w:val="24"/>
          <w:szCs w:val="24"/>
        </w:rPr>
        <w:t xml:space="preserve"> рублей в том числе, на выполнение муниципального задания </w:t>
      </w:r>
      <w:r w:rsidR="00890FD0" w:rsidRPr="00890FD0">
        <w:rPr>
          <w:rFonts w:ascii="Times New Roman" w:hAnsi="Times New Roman" w:cs="Times New Roman"/>
          <w:sz w:val="24"/>
          <w:szCs w:val="24"/>
        </w:rPr>
        <w:t xml:space="preserve">85 387 894 </w:t>
      </w:r>
      <w:r w:rsidRPr="00890FD0">
        <w:rPr>
          <w:rFonts w:ascii="Times New Roman" w:hAnsi="Times New Roman" w:cs="Times New Roman"/>
          <w:sz w:val="24"/>
          <w:szCs w:val="24"/>
        </w:rPr>
        <w:t xml:space="preserve"> рубля, на субсидию на иные цели в сумме </w:t>
      </w:r>
      <w:r w:rsidR="00890FD0" w:rsidRPr="00890FD0">
        <w:rPr>
          <w:rFonts w:ascii="Times New Roman" w:hAnsi="Times New Roman" w:cs="Times New Roman"/>
          <w:sz w:val="24"/>
          <w:szCs w:val="24"/>
        </w:rPr>
        <w:t xml:space="preserve">558 801 </w:t>
      </w:r>
      <w:r w:rsidRPr="00890FD0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890FD0" w:rsidRPr="00890FD0">
        <w:rPr>
          <w:rFonts w:ascii="Times New Roman" w:hAnsi="Times New Roman" w:cs="Times New Roman"/>
          <w:sz w:val="24"/>
          <w:szCs w:val="24"/>
        </w:rPr>
        <w:t xml:space="preserve"> на проведение ремонтов приложение 1 к пояснительной записке. </w:t>
      </w:r>
    </w:p>
    <w:p w:rsidR="00851D4D" w:rsidRPr="00EC33D1" w:rsidRDefault="00851D4D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3D1">
        <w:rPr>
          <w:rFonts w:ascii="Times New Roman" w:hAnsi="Times New Roman" w:cs="Times New Roman"/>
          <w:sz w:val="24"/>
          <w:szCs w:val="24"/>
        </w:rPr>
        <w:t>Расходы на обеспечение оздоровления и отдыха детей</w:t>
      </w:r>
      <w:r w:rsidR="00EC33D1" w:rsidRPr="00EC33D1">
        <w:rPr>
          <w:rFonts w:ascii="Times New Roman" w:hAnsi="Times New Roman" w:cs="Times New Roman"/>
          <w:sz w:val="24"/>
          <w:szCs w:val="24"/>
        </w:rPr>
        <w:t>, находящихся в трудной жизненной ситуации, детей погибших сотрудников правоохранительных органов и военнослужащих, безнадзорных детей</w:t>
      </w:r>
      <w:r w:rsidRPr="00EC33D1">
        <w:rPr>
          <w:rFonts w:ascii="Times New Roman" w:hAnsi="Times New Roman" w:cs="Times New Roman"/>
          <w:sz w:val="24"/>
          <w:szCs w:val="24"/>
        </w:rPr>
        <w:t xml:space="preserve"> </w:t>
      </w:r>
      <w:r w:rsidR="00EC33D1" w:rsidRPr="00EC33D1">
        <w:rPr>
          <w:rFonts w:ascii="Times New Roman" w:hAnsi="Times New Roman" w:cs="Times New Roman"/>
          <w:sz w:val="24"/>
          <w:szCs w:val="24"/>
        </w:rPr>
        <w:t xml:space="preserve">4 407 000 рублей за </w:t>
      </w:r>
      <w:r w:rsidRPr="00EC33D1">
        <w:rPr>
          <w:rFonts w:ascii="Times New Roman" w:hAnsi="Times New Roman" w:cs="Times New Roman"/>
          <w:sz w:val="24"/>
          <w:szCs w:val="24"/>
        </w:rPr>
        <w:t xml:space="preserve"> счет</w:t>
      </w:r>
      <w:r w:rsidR="00EC33D1" w:rsidRPr="00EC33D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EC33D1">
        <w:rPr>
          <w:rFonts w:ascii="Times New Roman" w:hAnsi="Times New Roman" w:cs="Times New Roman"/>
          <w:sz w:val="24"/>
          <w:szCs w:val="24"/>
        </w:rPr>
        <w:t xml:space="preserve"> областного бюджета</w:t>
      </w:r>
      <w:r w:rsidR="003968F7">
        <w:rPr>
          <w:rFonts w:ascii="Times New Roman" w:hAnsi="Times New Roman" w:cs="Times New Roman"/>
          <w:sz w:val="24"/>
          <w:szCs w:val="24"/>
        </w:rPr>
        <w:t>.</w:t>
      </w:r>
    </w:p>
    <w:p w:rsidR="00851D4D" w:rsidRDefault="00851D4D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3D1">
        <w:rPr>
          <w:rFonts w:ascii="Times New Roman" w:hAnsi="Times New Roman" w:cs="Times New Roman"/>
          <w:sz w:val="24"/>
          <w:szCs w:val="24"/>
        </w:rPr>
        <w:t>На оплату стоимости продуктов питания в лагерях с дневной формой пр</w:t>
      </w:r>
      <w:r w:rsidR="005B0789" w:rsidRPr="00EC33D1">
        <w:rPr>
          <w:rFonts w:ascii="Times New Roman" w:hAnsi="Times New Roman" w:cs="Times New Roman"/>
          <w:sz w:val="24"/>
          <w:szCs w:val="24"/>
        </w:rPr>
        <w:t>е</w:t>
      </w:r>
      <w:r w:rsidRPr="00EC33D1">
        <w:rPr>
          <w:rFonts w:ascii="Times New Roman" w:hAnsi="Times New Roman" w:cs="Times New Roman"/>
          <w:sz w:val="24"/>
          <w:szCs w:val="24"/>
        </w:rPr>
        <w:t xml:space="preserve">бывания детей,  расположенных на территории ЯО </w:t>
      </w:r>
      <w:r w:rsidR="00EC33D1" w:rsidRPr="00EC33D1">
        <w:rPr>
          <w:rFonts w:ascii="Times New Roman" w:hAnsi="Times New Roman" w:cs="Times New Roman"/>
          <w:sz w:val="24"/>
          <w:szCs w:val="24"/>
        </w:rPr>
        <w:t xml:space="preserve">894 930 </w:t>
      </w:r>
      <w:r w:rsidRPr="00EC33D1">
        <w:rPr>
          <w:rFonts w:ascii="Times New Roman" w:hAnsi="Times New Roman" w:cs="Times New Roman"/>
          <w:sz w:val="24"/>
          <w:szCs w:val="24"/>
        </w:rPr>
        <w:t xml:space="preserve"> рублей из них </w:t>
      </w:r>
      <w:r w:rsidR="00EC33D1" w:rsidRPr="00EC33D1">
        <w:rPr>
          <w:rFonts w:ascii="Times New Roman" w:hAnsi="Times New Roman" w:cs="Times New Roman"/>
          <w:sz w:val="24"/>
          <w:szCs w:val="24"/>
        </w:rPr>
        <w:t>805 430 рублей</w:t>
      </w:r>
      <w:r w:rsidRPr="00EC33D1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</w:t>
      </w:r>
      <w:r w:rsidR="003968F7">
        <w:rPr>
          <w:rFonts w:ascii="Times New Roman" w:hAnsi="Times New Roman" w:cs="Times New Roman"/>
          <w:sz w:val="24"/>
          <w:szCs w:val="24"/>
        </w:rPr>
        <w:t>.</w:t>
      </w:r>
    </w:p>
    <w:p w:rsidR="00EC33D1" w:rsidRPr="00EC33D1" w:rsidRDefault="00EC33D1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компенсацию части расходов на приобретение путевки в организации отдыха детей и их оздоровления 980 000 рублей за счет средств областного бюджета. </w:t>
      </w:r>
    </w:p>
    <w:p w:rsidR="00851D4D" w:rsidRDefault="00851D4D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505">
        <w:rPr>
          <w:rFonts w:ascii="Times New Roman" w:hAnsi="Times New Roman" w:cs="Times New Roman"/>
          <w:sz w:val="24"/>
          <w:szCs w:val="24"/>
        </w:rPr>
        <w:t xml:space="preserve">Расходы на содержание департамента образования </w:t>
      </w:r>
      <w:r w:rsidR="00C746CA" w:rsidRPr="001B0505">
        <w:rPr>
          <w:rFonts w:ascii="Times New Roman" w:hAnsi="Times New Roman" w:cs="Times New Roman"/>
          <w:sz w:val="24"/>
          <w:szCs w:val="24"/>
        </w:rPr>
        <w:t>10 </w:t>
      </w:r>
      <w:r w:rsidR="00814596">
        <w:rPr>
          <w:rFonts w:ascii="Times New Roman" w:hAnsi="Times New Roman" w:cs="Times New Roman"/>
          <w:sz w:val="24"/>
          <w:szCs w:val="24"/>
        </w:rPr>
        <w:t>8</w:t>
      </w:r>
      <w:r w:rsidR="00C746CA" w:rsidRPr="001B0505">
        <w:rPr>
          <w:rFonts w:ascii="Times New Roman" w:hAnsi="Times New Roman" w:cs="Times New Roman"/>
          <w:sz w:val="24"/>
          <w:szCs w:val="24"/>
        </w:rPr>
        <w:t>15 017</w:t>
      </w:r>
      <w:r w:rsidRPr="001B0505">
        <w:rPr>
          <w:rFonts w:ascii="Times New Roman" w:hAnsi="Times New Roman" w:cs="Times New Roman"/>
          <w:sz w:val="24"/>
          <w:szCs w:val="24"/>
        </w:rPr>
        <w:t xml:space="preserve"> рублей, в том числе за счет средств областного бюджета на обеспечение деятельности органов опеки и попечительства </w:t>
      </w:r>
      <w:r w:rsidR="00C746CA" w:rsidRPr="001B0505">
        <w:rPr>
          <w:rFonts w:ascii="Times New Roman" w:hAnsi="Times New Roman" w:cs="Times New Roman"/>
          <w:sz w:val="24"/>
          <w:szCs w:val="24"/>
        </w:rPr>
        <w:t xml:space="preserve">3 686 489 </w:t>
      </w:r>
      <w:r w:rsidRPr="001B0505">
        <w:rPr>
          <w:rFonts w:ascii="Times New Roman" w:hAnsi="Times New Roman" w:cs="Times New Roman"/>
          <w:sz w:val="24"/>
          <w:szCs w:val="24"/>
        </w:rPr>
        <w:t xml:space="preserve"> рублей, за счет средств городского поселения 60 399 рублей</w:t>
      </w:r>
      <w:r w:rsidR="00814596">
        <w:rPr>
          <w:rFonts w:ascii="Times New Roman" w:hAnsi="Times New Roman" w:cs="Times New Roman"/>
          <w:sz w:val="24"/>
          <w:szCs w:val="24"/>
        </w:rPr>
        <w:t>, на ремонт помещения департамента 400 000 рублей.</w:t>
      </w:r>
    </w:p>
    <w:p w:rsidR="001B0505" w:rsidRPr="001B0505" w:rsidRDefault="001B0505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обеспечение предо</w:t>
      </w:r>
      <w:r w:rsidR="003968F7">
        <w:rPr>
          <w:rFonts w:ascii="Times New Roman" w:hAnsi="Times New Roman" w:cs="Times New Roman"/>
          <w:sz w:val="24"/>
          <w:szCs w:val="24"/>
        </w:rPr>
        <w:t xml:space="preserve">ставления услуг, выполнения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задания по прочим учреждениям </w:t>
      </w:r>
      <w:r w:rsidR="003968F7">
        <w:rPr>
          <w:rFonts w:ascii="Times New Roman" w:hAnsi="Times New Roman" w:cs="Times New Roman"/>
          <w:sz w:val="24"/>
          <w:szCs w:val="24"/>
        </w:rPr>
        <w:t>6 037 800 рублей.</w:t>
      </w:r>
    </w:p>
    <w:p w:rsidR="00851D4D" w:rsidRPr="003968F7" w:rsidRDefault="00851D4D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8F7">
        <w:rPr>
          <w:rFonts w:ascii="Times New Roman" w:hAnsi="Times New Roman" w:cs="Times New Roman"/>
          <w:sz w:val="24"/>
          <w:szCs w:val="24"/>
        </w:rPr>
        <w:t xml:space="preserve">Расходы на обеспечение деятельности прочих учреждений образования </w:t>
      </w:r>
      <w:r w:rsidR="003968F7" w:rsidRPr="003968F7">
        <w:rPr>
          <w:rFonts w:ascii="Times New Roman" w:hAnsi="Times New Roman" w:cs="Times New Roman"/>
          <w:sz w:val="24"/>
          <w:szCs w:val="24"/>
        </w:rPr>
        <w:t xml:space="preserve">25 764 552 </w:t>
      </w:r>
      <w:r w:rsidRPr="003968F7">
        <w:rPr>
          <w:rFonts w:ascii="Times New Roman" w:hAnsi="Times New Roman" w:cs="Times New Roman"/>
          <w:sz w:val="24"/>
          <w:szCs w:val="24"/>
        </w:rPr>
        <w:t xml:space="preserve"> рубл</w:t>
      </w:r>
      <w:r w:rsidR="003968F7" w:rsidRPr="003968F7">
        <w:rPr>
          <w:rFonts w:ascii="Times New Roman" w:hAnsi="Times New Roman" w:cs="Times New Roman"/>
          <w:sz w:val="24"/>
          <w:szCs w:val="24"/>
        </w:rPr>
        <w:t>я</w:t>
      </w:r>
      <w:r w:rsidRPr="003968F7">
        <w:rPr>
          <w:rFonts w:ascii="Times New Roman" w:hAnsi="Times New Roman" w:cs="Times New Roman"/>
          <w:sz w:val="24"/>
          <w:szCs w:val="24"/>
        </w:rPr>
        <w:t>.</w:t>
      </w:r>
    </w:p>
    <w:p w:rsidR="00851D4D" w:rsidRDefault="00851D4D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9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968F7">
        <w:rPr>
          <w:rFonts w:ascii="Times New Roman" w:hAnsi="Times New Roman" w:cs="Times New Roman"/>
          <w:sz w:val="24"/>
          <w:szCs w:val="24"/>
        </w:rPr>
        <w:t xml:space="preserve">Расходы на выплату ежемесячных и разовых стипендий Главы Тутаевского муниципального  района   отличникам учебы общеобразовательных учреждений </w:t>
      </w:r>
      <w:r w:rsidR="003968F7" w:rsidRPr="003968F7">
        <w:rPr>
          <w:rFonts w:ascii="Times New Roman" w:hAnsi="Times New Roman" w:cs="Times New Roman"/>
          <w:sz w:val="24"/>
          <w:szCs w:val="24"/>
        </w:rPr>
        <w:t>232 000</w:t>
      </w:r>
      <w:r w:rsidRPr="003968F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968F7" w:rsidRPr="003968F7" w:rsidRDefault="003968F7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выплату премий по итогам районного этапа Всероссийского конкурса «Учитель года России», ежегодные премии Главы педагогическим работникам за профессиональное мастерство и творчество 130 200 рублей.</w:t>
      </w:r>
    </w:p>
    <w:p w:rsidR="00851D4D" w:rsidRDefault="00851D4D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8F7">
        <w:rPr>
          <w:rFonts w:ascii="Times New Roman" w:hAnsi="Times New Roman" w:cs="Times New Roman"/>
          <w:sz w:val="24"/>
          <w:szCs w:val="24"/>
        </w:rPr>
        <w:t xml:space="preserve">На мероприятия в сфере образования </w:t>
      </w:r>
      <w:r w:rsidR="003968F7" w:rsidRPr="003968F7">
        <w:rPr>
          <w:rFonts w:ascii="Times New Roman" w:hAnsi="Times New Roman" w:cs="Times New Roman"/>
          <w:sz w:val="24"/>
          <w:szCs w:val="24"/>
        </w:rPr>
        <w:t>232</w:t>
      </w:r>
      <w:r w:rsidRPr="003968F7">
        <w:rPr>
          <w:rFonts w:ascii="Times New Roman" w:hAnsi="Times New Roman" w:cs="Times New Roman"/>
          <w:sz w:val="24"/>
          <w:szCs w:val="24"/>
        </w:rPr>
        <w:t xml:space="preserve"> 000 рублей.</w:t>
      </w:r>
    </w:p>
    <w:p w:rsidR="00814596" w:rsidRPr="003968F7" w:rsidRDefault="00814596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государственную поддержку материально-технической базы образовательных учреждений 939 928 рублей.</w:t>
      </w:r>
    </w:p>
    <w:p w:rsidR="00851D4D" w:rsidRPr="0085602F" w:rsidRDefault="00851D4D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02F">
        <w:rPr>
          <w:rFonts w:ascii="Times New Roman" w:hAnsi="Times New Roman" w:cs="Times New Roman"/>
          <w:sz w:val="24"/>
          <w:szCs w:val="24"/>
        </w:rPr>
        <w:t>Расходы на государственную поддержку опеки, попечительства и поддержку приемных семей  26 </w:t>
      </w:r>
      <w:r w:rsidR="0085602F" w:rsidRPr="0085602F">
        <w:rPr>
          <w:rFonts w:ascii="Times New Roman" w:hAnsi="Times New Roman" w:cs="Times New Roman"/>
          <w:sz w:val="24"/>
          <w:szCs w:val="24"/>
        </w:rPr>
        <w:t>088</w:t>
      </w:r>
      <w:r w:rsidRPr="0085602F">
        <w:rPr>
          <w:rFonts w:ascii="Times New Roman" w:hAnsi="Times New Roman" w:cs="Times New Roman"/>
          <w:sz w:val="24"/>
          <w:szCs w:val="24"/>
        </w:rPr>
        <w:t xml:space="preserve"> </w:t>
      </w:r>
      <w:r w:rsidR="0085602F" w:rsidRPr="0085602F">
        <w:rPr>
          <w:rFonts w:ascii="Times New Roman" w:hAnsi="Times New Roman" w:cs="Times New Roman"/>
          <w:sz w:val="24"/>
          <w:szCs w:val="24"/>
        </w:rPr>
        <w:t>104</w:t>
      </w:r>
      <w:r w:rsidRPr="0085602F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851D4D" w:rsidRPr="0085602F" w:rsidRDefault="00851D4D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02F">
        <w:rPr>
          <w:rFonts w:ascii="Times New Roman" w:hAnsi="Times New Roman" w:cs="Times New Roman"/>
          <w:sz w:val="24"/>
          <w:szCs w:val="24"/>
        </w:rPr>
        <w:t xml:space="preserve">Расходы на укрепление института семьи, повышения качества жизни семей с несовершеннолетними детьми </w:t>
      </w:r>
      <w:r w:rsidR="0085602F" w:rsidRPr="0085602F">
        <w:rPr>
          <w:rFonts w:ascii="Times New Roman" w:hAnsi="Times New Roman" w:cs="Times New Roman"/>
          <w:sz w:val="24"/>
          <w:szCs w:val="24"/>
        </w:rPr>
        <w:t xml:space="preserve">37 830 </w:t>
      </w:r>
      <w:r w:rsidRPr="0085602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5602F">
        <w:rPr>
          <w:rFonts w:ascii="Times New Roman" w:hAnsi="Times New Roman" w:cs="Times New Roman"/>
          <w:sz w:val="24"/>
          <w:szCs w:val="24"/>
        </w:rPr>
        <w:t xml:space="preserve"> из них</w:t>
      </w:r>
      <w:r w:rsidRPr="0085602F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 на приобретение новогодних подарков для детей, воспитывающихся в семьях опекунов, попечителей, приемных родителей</w:t>
      </w:r>
      <w:r w:rsidR="0085602F" w:rsidRPr="0085602F">
        <w:rPr>
          <w:rFonts w:ascii="Times New Roman" w:hAnsi="Times New Roman" w:cs="Times New Roman"/>
          <w:sz w:val="24"/>
          <w:szCs w:val="24"/>
        </w:rPr>
        <w:t xml:space="preserve"> 3900 рублей.</w:t>
      </w:r>
    </w:p>
    <w:p w:rsidR="00851D4D" w:rsidRPr="0085602F" w:rsidRDefault="00851D4D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02F">
        <w:rPr>
          <w:rFonts w:ascii="Times New Roman" w:hAnsi="Times New Roman" w:cs="Times New Roman"/>
          <w:sz w:val="24"/>
          <w:szCs w:val="24"/>
        </w:rPr>
        <w:t xml:space="preserve">На выплату единовременного пособия при всех формах устройства детей, лишенных родительского попечения, в семью за счет средств федерального бюджета в сумме </w:t>
      </w:r>
      <w:r w:rsidR="0085602F" w:rsidRPr="0085602F">
        <w:rPr>
          <w:rFonts w:ascii="Times New Roman" w:hAnsi="Times New Roman" w:cs="Times New Roman"/>
          <w:sz w:val="24"/>
          <w:szCs w:val="24"/>
        </w:rPr>
        <w:t xml:space="preserve">123 884 </w:t>
      </w:r>
      <w:r w:rsidRPr="0085602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5602F">
        <w:rPr>
          <w:rFonts w:ascii="Times New Roman" w:hAnsi="Times New Roman" w:cs="Times New Roman"/>
          <w:sz w:val="24"/>
          <w:szCs w:val="24"/>
        </w:rPr>
        <w:t>.</w:t>
      </w:r>
    </w:p>
    <w:p w:rsidR="00851D4D" w:rsidRPr="00F75F07" w:rsidRDefault="00851D4D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F07">
        <w:rPr>
          <w:rFonts w:ascii="Times New Roman" w:hAnsi="Times New Roman" w:cs="Times New Roman"/>
          <w:sz w:val="24"/>
          <w:szCs w:val="24"/>
        </w:rPr>
        <w:t>На выплату компенсации расходов</w:t>
      </w:r>
      <w:r w:rsidR="0085602F" w:rsidRPr="00F75F07">
        <w:rPr>
          <w:rFonts w:ascii="Times New Roman" w:hAnsi="Times New Roman" w:cs="Times New Roman"/>
          <w:sz w:val="24"/>
          <w:szCs w:val="24"/>
        </w:rPr>
        <w:t xml:space="preserve"> за присмотр и уход за детьми, осваивающими образовательные программы дошкольного образования в организациях,</w:t>
      </w:r>
      <w:r w:rsidR="00F75F07" w:rsidRPr="00F75F07"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деятельность</w:t>
      </w:r>
      <w:r w:rsidRPr="00F75F07">
        <w:rPr>
          <w:rFonts w:ascii="Times New Roman" w:hAnsi="Times New Roman" w:cs="Times New Roman"/>
          <w:sz w:val="24"/>
          <w:szCs w:val="24"/>
        </w:rPr>
        <w:t xml:space="preserve"> </w:t>
      </w:r>
      <w:r w:rsidR="0085602F" w:rsidRPr="00F75F07">
        <w:rPr>
          <w:rFonts w:ascii="Times New Roman" w:hAnsi="Times New Roman" w:cs="Times New Roman"/>
          <w:sz w:val="24"/>
          <w:szCs w:val="24"/>
        </w:rPr>
        <w:t xml:space="preserve">10 593 925 </w:t>
      </w:r>
      <w:r w:rsidRPr="00F75F07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851D4D" w:rsidRPr="009C2953" w:rsidRDefault="00851D4D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748FC" w:rsidRPr="00D56536" w:rsidRDefault="009748FC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6536">
        <w:rPr>
          <w:rFonts w:ascii="Times New Roman" w:hAnsi="Times New Roman" w:cs="Times New Roman"/>
          <w:b/>
          <w:i/>
          <w:sz w:val="24"/>
          <w:szCs w:val="24"/>
        </w:rPr>
        <w:t>Муниципальная программа «Духовно-нравственное воспитание и просвещение населения Тутаевского муниципального района»</w:t>
      </w:r>
    </w:p>
    <w:p w:rsidR="00C3063B" w:rsidRPr="00D56536" w:rsidRDefault="00C3063B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57C" w:rsidRPr="00D56536" w:rsidRDefault="009748FC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536">
        <w:rPr>
          <w:rFonts w:ascii="Times New Roman" w:hAnsi="Times New Roman" w:cs="Times New Roman"/>
          <w:sz w:val="24"/>
          <w:szCs w:val="24"/>
        </w:rPr>
        <w:lastRenderedPageBreak/>
        <w:t>Цель программы</w:t>
      </w:r>
      <w:r w:rsidR="00597D28" w:rsidRPr="00D56536">
        <w:rPr>
          <w:rFonts w:ascii="Times New Roman" w:hAnsi="Times New Roman" w:cs="Times New Roman"/>
          <w:sz w:val="24"/>
          <w:szCs w:val="24"/>
        </w:rPr>
        <w:t xml:space="preserve"> </w:t>
      </w:r>
      <w:r w:rsidRPr="00D56536">
        <w:rPr>
          <w:rFonts w:ascii="Times New Roman" w:hAnsi="Times New Roman" w:cs="Times New Roman"/>
          <w:sz w:val="24"/>
          <w:szCs w:val="24"/>
        </w:rPr>
        <w:t>-</w:t>
      </w:r>
      <w:r w:rsidR="00597D28" w:rsidRPr="00D56536">
        <w:rPr>
          <w:rFonts w:ascii="Times New Roman" w:hAnsi="Times New Roman" w:cs="Times New Roman"/>
          <w:sz w:val="24"/>
          <w:szCs w:val="24"/>
        </w:rPr>
        <w:t xml:space="preserve"> </w:t>
      </w:r>
      <w:r w:rsidRPr="00D56536">
        <w:rPr>
          <w:rFonts w:ascii="Times New Roman" w:hAnsi="Times New Roman" w:cs="Times New Roman"/>
          <w:sz w:val="24"/>
          <w:szCs w:val="24"/>
        </w:rPr>
        <w:t>консолидация работы учреждений образования, культуры, социальной защиты Тутаевского муниципального района и Русской Православной Церкви по созданию целостной системы духовно-нравственного воспитания и просвещения населения на основе традиций и ценностей отечественной культуры.</w:t>
      </w:r>
    </w:p>
    <w:p w:rsidR="009748FC" w:rsidRPr="00D56536" w:rsidRDefault="009748FC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536">
        <w:rPr>
          <w:rFonts w:ascii="Times New Roman" w:hAnsi="Times New Roman" w:cs="Times New Roman"/>
          <w:sz w:val="24"/>
          <w:szCs w:val="24"/>
        </w:rPr>
        <w:t>Объем финансирования программы на 201</w:t>
      </w:r>
      <w:r w:rsidR="00D56536" w:rsidRPr="00D56536">
        <w:rPr>
          <w:rFonts w:ascii="Times New Roman" w:hAnsi="Times New Roman" w:cs="Times New Roman"/>
          <w:sz w:val="24"/>
          <w:szCs w:val="24"/>
        </w:rPr>
        <w:t>6</w:t>
      </w:r>
      <w:r w:rsidRPr="00D56536">
        <w:rPr>
          <w:rFonts w:ascii="Times New Roman" w:hAnsi="Times New Roman" w:cs="Times New Roman"/>
          <w:sz w:val="24"/>
          <w:szCs w:val="24"/>
        </w:rPr>
        <w:t xml:space="preserve"> год </w:t>
      </w:r>
      <w:r w:rsidR="00D56536" w:rsidRPr="00D56536">
        <w:rPr>
          <w:rFonts w:ascii="Times New Roman" w:hAnsi="Times New Roman" w:cs="Times New Roman"/>
          <w:sz w:val="24"/>
          <w:szCs w:val="24"/>
        </w:rPr>
        <w:t xml:space="preserve"> 80</w:t>
      </w:r>
      <w:r w:rsidRPr="00D56536">
        <w:rPr>
          <w:rFonts w:ascii="Times New Roman" w:hAnsi="Times New Roman" w:cs="Times New Roman"/>
          <w:sz w:val="24"/>
          <w:szCs w:val="24"/>
        </w:rPr>
        <w:t>000 рублей.</w:t>
      </w:r>
    </w:p>
    <w:p w:rsidR="00597D28" w:rsidRPr="00D56536" w:rsidRDefault="00597D28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536">
        <w:rPr>
          <w:rFonts w:ascii="Times New Roman" w:hAnsi="Times New Roman" w:cs="Times New Roman"/>
          <w:sz w:val="24"/>
          <w:szCs w:val="24"/>
        </w:rPr>
        <w:t>Расходы предусматриваются на проведение мероприятий духовно-нравственной направленности для детей и взрослого населения, организация и проведение Романовских чтений, экскурсий,</w:t>
      </w:r>
      <w:r w:rsidR="005B0789" w:rsidRPr="00D56536">
        <w:rPr>
          <w:rFonts w:ascii="Times New Roman" w:hAnsi="Times New Roman" w:cs="Times New Roman"/>
          <w:sz w:val="24"/>
          <w:szCs w:val="24"/>
        </w:rPr>
        <w:t xml:space="preserve"> </w:t>
      </w:r>
      <w:r w:rsidRPr="00D56536">
        <w:rPr>
          <w:rFonts w:ascii="Times New Roman" w:hAnsi="Times New Roman" w:cs="Times New Roman"/>
          <w:sz w:val="24"/>
          <w:szCs w:val="24"/>
        </w:rPr>
        <w:t>конкурсов,</w:t>
      </w:r>
      <w:r w:rsidR="005B0789" w:rsidRPr="00D56536">
        <w:rPr>
          <w:rFonts w:ascii="Times New Roman" w:hAnsi="Times New Roman" w:cs="Times New Roman"/>
          <w:sz w:val="24"/>
          <w:szCs w:val="24"/>
        </w:rPr>
        <w:t xml:space="preserve"> </w:t>
      </w:r>
      <w:r w:rsidRPr="00D56536">
        <w:rPr>
          <w:rFonts w:ascii="Times New Roman" w:hAnsi="Times New Roman" w:cs="Times New Roman"/>
          <w:sz w:val="24"/>
          <w:szCs w:val="24"/>
        </w:rPr>
        <w:t>выставок.</w:t>
      </w:r>
    </w:p>
    <w:p w:rsidR="00597D28" w:rsidRPr="009C2953" w:rsidRDefault="00597D28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7F3E" w:rsidRPr="00225C75" w:rsidRDefault="008E7F3E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5C75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целевая программа «Развитие физической культуры и спорта в Тутаевском муниципальном районе» </w:t>
      </w:r>
    </w:p>
    <w:p w:rsidR="008E7F3E" w:rsidRPr="00225C75" w:rsidRDefault="008E7F3E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F3E" w:rsidRPr="00225C75" w:rsidRDefault="000D1B39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C75">
        <w:rPr>
          <w:rFonts w:ascii="Times New Roman" w:hAnsi="Times New Roman" w:cs="Times New Roman"/>
          <w:sz w:val="24"/>
          <w:szCs w:val="24"/>
        </w:rPr>
        <w:t>Цель данной программы – усиление роли физической культуры и спорта в воспитании подрастающего поколения, формирование у молодежи и взрослого населения устойчивых мотивов бережного отношения к своему здоровью и потребностей к ведению здорового образа жизни, использованию средств физической культуры для организации досуга и активного отдыха.</w:t>
      </w:r>
    </w:p>
    <w:p w:rsidR="003824E1" w:rsidRPr="00225C75" w:rsidRDefault="003824E1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C75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3824E1" w:rsidRPr="00225C75" w:rsidRDefault="003824E1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C75">
        <w:rPr>
          <w:rFonts w:ascii="Times New Roman" w:hAnsi="Times New Roman" w:cs="Times New Roman"/>
          <w:sz w:val="24"/>
          <w:szCs w:val="24"/>
        </w:rPr>
        <w:t>- организация физкультурно-оздоровительной работы среди детей и обучающейся молодежи;</w:t>
      </w:r>
    </w:p>
    <w:p w:rsidR="003824E1" w:rsidRPr="00225C75" w:rsidRDefault="003824E1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C75">
        <w:rPr>
          <w:rFonts w:ascii="Times New Roman" w:hAnsi="Times New Roman" w:cs="Times New Roman"/>
          <w:sz w:val="24"/>
          <w:szCs w:val="24"/>
        </w:rPr>
        <w:t>- организация спортивно-массовой работы среди населения Тутаевского муниципального района;</w:t>
      </w:r>
    </w:p>
    <w:p w:rsidR="003824E1" w:rsidRPr="00225C75" w:rsidRDefault="003824E1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C75">
        <w:rPr>
          <w:rFonts w:ascii="Times New Roman" w:hAnsi="Times New Roman" w:cs="Times New Roman"/>
          <w:sz w:val="24"/>
          <w:szCs w:val="24"/>
        </w:rPr>
        <w:t>- организация спортивно-оздоровительной работы среди людей с ограниченными возможностями здоровья;</w:t>
      </w:r>
    </w:p>
    <w:p w:rsidR="003824E1" w:rsidRPr="00225C75" w:rsidRDefault="004952F2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C75">
        <w:rPr>
          <w:rFonts w:ascii="Times New Roman" w:hAnsi="Times New Roman" w:cs="Times New Roman"/>
          <w:sz w:val="24"/>
          <w:szCs w:val="24"/>
        </w:rPr>
        <w:t xml:space="preserve">- строительство, </w:t>
      </w:r>
      <w:r w:rsidR="003824E1" w:rsidRPr="00225C75">
        <w:rPr>
          <w:rFonts w:ascii="Times New Roman" w:hAnsi="Times New Roman" w:cs="Times New Roman"/>
          <w:sz w:val="24"/>
          <w:szCs w:val="24"/>
        </w:rPr>
        <w:t>реконструкция спортивных сооружений</w:t>
      </w:r>
      <w:r w:rsidRPr="00225C75">
        <w:rPr>
          <w:rFonts w:ascii="Times New Roman" w:hAnsi="Times New Roman" w:cs="Times New Roman"/>
          <w:sz w:val="24"/>
          <w:szCs w:val="24"/>
        </w:rPr>
        <w:t>,</w:t>
      </w:r>
      <w:r w:rsidR="003824E1" w:rsidRPr="00225C75">
        <w:rPr>
          <w:rFonts w:ascii="Times New Roman" w:hAnsi="Times New Roman" w:cs="Times New Roman"/>
          <w:sz w:val="24"/>
          <w:szCs w:val="24"/>
        </w:rPr>
        <w:t xml:space="preserve"> укрепление материально-технической базы</w:t>
      </w:r>
      <w:r w:rsidRPr="00225C75">
        <w:rPr>
          <w:rFonts w:ascii="Times New Roman" w:hAnsi="Times New Roman" w:cs="Times New Roman"/>
          <w:sz w:val="24"/>
          <w:szCs w:val="24"/>
        </w:rPr>
        <w:t xml:space="preserve">  и создание условий для занятий физической культурой и спортом в общеобразовательных организациях;</w:t>
      </w:r>
    </w:p>
    <w:p w:rsidR="003824E1" w:rsidRPr="00225C75" w:rsidRDefault="003824E1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C75">
        <w:rPr>
          <w:rFonts w:ascii="Times New Roman" w:hAnsi="Times New Roman" w:cs="Times New Roman"/>
          <w:sz w:val="24"/>
          <w:szCs w:val="24"/>
        </w:rPr>
        <w:t>- организация поощрения лучших спортсменов, тренеров, учителей физической культуры, ветеранов спорта.</w:t>
      </w:r>
    </w:p>
    <w:p w:rsidR="003824E1" w:rsidRPr="00225C75" w:rsidRDefault="003824E1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C75">
        <w:rPr>
          <w:rFonts w:ascii="Times New Roman" w:hAnsi="Times New Roman" w:cs="Times New Roman"/>
          <w:sz w:val="24"/>
          <w:szCs w:val="24"/>
        </w:rPr>
        <w:t>Объем программы на 201</w:t>
      </w:r>
      <w:r w:rsidR="00D56536" w:rsidRPr="00225C75">
        <w:rPr>
          <w:rFonts w:ascii="Times New Roman" w:hAnsi="Times New Roman" w:cs="Times New Roman"/>
          <w:sz w:val="24"/>
          <w:szCs w:val="24"/>
        </w:rPr>
        <w:t>6</w:t>
      </w:r>
      <w:r w:rsidRPr="00225C75">
        <w:rPr>
          <w:rFonts w:ascii="Times New Roman" w:hAnsi="Times New Roman" w:cs="Times New Roman"/>
          <w:sz w:val="24"/>
          <w:szCs w:val="24"/>
        </w:rPr>
        <w:t xml:space="preserve"> год </w:t>
      </w:r>
      <w:r w:rsidR="00E34C11" w:rsidRPr="00225C75">
        <w:rPr>
          <w:rFonts w:ascii="Times New Roman" w:hAnsi="Times New Roman" w:cs="Times New Roman"/>
          <w:sz w:val="24"/>
          <w:szCs w:val="24"/>
        </w:rPr>
        <w:t xml:space="preserve"> </w:t>
      </w:r>
      <w:r w:rsidR="009D1322" w:rsidRPr="00225C75">
        <w:rPr>
          <w:rFonts w:ascii="Times New Roman" w:hAnsi="Times New Roman" w:cs="Times New Roman"/>
          <w:sz w:val="24"/>
          <w:szCs w:val="24"/>
        </w:rPr>
        <w:t>11</w:t>
      </w:r>
      <w:r w:rsidR="00D56536" w:rsidRPr="00225C75">
        <w:rPr>
          <w:rFonts w:ascii="Times New Roman" w:hAnsi="Times New Roman" w:cs="Times New Roman"/>
          <w:sz w:val="24"/>
          <w:szCs w:val="24"/>
        </w:rPr>
        <w:t> </w:t>
      </w:r>
      <w:r w:rsidR="004952F2" w:rsidRPr="00225C75">
        <w:rPr>
          <w:rFonts w:ascii="Times New Roman" w:hAnsi="Times New Roman" w:cs="Times New Roman"/>
          <w:sz w:val="24"/>
          <w:szCs w:val="24"/>
        </w:rPr>
        <w:t>316</w:t>
      </w:r>
      <w:r w:rsidR="00D56536" w:rsidRPr="00225C75">
        <w:rPr>
          <w:rFonts w:ascii="Times New Roman" w:hAnsi="Times New Roman" w:cs="Times New Roman"/>
          <w:sz w:val="24"/>
          <w:szCs w:val="24"/>
        </w:rPr>
        <w:t xml:space="preserve"> </w:t>
      </w:r>
      <w:r w:rsidR="004952F2" w:rsidRPr="00225C75">
        <w:rPr>
          <w:rFonts w:ascii="Times New Roman" w:hAnsi="Times New Roman" w:cs="Times New Roman"/>
          <w:sz w:val="24"/>
          <w:szCs w:val="24"/>
        </w:rPr>
        <w:t>525</w:t>
      </w:r>
      <w:r w:rsidR="009D1322" w:rsidRPr="00225C75">
        <w:rPr>
          <w:rFonts w:ascii="Times New Roman" w:hAnsi="Times New Roman" w:cs="Times New Roman"/>
          <w:sz w:val="24"/>
          <w:szCs w:val="24"/>
        </w:rPr>
        <w:t xml:space="preserve"> </w:t>
      </w:r>
      <w:r w:rsidR="00E34C11" w:rsidRPr="00225C7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34C11" w:rsidRPr="002D6DD2" w:rsidRDefault="00E34C11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DD2">
        <w:rPr>
          <w:rFonts w:ascii="Times New Roman" w:hAnsi="Times New Roman" w:cs="Times New Roman"/>
          <w:sz w:val="24"/>
          <w:szCs w:val="24"/>
        </w:rPr>
        <w:t>В рамках данной программы предусмотрены расходы на проведение  физкультурно-оздо</w:t>
      </w:r>
      <w:r w:rsidR="000956FA" w:rsidRPr="002D6DD2">
        <w:rPr>
          <w:rFonts w:ascii="Times New Roman" w:hAnsi="Times New Roman" w:cs="Times New Roman"/>
          <w:sz w:val="24"/>
          <w:szCs w:val="24"/>
        </w:rPr>
        <w:t>ровительной работы и спортивно-</w:t>
      </w:r>
      <w:r w:rsidRPr="002D6DD2">
        <w:rPr>
          <w:rFonts w:ascii="Times New Roman" w:hAnsi="Times New Roman" w:cs="Times New Roman"/>
          <w:sz w:val="24"/>
          <w:szCs w:val="24"/>
        </w:rPr>
        <w:t>массовых м</w:t>
      </w:r>
      <w:r w:rsidR="002F262E" w:rsidRPr="002D6DD2">
        <w:rPr>
          <w:rFonts w:ascii="Times New Roman" w:hAnsi="Times New Roman" w:cs="Times New Roman"/>
          <w:sz w:val="24"/>
          <w:szCs w:val="24"/>
        </w:rPr>
        <w:t>е</w:t>
      </w:r>
      <w:r w:rsidRPr="002D6DD2">
        <w:rPr>
          <w:rFonts w:ascii="Times New Roman" w:hAnsi="Times New Roman" w:cs="Times New Roman"/>
          <w:sz w:val="24"/>
          <w:szCs w:val="24"/>
        </w:rPr>
        <w:t>роприятий среди детей, молодежи и населения Тутаевского муниципального района</w:t>
      </w:r>
      <w:r w:rsidR="008F0ADD" w:rsidRPr="002D6DD2">
        <w:rPr>
          <w:rFonts w:ascii="Times New Roman" w:hAnsi="Times New Roman" w:cs="Times New Roman"/>
          <w:sz w:val="24"/>
          <w:szCs w:val="24"/>
        </w:rPr>
        <w:t xml:space="preserve"> </w:t>
      </w:r>
      <w:r w:rsidR="004952F2" w:rsidRPr="002D6DD2">
        <w:rPr>
          <w:rFonts w:ascii="Times New Roman" w:hAnsi="Times New Roman" w:cs="Times New Roman"/>
          <w:sz w:val="24"/>
          <w:szCs w:val="24"/>
        </w:rPr>
        <w:t>–</w:t>
      </w:r>
      <w:r w:rsidR="008F0ADD" w:rsidRPr="002D6DD2">
        <w:rPr>
          <w:rFonts w:ascii="Times New Roman" w:hAnsi="Times New Roman" w:cs="Times New Roman"/>
          <w:sz w:val="24"/>
          <w:szCs w:val="24"/>
        </w:rPr>
        <w:t xml:space="preserve"> </w:t>
      </w:r>
      <w:r w:rsidR="007731C1" w:rsidRPr="002D6DD2">
        <w:rPr>
          <w:rFonts w:ascii="Times New Roman" w:hAnsi="Times New Roman" w:cs="Times New Roman"/>
          <w:sz w:val="24"/>
          <w:szCs w:val="24"/>
        </w:rPr>
        <w:t>1</w:t>
      </w:r>
      <w:r w:rsidR="004952F2" w:rsidRPr="002D6DD2">
        <w:rPr>
          <w:rFonts w:ascii="Times New Roman" w:hAnsi="Times New Roman" w:cs="Times New Roman"/>
          <w:sz w:val="24"/>
          <w:szCs w:val="24"/>
        </w:rPr>
        <w:t xml:space="preserve"> 860 </w:t>
      </w:r>
      <w:r w:rsidR="007731C1" w:rsidRPr="002D6DD2">
        <w:rPr>
          <w:rFonts w:ascii="Times New Roman" w:hAnsi="Times New Roman" w:cs="Times New Roman"/>
          <w:sz w:val="24"/>
          <w:szCs w:val="24"/>
        </w:rPr>
        <w:t>000 рублей, на капитальный ремонт здания муниципального образовательного учреждения дополнительного образования детей детско</w:t>
      </w:r>
      <w:r w:rsidR="000B3910" w:rsidRPr="002D6DD2">
        <w:rPr>
          <w:rFonts w:ascii="Times New Roman" w:hAnsi="Times New Roman" w:cs="Times New Roman"/>
          <w:sz w:val="24"/>
          <w:szCs w:val="24"/>
        </w:rPr>
        <w:t>-юношеской спортивной школы №1, с целью его адаптации под зал единоборств</w:t>
      </w:r>
      <w:r w:rsidR="008F0ADD" w:rsidRPr="002D6DD2">
        <w:rPr>
          <w:rFonts w:ascii="Times New Roman" w:hAnsi="Times New Roman" w:cs="Times New Roman"/>
          <w:sz w:val="24"/>
          <w:szCs w:val="24"/>
        </w:rPr>
        <w:t xml:space="preserve"> </w:t>
      </w:r>
      <w:r w:rsidR="000B3910" w:rsidRPr="002D6DD2">
        <w:rPr>
          <w:rFonts w:ascii="Times New Roman" w:hAnsi="Times New Roman" w:cs="Times New Roman"/>
          <w:sz w:val="24"/>
          <w:szCs w:val="24"/>
        </w:rPr>
        <w:t>-</w:t>
      </w:r>
      <w:r w:rsidR="008F0ADD" w:rsidRPr="002D6DD2">
        <w:rPr>
          <w:rFonts w:ascii="Times New Roman" w:hAnsi="Times New Roman" w:cs="Times New Roman"/>
          <w:sz w:val="24"/>
          <w:szCs w:val="24"/>
        </w:rPr>
        <w:t xml:space="preserve"> </w:t>
      </w:r>
      <w:r w:rsidR="00225C75" w:rsidRPr="002D6DD2">
        <w:rPr>
          <w:rFonts w:ascii="Times New Roman" w:hAnsi="Times New Roman" w:cs="Times New Roman"/>
          <w:sz w:val="24"/>
          <w:szCs w:val="24"/>
        </w:rPr>
        <w:t>7</w:t>
      </w:r>
      <w:r w:rsidR="000B3910" w:rsidRPr="002D6DD2">
        <w:rPr>
          <w:rFonts w:ascii="Times New Roman" w:hAnsi="Times New Roman" w:cs="Times New Roman"/>
          <w:sz w:val="24"/>
          <w:szCs w:val="24"/>
        </w:rPr>
        <w:t xml:space="preserve">000000 рублей,  на </w:t>
      </w:r>
      <w:r w:rsidR="002D6DD2" w:rsidRPr="002D6DD2">
        <w:rPr>
          <w:rFonts w:ascii="Times New Roman" w:hAnsi="Times New Roman" w:cs="Times New Roman"/>
          <w:sz w:val="24"/>
          <w:szCs w:val="24"/>
        </w:rPr>
        <w:t xml:space="preserve"> развитие сети плоскостных сооружений 1 956 525 рублей,  на создание в</w:t>
      </w:r>
      <w:proofErr w:type="gramEnd"/>
      <w:r w:rsidR="002D6DD2" w:rsidRPr="002D6DD2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  <w:proofErr w:type="gramStart"/>
      <w:r w:rsidR="002D6DD2" w:rsidRPr="002D6DD2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="002D6DD2" w:rsidRPr="002D6DD2">
        <w:rPr>
          <w:rFonts w:ascii="Times New Roman" w:hAnsi="Times New Roman" w:cs="Times New Roman"/>
          <w:sz w:val="24"/>
          <w:szCs w:val="24"/>
        </w:rPr>
        <w:t xml:space="preserve"> условий для занятий физической культурой и спортом 500  000 рублей.</w:t>
      </w:r>
      <w:r w:rsidR="00517449">
        <w:rPr>
          <w:rFonts w:ascii="Times New Roman" w:hAnsi="Times New Roman" w:cs="Times New Roman"/>
          <w:sz w:val="24"/>
          <w:szCs w:val="24"/>
        </w:rPr>
        <w:t xml:space="preserve"> На развитие сети плоскостных сооружений предусмотрены средства в областном бюджете, но не распределены по муниципальным образованиям.</w:t>
      </w:r>
    </w:p>
    <w:p w:rsidR="002D6DD2" w:rsidRPr="002D6DD2" w:rsidRDefault="002D6DD2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2667" w:rsidRPr="00CD1043" w:rsidRDefault="00982667" w:rsidP="0098266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043">
        <w:rPr>
          <w:rFonts w:ascii="Times New Roman" w:hAnsi="Times New Roman" w:cs="Times New Roman"/>
          <w:b/>
          <w:sz w:val="24"/>
          <w:szCs w:val="24"/>
        </w:rPr>
        <w:t>Социальная поддержка населения Тутаевского муниципального района</w:t>
      </w:r>
    </w:p>
    <w:p w:rsidR="00982667" w:rsidRPr="00CD1043" w:rsidRDefault="00982667" w:rsidP="0098266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2667" w:rsidRPr="00CD1043" w:rsidRDefault="00982667" w:rsidP="0098266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043">
        <w:rPr>
          <w:rFonts w:ascii="Times New Roman" w:hAnsi="Times New Roman" w:cs="Times New Roman"/>
          <w:b/>
          <w:i/>
          <w:sz w:val="24"/>
          <w:szCs w:val="24"/>
        </w:rPr>
        <w:t>Ведомственная целевая программа «Социальная поддержка населения Ту</w:t>
      </w:r>
      <w:r w:rsidR="00DD4C6D">
        <w:rPr>
          <w:rFonts w:ascii="Times New Roman" w:hAnsi="Times New Roman" w:cs="Times New Roman"/>
          <w:b/>
          <w:i/>
          <w:sz w:val="24"/>
          <w:szCs w:val="24"/>
        </w:rPr>
        <w:t>таевского муниципального района»</w:t>
      </w:r>
    </w:p>
    <w:p w:rsidR="00982667" w:rsidRPr="00CD1043" w:rsidRDefault="00982667" w:rsidP="0098266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667" w:rsidRPr="00CD1043" w:rsidRDefault="00982667" w:rsidP="009826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043">
        <w:rPr>
          <w:rFonts w:ascii="Times New Roman" w:hAnsi="Times New Roman" w:cs="Times New Roman"/>
          <w:sz w:val="24"/>
          <w:szCs w:val="24"/>
        </w:rPr>
        <w:t>Цели  ведомственной программы:</w:t>
      </w:r>
    </w:p>
    <w:p w:rsidR="00982667" w:rsidRPr="00CD1043" w:rsidRDefault="00982667" w:rsidP="009826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043">
        <w:rPr>
          <w:rFonts w:ascii="Times New Roman" w:hAnsi="Times New Roman" w:cs="Times New Roman"/>
          <w:sz w:val="24"/>
          <w:szCs w:val="24"/>
        </w:rPr>
        <w:t>- реализация переданных государственных полномочий в сфере социальной поддержки;</w:t>
      </w:r>
    </w:p>
    <w:p w:rsidR="00982667" w:rsidRPr="00CD1043" w:rsidRDefault="00982667" w:rsidP="009826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043">
        <w:rPr>
          <w:rFonts w:ascii="Times New Roman" w:hAnsi="Times New Roman" w:cs="Times New Roman"/>
          <w:sz w:val="24"/>
          <w:szCs w:val="24"/>
        </w:rPr>
        <w:t>- социальной защиты и социального обслуживания населения;</w:t>
      </w:r>
    </w:p>
    <w:p w:rsidR="00982667" w:rsidRPr="00CD1043" w:rsidRDefault="00982667" w:rsidP="009826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043">
        <w:rPr>
          <w:rFonts w:ascii="Times New Roman" w:hAnsi="Times New Roman" w:cs="Times New Roman"/>
          <w:sz w:val="24"/>
          <w:szCs w:val="24"/>
        </w:rPr>
        <w:t xml:space="preserve">- охраны труда, </w:t>
      </w:r>
      <w:proofErr w:type="gramStart"/>
      <w:r w:rsidRPr="00CD1043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CD1043">
        <w:rPr>
          <w:rFonts w:ascii="Times New Roman" w:hAnsi="Times New Roman" w:cs="Times New Roman"/>
          <w:sz w:val="24"/>
          <w:szCs w:val="24"/>
        </w:rPr>
        <w:t xml:space="preserve"> федеральным и региональным законодательством;</w:t>
      </w:r>
    </w:p>
    <w:p w:rsidR="00982667" w:rsidRPr="00CD1043" w:rsidRDefault="00982667" w:rsidP="009826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043">
        <w:rPr>
          <w:rFonts w:ascii="Times New Roman" w:hAnsi="Times New Roman" w:cs="Times New Roman"/>
          <w:sz w:val="24"/>
          <w:szCs w:val="24"/>
        </w:rPr>
        <w:lastRenderedPageBreak/>
        <w:t xml:space="preserve">-реализация мер направленных на повышение качества, </w:t>
      </w:r>
      <w:proofErr w:type="spellStart"/>
      <w:r w:rsidRPr="00CD1043">
        <w:rPr>
          <w:rFonts w:ascii="Times New Roman" w:hAnsi="Times New Roman" w:cs="Times New Roman"/>
          <w:sz w:val="24"/>
          <w:szCs w:val="24"/>
        </w:rPr>
        <w:t>адресности</w:t>
      </w:r>
      <w:proofErr w:type="spellEnd"/>
      <w:r w:rsidRPr="00CD1043">
        <w:rPr>
          <w:rFonts w:ascii="Times New Roman" w:hAnsi="Times New Roman" w:cs="Times New Roman"/>
          <w:sz w:val="24"/>
          <w:szCs w:val="24"/>
        </w:rPr>
        <w:t xml:space="preserve"> и доступности государственных услуг;</w:t>
      </w:r>
    </w:p>
    <w:p w:rsidR="00982667" w:rsidRPr="00CD1043" w:rsidRDefault="00982667" w:rsidP="009826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043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982667" w:rsidRPr="00CD1043" w:rsidRDefault="00C43380" w:rsidP="009826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2667" w:rsidRPr="00CD1043">
        <w:rPr>
          <w:rFonts w:ascii="Times New Roman" w:hAnsi="Times New Roman" w:cs="Times New Roman"/>
          <w:sz w:val="24"/>
          <w:szCs w:val="24"/>
        </w:rPr>
        <w:t xml:space="preserve"> исполнение публичных обязательств района по предоставлению выплат, пособий и компенсаций;</w:t>
      </w:r>
    </w:p>
    <w:p w:rsidR="00982667" w:rsidRPr="00CD1043" w:rsidRDefault="00C43380" w:rsidP="009826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982667" w:rsidRPr="00CD1043">
        <w:rPr>
          <w:rFonts w:ascii="Times New Roman" w:hAnsi="Times New Roman" w:cs="Times New Roman"/>
          <w:sz w:val="24"/>
          <w:szCs w:val="24"/>
        </w:rPr>
        <w:t>сполнение социальных услуг населению Тутаевского муниципального района на основе соблюдения стандартов и нормативов;</w:t>
      </w:r>
    </w:p>
    <w:p w:rsidR="00982667" w:rsidRPr="00CD1043" w:rsidRDefault="00C43380" w:rsidP="009826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982667" w:rsidRPr="00CD1043">
        <w:rPr>
          <w:rFonts w:ascii="Times New Roman" w:hAnsi="Times New Roman" w:cs="Times New Roman"/>
          <w:sz w:val="24"/>
          <w:szCs w:val="24"/>
        </w:rPr>
        <w:t>оциальная  защита семей с детьми и детей оказавшихся в трудной жизненной ситуации;</w:t>
      </w:r>
    </w:p>
    <w:p w:rsidR="00982667" w:rsidRPr="00CD1043" w:rsidRDefault="00C43380" w:rsidP="009826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982667" w:rsidRPr="00CD104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</w:t>
      </w:r>
      <w:r w:rsidR="00982667" w:rsidRPr="00CD1043">
        <w:rPr>
          <w:rFonts w:ascii="Times New Roman" w:hAnsi="Times New Roman" w:cs="Times New Roman"/>
          <w:sz w:val="24"/>
          <w:szCs w:val="24"/>
        </w:rPr>
        <w:t>иальная защита инвалидов;</w:t>
      </w:r>
    </w:p>
    <w:p w:rsidR="00982667" w:rsidRPr="00CD1043" w:rsidRDefault="00C43380" w:rsidP="009826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982667" w:rsidRPr="00CD1043">
        <w:rPr>
          <w:rFonts w:ascii="Times New Roman" w:hAnsi="Times New Roman" w:cs="Times New Roman"/>
          <w:sz w:val="24"/>
          <w:szCs w:val="24"/>
        </w:rPr>
        <w:t>оциальная защита ветеранов и граждан, оказавшихся в трудной жизненной ситуации;</w:t>
      </w:r>
    </w:p>
    <w:p w:rsidR="00982667" w:rsidRPr="00CD1043" w:rsidRDefault="00C43380" w:rsidP="009826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2667" w:rsidRPr="00CD1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82667" w:rsidRPr="00CD1043">
        <w:rPr>
          <w:rFonts w:ascii="Times New Roman" w:hAnsi="Times New Roman" w:cs="Times New Roman"/>
          <w:sz w:val="24"/>
          <w:szCs w:val="24"/>
        </w:rPr>
        <w:t>одействие организации безопасных условий трудовой деятельности ораны труда;</w:t>
      </w:r>
    </w:p>
    <w:p w:rsidR="00982667" w:rsidRPr="00CD1043" w:rsidRDefault="00C43380" w:rsidP="009826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667" w:rsidRPr="00CD1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82667" w:rsidRPr="00CD1043">
        <w:rPr>
          <w:rFonts w:ascii="Times New Roman" w:hAnsi="Times New Roman" w:cs="Times New Roman"/>
          <w:sz w:val="24"/>
          <w:szCs w:val="24"/>
        </w:rPr>
        <w:t>одействие развитию социального партнерства;</w:t>
      </w:r>
    </w:p>
    <w:p w:rsidR="00982667" w:rsidRPr="00CD1043" w:rsidRDefault="00C43380" w:rsidP="009826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982667" w:rsidRPr="00CD1043">
        <w:rPr>
          <w:rFonts w:ascii="Times New Roman" w:hAnsi="Times New Roman" w:cs="Times New Roman"/>
          <w:sz w:val="24"/>
          <w:szCs w:val="24"/>
        </w:rPr>
        <w:t>азвитие информационной инфраструктуры;</w:t>
      </w:r>
    </w:p>
    <w:p w:rsidR="00982667" w:rsidRDefault="00C43380" w:rsidP="009826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667" w:rsidRPr="00CD1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82667" w:rsidRPr="00CD1043">
        <w:rPr>
          <w:rFonts w:ascii="Times New Roman" w:hAnsi="Times New Roman" w:cs="Times New Roman"/>
          <w:sz w:val="24"/>
          <w:szCs w:val="24"/>
        </w:rPr>
        <w:t xml:space="preserve">роведение массовых мероприятий в </w:t>
      </w:r>
      <w:proofErr w:type="spellStart"/>
      <w:r w:rsidR="00982667" w:rsidRPr="00CD1043">
        <w:rPr>
          <w:rFonts w:ascii="Times New Roman" w:hAnsi="Times New Roman" w:cs="Times New Roman"/>
          <w:sz w:val="24"/>
          <w:szCs w:val="24"/>
        </w:rPr>
        <w:t>Тутаевском</w:t>
      </w:r>
      <w:proofErr w:type="spellEnd"/>
      <w:r w:rsidR="00982667" w:rsidRPr="00CD1043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9A6915">
        <w:rPr>
          <w:rFonts w:ascii="Times New Roman" w:hAnsi="Times New Roman" w:cs="Times New Roman"/>
          <w:sz w:val="24"/>
          <w:szCs w:val="24"/>
        </w:rPr>
        <w:t>.</w:t>
      </w:r>
    </w:p>
    <w:p w:rsidR="00982667" w:rsidRPr="00E87A59" w:rsidRDefault="00982667" w:rsidP="009826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A59">
        <w:rPr>
          <w:rFonts w:ascii="Times New Roman" w:hAnsi="Times New Roman" w:cs="Times New Roman"/>
          <w:sz w:val="24"/>
          <w:szCs w:val="24"/>
        </w:rPr>
        <w:t>Объем расходов по данной программе на 201</w:t>
      </w:r>
      <w:r w:rsidR="002D6DD2" w:rsidRPr="00E87A59">
        <w:rPr>
          <w:rFonts w:ascii="Times New Roman" w:hAnsi="Times New Roman" w:cs="Times New Roman"/>
          <w:sz w:val="24"/>
          <w:szCs w:val="24"/>
        </w:rPr>
        <w:t>6</w:t>
      </w:r>
      <w:r w:rsidRPr="00E87A59">
        <w:rPr>
          <w:rFonts w:ascii="Times New Roman" w:hAnsi="Times New Roman" w:cs="Times New Roman"/>
          <w:sz w:val="24"/>
          <w:szCs w:val="24"/>
        </w:rPr>
        <w:t xml:space="preserve"> год составил  </w:t>
      </w:r>
      <w:r w:rsidR="00E87A59" w:rsidRPr="00E87A59">
        <w:rPr>
          <w:rFonts w:ascii="Times New Roman" w:hAnsi="Times New Roman" w:cs="Times New Roman"/>
          <w:sz w:val="24"/>
          <w:szCs w:val="24"/>
        </w:rPr>
        <w:t xml:space="preserve">303 606 223 </w:t>
      </w:r>
      <w:r w:rsidRPr="00E87A59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982667" w:rsidRPr="00E87A59" w:rsidRDefault="00982667" w:rsidP="00982667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A59">
        <w:rPr>
          <w:rFonts w:ascii="Times New Roman" w:hAnsi="Times New Roman" w:cs="Times New Roman"/>
          <w:sz w:val="24"/>
          <w:szCs w:val="24"/>
        </w:rPr>
        <w:t>-доплаты к пенсиям муниципальных служащих в сумме  2</w:t>
      </w:r>
      <w:r w:rsidR="00E87A59" w:rsidRPr="00E87A59">
        <w:rPr>
          <w:rFonts w:ascii="Times New Roman" w:hAnsi="Times New Roman" w:cs="Times New Roman"/>
          <w:sz w:val="24"/>
          <w:szCs w:val="24"/>
        </w:rPr>
        <w:t xml:space="preserve"> 0</w:t>
      </w:r>
      <w:r w:rsidRPr="00E87A59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E87A59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E87A5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82667" w:rsidRPr="009C2953" w:rsidRDefault="00982667" w:rsidP="00982667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7A59">
        <w:rPr>
          <w:rFonts w:ascii="Times New Roman" w:hAnsi="Times New Roman" w:cs="Times New Roman"/>
          <w:sz w:val="24"/>
          <w:szCs w:val="24"/>
        </w:rPr>
        <w:t>- на содержание муниципальн</w:t>
      </w:r>
      <w:r w:rsidR="00517449">
        <w:rPr>
          <w:rFonts w:ascii="Times New Roman" w:hAnsi="Times New Roman" w:cs="Times New Roman"/>
          <w:sz w:val="24"/>
          <w:szCs w:val="24"/>
        </w:rPr>
        <w:t>ого</w:t>
      </w:r>
      <w:r w:rsidRPr="00E87A59">
        <w:rPr>
          <w:rFonts w:ascii="Times New Roman" w:hAnsi="Times New Roman" w:cs="Times New Roman"/>
          <w:sz w:val="24"/>
          <w:szCs w:val="24"/>
        </w:rPr>
        <w:t xml:space="preserve"> казенн</w:t>
      </w:r>
      <w:r w:rsidR="00517449">
        <w:rPr>
          <w:rFonts w:ascii="Times New Roman" w:hAnsi="Times New Roman" w:cs="Times New Roman"/>
          <w:sz w:val="24"/>
          <w:szCs w:val="24"/>
        </w:rPr>
        <w:t>ого</w:t>
      </w:r>
      <w:r w:rsidRPr="00E87A5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17449">
        <w:rPr>
          <w:rFonts w:ascii="Times New Roman" w:hAnsi="Times New Roman" w:cs="Times New Roman"/>
          <w:sz w:val="24"/>
          <w:szCs w:val="24"/>
        </w:rPr>
        <w:t>я</w:t>
      </w:r>
      <w:r w:rsidRPr="00E87A59">
        <w:rPr>
          <w:rFonts w:ascii="Times New Roman" w:hAnsi="Times New Roman" w:cs="Times New Roman"/>
          <w:sz w:val="24"/>
          <w:szCs w:val="24"/>
        </w:rPr>
        <w:t xml:space="preserve">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 в сумме  </w:t>
      </w:r>
      <w:r w:rsidR="00E87A59" w:rsidRPr="00E87A59">
        <w:rPr>
          <w:rFonts w:ascii="Times New Roman" w:hAnsi="Times New Roman" w:cs="Times New Roman"/>
          <w:sz w:val="24"/>
          <w:szCs w:val="24"/>
        </w:rPr>
        <w:t>44 582 019</w:t>
      </w:r>
      <w:r w:rsidRPr="00E87A59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9A691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82667" w:rsidRPr="00CD1043" w:rsidRDefault="00982667" w:rsidP="009826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043">
        <w:rPr>
          <w:rFonts w:ascii="Times New Roman" w:hAnsi="Times New Roman" w:cs="Times New Roman"/>
          <w:sz w:val="24"/>
          <w:szCs w:val="24"/>
        </w:rPr>
        <w:t xml:space="preserve">-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сумме 4 </w:t>
      </w:r>
      <w:r>
        <w:rPr>
          <w:rFonts w:ascii="Times New Roman" w:hAnsi="Times New Roman" w:cs="Times New Roman"/>
          <w:sz w:val="24"/>
          <w:szCs w:val="24"/>
        </w:rPr>
        <w:t>659</w:t>
      </w:r>
      <w:r w:rsidRPr="00CD1043">
        <w:rPr>
          <w:rFonts w:ascii="Times New Roman" w:hAnsi="Times New Roman" w:cs="Times New Roman"/>
          <w:sz w:val="24"/>
          <w:szCs w:val="24"/>
        </w:rPr>
        <w:t> 000 рублей;</w:t>
      </w:r>
    </w:p>
    <w:p w:rsidR="00982667" w:rsidRPr="00CD1043" w:rsidRDefault="00982667" w:rsidP="009826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043">
        <w:rPr>
          <w:rFonts w:ascii="Times New Roman" w:hAnsi="Times New Roman" w:cs="Times New Roman"/>
          <w:sz w:val="24"/>
          <w:szCs w:val="24"/>
        </w:rPr>
        <w:t xml:space="preserve">-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в сумме </w:t>
      </w:r>
      <w:r>
        <w:rPr>
          <w:rFonts w:ascii="Times New Roman" w:hAnsi="Times New Roman" w:cs="Times New Roman"/>
          <w:sz w:val="24"/>
          <w:szCs w:val="24"/>
        </w:rPr>
        <w:t>16 612</w:t>
      </w:r>
      <w:r w:rsidRPr="00CD1043">
        <w:rPr>
          <w:rFonts w:ascii="Times New Roman" w:hAnsi="Times New Roman" w:cs="Times New Roman"/>
          <w:sz w:val="24"/>
          <w:szCs w:val="24"/>
        </w:rPr>
        <w:t xml:space="preserve"> 000 рублей;</w:t>
      </w:r>
    </w:p>
    <w:p w:rsidR="00982667" w:rsidRPr="00CD1043" w:rsidRDefault="00982667" w:rsidP="009826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043">
        <w:rPr>
          <w:rFonts w:ascii="Times New Roman" w:hAnsi="Times New Roman" w:cs="Times New Roman"/>
          <w:sz w:val="24"/>
          <w:szCs w:val="24"/>
        </w:rPr>
        <w:t xml:space="preserve">- на выплаты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в сумме </w:t>
      </w:r>
      <w:r>
        <w:rPr>
          <w:rFonts w:ascii="Times New Roman" w:hAnsi="Times New Roman" w:cs="Times New Roman"/>
          <w:sz w:val="24"/>
          <w:szCs w:val="24"/>
        </w:rPr>
        <w:t>2 055</w:t>
      </w:r>
      <w:r w:rsidRPr="00CD1043">
        <w:rPr>
          <w:rFonts w:ascii="Times New Roman" w:hAnsi="Times New Roman" w:cs="Times New Roman"/>
          <w:sz w:val="24"/>
          <w:szCs w:val="24"/>
        </w:rPr>
        <w:t> 000 рублей;</w:t>
      </w:r>
    </w:p>
    <w:p w:rsidR="00982667" w:rsidRPr="00CD1043" w:rsidRDefault="00982667" w:rsidP="009826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043">
        <w:rPr>
          <w:rFonts w:ascii="Times New Roman" w:hAnsi="Times New Roman" w:cs="Times New Roman"/>
          <w:sz w:val="24"/>
          <w:szCs w:val="24"/>
        </w:rPr>
        <w:t xml:space="preserve">- на социальную поддержку отдельных категорий граждан в части ежемесячной денежной выплаты ветеранам труда, труженикам тыла, реабилитированным лицам в сумме  35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D1043">
        <w:rPr>
          <w:rFonts w:ascii="Times New Roman" w:hAnsi="Times New Roman" w:cs="Times New Roman"/>
          <w:sz w:val="24"/>
          <w:szCs w:val="24"/>
        </w:rPr>
        <w:t>00 000 рублей;</w:t>
      </w:r>
    </w:p>
    <w:p w:rsidR="00982667" w:rsidRPr="00762F90" w:rsidRDefault="00982667" w:rsidP="009826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F90">
        <w:rPr>
          <w:rFonts w:ascii="Times New Roman" w:hAnsi="Times New Roman" w:cs="Times New Roman"/>
          <w:sz w:val="24"/>
          <w:szCs w:val="24"/>
        </w:rPr>
        <w:t>- ежемесячная денежная выплата, назначаемая в случае рождения третьего ребенка или последующих детей до достижения ребенком возраста трех лет  1</w:t>
      </w:r>
      <w:r w:rsidR="00762F90" w:rsidRPr="00762F90">
        <w:rPr>
          <w:rFonts w:ascii="Times New Roman" w:hAnsi="Times New Roman" w:cs="Times New Roman"/>
          <w:sz w:val="24"/>
          <w:szCs w:val="24"/>
        </w:rPr>
        <w:t>7</w:t>
      </w:r>
      <w:r w:rsidRPr="00762F90">
        <w:rPr>
          <w:rFonts w:ascii="Times New Roman" w:hAnsi="Times New Roman" w:cs="Times New Roman"/>
          <w:sz w:val="24"/>
          <w:szCs w:val="24"/>
        </w:rPr>
        <w:t xml:space="preserve"> </w:t>
      </w:r>
      <w:r w:rsidR="00762F90" w:rsidRPr="00762F90">
        <w:rPr>
          <w:rFonts w:ascii="Times New Roman" w:hAnsi="Times New Roman" w:cs="Times New Roman"/>
          <w:sz w:val="24"/>
          <w:szCs w:val="24"/>
        </w:rPr>
        <w:t>459</w:t>
      </w:r>
      <w:r w:rsidRPr="00762F90">
        <w:rPr>
          <w:rFonts w:ascii="Times New Roman" w:hAnsi="Times New Roman" w:cs="Times New Roman"/>
          <w:sz w:val="24"/>
          <w:szCs w:val="24"/>
        </w:rPr>
        <w:t> 000 рублей;</w:t>
      </w:r>
    </w:p>
    <w:p w:rsidR="00982667" w:rsidRPr="00CD1043" w:rsidRDefault="00982667" w:rsidP="009826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043">
        <w:rPr>
          <w:rFonts w:ascii="Times New Roman" w:hAnsi="Times New Roman" w:cs="Times New Roman"/>
          <w:sz w:val="24"/>
          <w:szCs w:val="24"/>
        </w:rPr>
        <w:t xml:space="preserve">-денежные выплаты в сумме </w:t>
      </w:r>
      <w:r>
        <w:rPr>
          <w:rFonts w:ascii="Times New Roman" w:hAnsi="Times New Roman" w:cs="Times New Roman"/>
          <w:sz w:val="24"/>
          <w:szCs w:val="24"/>
        </w:rPr>
        <w:t>19 500</w:t>
      </w:r>
      <w:r w:rsidRPr="00CD1043">
        <w:rPr>
          <w:rFonts w:ascii="Times New Roman" w:hAnsi="Times New Roman" w:cs="Times New Roman"/>
          <w:sz w:val="24"/>
          <w:szCs w:val="24"/>
        </w:rPr>
        <w:t xml:space="preserve"> 000 рублей;</w:t>
      </w:r>
    </w:p>
    <w:p w:rsidR="00982667" w:rsidRPr="00CD1043" w:rsidRDefault="00982667" w:rsidP="009826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043">
        <w:rPr>
          <w:rFonts w:ascii="Times New Roman" w:hAnsi="Times New Roman" w:cs="Times New Roman"/>
          <w:sz w:val="24"/>
          <w:szCs w:val="24"/>
        </w:rPr>
        <w:t>- оказание социальной помощи отдельным категориям граждан в сумме 4</w:t>
      </w:r>
      <w:r>
        <w:rPr>
          <w:rFonts w:ascii="Times New Roman" w:hAnsi="Times New Roman" w:cs="Times New Roman"/>
          <w:sz w:val="24"/>
          <w:szCs w:val="24"/>
        </w:rPr>
        <w:t> 204 534</w:t>
      </w:r>
      <w:r w:rsidRPr="00CD1043">
        <w:rPr>
          <w:rFonts w:ascii="Times New Roman" w:hAnsi="Times New Roman" w:cs="Times New Roman"/>
          <w:sz w:val="24"/>
          <w:szCs w:val="24"/>
        </w:rPr>
        <w:t>  рублей;</w:t>
      </w:r>
    </w:p>
    <w:p w:rsidR="00982667" w:rsidRPr="00CD1043" w:rsidRDefault="00982667" w:rsidP="009826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043">
        <w:rPr>
          <w:rFonts w:ascii="Times New Roman" w:hAnsi="Times New Roman" w:cs="Times New Roman"/>
          <w:sz w:val="24"/>
          <w:szCs w:val="24"/>
        </w:rPr>
        <w:t xml:space="preserve">-  на социальную поддержку отдельных категорий граждан в части ежемесячного пособия на ребенка в сумме </w:t>
      </w:r>
      <w:r>
        <w:rPr>
          <w:rFonts w:ascii="Times New Roman" w:hAnsi="Times New Roman" w:cs="Times New Roman"/>
          <w:sz w:val="24"/>
          <w:szCs w:val="24"/>
        </w:rPr>
        <w:t>34 900</w:t>
      </w:r>
      <w:r w:rsidRPr="00CD1043">
        <w:rPr>
          <w:rFonts w:ascii="Times New Roman" w:hAnsi="Times New Roman" w:cs="Times New Roman"/>
          <w:sz w:val="24"/>
          <w:szCs w:val="24"/>
        </w:rPr>
        <w:t> 000 рублей;</w:t>
      </w:r>
    </w:p>
    <w:p w:rsidR="00982667" w:rsidRPr="00762F90" w:rsidRDefault="00982667" w:rsidP="009826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F90">
        <w:rPr>
          <w:rFonts w:ascii="Times New Roman" w:hAnsi="Times New Roman" w:cs="Times New Roman"/>
          <w:sz w:val="24"/>
          <w:szCs w:val="24"/>
        </w:rPr>
        <w:t xml:space="preserve">- на укрепление института семьи, повышение качества жизни семей с несовершеннолетними детьми  в сумме </w:t>
      </w:r>
      <w:r w:rsidR="002A1BCC">
        <w:rPr>
          <w:rFonts w:ascii="Times New Roman" w:hAnsi="Times New Roman" w:cs="Times New Roman"/>
          <w:sz w:val="24"/>
          <w:szCs w:val="24"/>
        </w:rPr>
        <w:t xml:space="preserve"> 31 170 </w:t>
      </w:r>
      <w:r w:rsidRPr="00762F9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82667" w:rsidRPr="00B96C83" w:rsidRDefault="00982667" w:rsidP="009826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C83">
        <w:rPr>
          <w:rFonts w:ascii="Times New Roman" w:hAnsi="Times New Roman" w:cs="Times New Roman"/>
          <w:sz w:val="24"/>
          <w:szCs w:val="24"/>
        </w:rPr>
        <w:t xml:space="preserve">- 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сумме </w:t>
      </w:r>
      <w:r w:rsidR="00B96C83" w:rsidRPr="00B96C83">
        <w:rPr>
          <w:rFonts w:ascii="Times New Roman" w:hAnsi="Times New Roman" w:cs="Times New Roman"/>
          <w:sz w:val="24"/>
          <w:szCs w:val="24"/>
        </w:rPr>
        <w:t>668</w:t>
      </w:r>
      <w:r w:rsidRPr="00B96C83">
        <w:rPr>
          <w:rFonts w:ascii="Times New Roman" w:hAnsi="Times New Roman" w:cs="Times New Roman"/>
          <w:sz w:val="24"/>
          <w:szCs w:val="24"/>
        </w:rPr>
        <w:t> 000 рублей;</w:t>
      </w:r>
    </w:p>
    <w:p w:rsidR="00982667" w:rsidRPr="00B96C83" w:rsidRDefault="00982667" w:rsidP="009826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C83">
        <w:rPr>
          <w:rFonts w:ascii="Times New Roman" w:hAnsi="Times New Roman" w:cs="Times New Roman"/>
          <w:sz w:val="24"/>
          <w:szCs w:val="24"/>
        </w:rPr>
        <w:t>-  на обеспечение деятельности органов местного самоуправления в сфере социальной защиты населения в сумме 1</w:t>
      </w:r>
      <w:r w:rsidR="00B96C83" w:rsidRPr="00B96C83">
        <w:rPr>
          <w:rFonts w:ascii="Times New Roman" w:hAnsi="Times New Roman" w:cs="Times New Roman"/>
          <w:sz w:val="24"/>
          <w:szCs w:val="24"/>
        </w:rPr>
        <w:t>2 636  </w:t>
      </w:r>
      <w:r w:rsidR="002A1BCC">
        <w:rPr>
          <w:rFonts w:ascii="Times New Roman" w:hAnsi="Times New Roman" w:cs="Times New Roman"/>
          <w:sz w:val="24"/>
          <w:szCs w:val="24"/>
        </w:rPr>
        <w:t>0</w:t>
      </w:r>
      <w:r w:rsidRPr="00B96C83">
        <w:rPr>
          <w:rFonts w:ascii="Times New Roman" w:hAnsi="Times New Roman" w:cs="Times New Roman"/>
          <w:sz w:val="24"/>
          <w:szCs w:val="24"/>
        </w:rPr>
        <w:t>00 рублей;</w:t>
      </w:r>
    </w:p>
    <w:p w:rsidR="00982667" w:rsidRDefault="00982667" w:rsidP="00982667">
      <w:pPr>
        <w:spacing w:after="0"/>
        <w:ind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043">
        <w:rPr>
          <w:rFonts w:ascii="Times New Roman" w:hAnsi="Times New Roman" w:cs="Times New Roman"/>
          <w:sz w:val="24"/>
          <w:szCs w:val="24"/>
        </w:rPr>
        <w:t xml:space="preserve">-  на  </w:t>
      </w:r>
      <w:r w:rsidRPr="00CD1043">
        <w:rPr>
          <w:rFonts w:ascii="Times New Roman" w:eastAsia="Times New Roman" w:hAnsi="Times New Roman" w:cs="Times New Roman"/>
          <w:sz w:val="24"/>
          <w:szCs w:val="24"/>
        </w:rPr>
        <w:t>перевозку больных, нуждающихся в амбулаторном гемодиализе в сумме 5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D1043">
        <w:rPr>
          <w:rFonts w:ascii="Times New Roman" w:eastAsia="Times New Roman" w:hAnsi="Times New Roman" w:cs="Times New Roman"/>
          <w:sz w:val="24"/>
          <w:szCs w:val="24"/>
        </w:rPr>
        <w:t>0 000</w:t>
      </w:r>
      <w:r w:rsidRPr="009C29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D1043">
        <w:rPr>
          <w:rFonts w:ascii="Times New Roman" w:eastAsia="Times New Roman" w:hAnsi="Times New Roman" w:cs="Times New Roman"/>
          <w:sz w:val="24"/>
          <w:szCs w:val="24"/>
        </w:rPr>
        <w:t>рублей за счет средств местного бюджета;</w:t>
      </w:r>
    </w:p>
    <w:p w:rsidR="002A1BCC" w:rsidRPr="00CD1043" w:rsidRDefault="002A1BCC" w:rsidP="00982667">
      <w:pPr>
        <w:spacing w:after="0"/>
        <w:ind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AA29C9">
        <w:rPr>
          <w:rFonts w:ascii="Times New Roman" w:eastAsia="Times New Roman" w:hAnsi="Times New Roman" w:cs="Times New Roman"/>
          <w:sz w:val="24"/>
          <w:szCs w:val="24"/>
        </w:rPr>
        <w:t xml:space="preserve"> на оказание адресной материальной помощи отдельным категориям граждан за счет средств районного бюджета в сумме 200 000 рублей;</w:t>
      </w:r>
    </w:p>
    <w:p w:rsidR="00982667" w:rsidRPr="00CD1043" w:rsidRDefault="00982667" w:rsidP="00982667">
      <w:pPr>
        <w:spacing w:after="0"/>
        <w:ind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043">
        <w:rPr>
          <w:rFonts w:ascii="Times New Roman" w:hAnsi="Times New Roman" w:cs="Times New Roman"/>
          <w:sz w:val="24"/>
          <w:szCs w:val="24"/>
        </w:rPr>
        <w:t xml:space="preserve">- </w:t>
      </w:r>
      <w:r w:rsidRPr="00CD1043">
        <w:rPr>
          <w:rFonts w:ascii="Times New Roman" w:eastAsia="Times New Roman" w:hAnsi="Times New Roman" w:cs="Times New Roman"/>
          <w:sz w:val="24"/>
          <w:szCs w:val="24"/>
        </w:rPr>
        <w:t>на социальную поддержку граждан, подвергшихся воздействию радиации в сумме 1 047 500 рублей за счет средств федерального бюджета;</w:t>
      </w:r>
    </w:p>
    <w:p w:rsidR="00982667" w:rsidRPr="00CD1043" w:rsidRDefault="00982667" w:rsidP="00982667">
      <w:pPr>
        <w:spacing w:after="0"/>
        <w:ind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04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D1043">
        <w:rPr>
          <w:rFonts w:ascii="Times New Roman" w:hAnsi="Times New Roman" w:cs="Times New Roman"/>
          <w:sz w:val="24"/>
          <w:szCs w:val="24"/>
        </w:rPr>
        <w:t xml:space="preserve"> на в</w:t>
      </w:r>
      <w:r w:rsidRPr="00CD1043">
        <w:rPr>
          <w:rFonts w:ascii="Times New Roman" w:eastAsia="Times New Roman" w:hAnsi="Times New Roman" w:cs="Times New Roman"/>
          <w:sz w:val="24"/>
          <w:szCs w:val="24"/>
        </w:rPr>
        <w:t xml:space="preserve">ыплату государственных единовременных пособий и ежемесячных денежных компенсаций гражданам при возникновении </w:t>
      </w:r>
      <w:proofErr w:type="spellStart"/>
      <w:r w:rsidRPr="00CD1043">
        <w:rPr>
          <w:rFonts w:ascii="Times New Roman" w:eastAsia="Times New Roman" w:hAnsi="Times New Roman" w:cs="Times New Roman"/>
          <w:sz w:val="24"/>
          <w:szCs w:val="24"/>
        </w:rPr>
        <w:t>поствакцинальных</w:t>
      </w:r>
      <w:proofErr w:type="spellEnd"/>
      <w:r w:rsidRPr="00CD1043">
        <w:rPr>
          <w:rFonts w:ascii="Times New Roman" w:eastAsia="Times New Roman" w:hAnsi="Times New Roman" w:cs="Times New Roman"/>
          <w:sz w:val="24"/>
          <w:szCs w:val="24"/>
        </w:rPr>
        <w:t xml:space="preserve"> осложнений в сумме 16 000 рублей;</w:t>
      </w:r>
    </w:p>
    <w:p w:rsidR="00982667" w:rsidRPr="00CD1043" w:rsidRDefault="00982667" w:rsidP="00982667">
      <w:pPr>
        <w:spacing w:after="0"/>
        <w:ind w:firstLineChars="200" w:firstLine="4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1043">
        <w:rPr>
          <w:rFonts w:ascii="Times New Roman" w:hAnsi="Times New Roman" w:cs="Times New Roman"/>
          <w:iCs/>
          <w:sz w:val="24"/>
          <w:szCs w:val="24"/>
        </w:rPr>
        <w:t>-  предоставление гражданам субсидий на оплату жилого помещения и коммунальных услуг  в сумме  18 261 000 руб. Субсидии на оплату жилого помещения и коммунальных услуг план</w:t>
      </w:r>
      <w:r>
        <w:rPr>
          <w:rFonts w:ascii="Times New Roman" w:hAnsi="Times New Roman" w:cs="Times New Roman"/>
          <w:iCs/>
          <w:sz w:val="24"/>
          <w:szCs w:val="24"/>
        </w:rPr>
        <w:t>ируется  предоставить  около 135</w:t>
      </w:r>
      <w:r w:rsidRPr="00CD1043">
        <w:rPr>
          <w:rFonts w:ascii="Times New Roman" w:hAnsi="Times New Roman" w:cs="Times New Roman"/>
          <w:iCs/>
          <w:sz w:val="24"/>
          <w:szCs w:val="24"/>
        </w:rPr>
        <w:t>0 семей, чьи расходы на оплату жилого помещения и коммунальных услуг в совокупном семейном доходе превышают  установленный стандарт;</w:t>
      </w:r>
    </w:p>
    <w:p w:rsidR="00982667" w:rsidRPr="00CD1043" w:rsidRDefault="00982667" w:rsidP="00982667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CD1043">
        <w:rPr>
          <w:sz w:val="24"/>
          <w:szCs w:val="24"/>
        </w:rPr>
        <w:t xml:space="preserve">- </w:t>
      </w:r>
      <w:r w:rsidRPr="00CD1043">
        <w:rPr>
          <w:bCs/>
          <w:sz w:val="24"/>
          <w:szCs w:val="24"/>
        </w:rPr>
        <w:t xml:space="preserve">оплата жилого помещения и коммунальных услуг отдельным категориям граждан, оказание мер социальной </w:t>
      </w:r>
      <w:proofErr w:type="gramStart"/>
      <w:r w:rsidRPr="00CD1043">
        <w:rPr>
          <w:bCs/>
          <w:sz w:val="24"/>
          <w:szCs w:val="24"/>
        </w:rPr>
        <w:t>поддержки</w:t>
      </w:r>
      <w:proofErr w:type="gramEnd"/>
      <w:r w:rsidRPr="00CD1043">
        <w:rPr>
          <w:bCs/>
          <w:sz w:val="24"/>
          <w:szCs w:val="24"/>
        </w:rPr>
        <w:t xml:space="preserve"> которым относится к полномочиям Ярославской области в 2016 году – 52 247 000 руб.  Компенсацию получат ежегодно  около 8000 чел. из числа категорий, относящихся к  региональным льготникам</w:t>
      </w:r>
      <w:r w:rsidRPr="00CD1043">
        <w:rPr>
          <w:rFonts w:eastAsia="Arial"/>
          <w:sz w:val="24"/>
          <w:szCs w:val="24"/>
        </w:rPr>
        <w:t>;</w:t>
      </w:r>
    </w:p>
    <w:p w:rsidR="00982667" w:rsidRDefault="00982667" w:rsidP="00982667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CD1043">
        <w:rPr>
          <w:bCs/>
          <w:sz w:val="24"/>
          <w:szCs w:val="24"/>
        </w:rPr>
        <w:t xml:space="preserve">- </w:t>
      </w:r>
      <w:r w:rsidRPr="00CD1043">
        <w:rPr>
          <w:sz w:val="24"/>
          <w:szCs w:val="24"/>
        </w:rPr>
        <w:t>оплата жилищно-коммунальных услуг отдельным категориям граждан в соответствии с федеральным законодательством на 2016 год в сумме 36 298 000 руб.</w:t>
      </w:r>
      <w:r w:rsidRPr="00CD1043">
        <w:rPr>
          <w:bCs/>
          <w:sz w:val="24"/>
          <w:szCs w:val="24"/>
        </w:rPr>
        <w:t xml:space="preserve"> Меры социальной  поддержки по оплате </w:t>
      </w:r>
      <w:proofErr w:type="spellStart"/>
      <w:r w:rsidRPr="00CD1043">
        <w:rPr>
          <w:bCs/>
          <w:sz w:val="24"/>
          <w:szCs w:val="24"/>
        </w:rPr>
        <w:t>жилищно</w:t>
      </w:r>
      <w:proofErr w:type="spellEnd"/>
      <w:r w:rsidRPr="00CD1043">
        <w:rPr>
          <w:bCs/>
          <w:sz w:val="24"/>
          <w:szCs w:val="24"/>
        </w:rPr>
        <w:t xml:space="preserve"> – коммунальных услуг будут предоставлены более 6000 инвалидам, отдельным категориям ветеранов и гражданам, подверг</w:t>
      </w:r>
      <w:r>
        <w:rPr>
          <w:bCs/>
          <w:sz w:val="24"/>
          <w:szCs w:val="24"/>
        </w:rPr>
        <w:t>шихся радиационному воздействию.</w:t>
      </w:r>
    </w:p>
    <w:p w:rsidR="00762F90" w:rsidRDefault="00762F90" w:rsidP="00982667">
      <w:pPr>
        <w:pStyle w:val="2"/>
        <w:ind w:firstLine="709"/>
        <w:contextualSpacing/>
        <w:jc w:val="both"/>
        <w:rPr>
          <w:bCs/>
          <w:sz w:val="24"/>
          <w:szCs w:val="24"/>
        </w:rPr>
      </w:pPr>
    </w:p>
    <w:p w:rsidR="00762F90" w:rsidRDefault="00762F90" w:rsidP="00982667">
      <w:pPr>
        <w:pStyle w:val="2"/>
        <w:ind w:firstLine="709"/>
        <w:contextualSpacing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Муниципальная целевая программа «Улучшение условий и охраны труда» по </w:t>
      </w:r>
      <w:proofErr w:type="spellStart"/>
      <w:r>
        <w:rPr>
          <w:bCs/>
          <w:i/>
          <w:sz w:val="24"/>
          <w:szCs w:val="24"/>
        </w:rPr>
        <w:t>Тутаевскому</w:t>
      </w:r>
      <w:proofErr w:type="spellEnd"/>
      <w:r>
        <w:rPr>
          <w:bCs/>
          <w:i/>
          <w:sz w:val="24"/>
          <w:szCs w:val="24"/>
        </w:rPr>
        <w:t xml:space="preserve"> муниципальному району.</w:t>
      </w:r>
    </w:p>
    <w:p w:rsidR="00762F90" w:rsidRDefault="00762F90" w:rsidP="00982667">
      <w:pPr>
        <w:pStyle w:val="2"/>
        <w:ind w:firstLine="709"/>
        <w:contextualSpacing/>
        <w:jc w:val="both"/>
        <w:rPr>
          <w:bCs/>
          <w:i/>
          <w:sz w:val="24"/>
          <w:szCs w:val="24"/>
        </w:rPr>
      </w:pPr>
    </w:p>
    <w:p w:rsidR="00D104A0" w:rsidRDefault="00D104A0" w:rsidP="00982667">
      <w:pPr>
        <w:pStyle w:val="2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Основной целью данной программы является осуществление мероприятий по </w:t>
      </w:r>
      <w:proofErr w:type="spellStart"/>
      <w:proofErr w:type="gramStart"/>
      <w:r w:rsidR="00CA0A59">
        <w:rPr>
          <w:bCs/>
          <w:sz w:val="24"/>
          <w:szCs w:val="24"/>
        </w:rPr>
        <w:t>по</w:t>
      </w:r>
      <w:proofErr w:type="spellEnd"/>
      <w:proofErr w:type="gramEnd"/>
      <w:r w:rsidR="00CA0A59">
        <w:rPr>
          <w:bCs/>
          <w:sz w:val="24"/>
          <w:szCs w:val="24"/>
        </w:rPr>
        <w:t xml:space="preserve"> созданию условий для повышения уровня безопасности труда на рабочих местах, предупреждение несчастных случаев и профессиональных заболеваний работающих, а также к сведение к минимуму опасностей свойственных производственной среде.</w:t>
      </w:r>
    </w:p>
    <w:p w:rsidR="004629F2" w:rsidRDefault="004629F2" w:rsidP="00982667">
      <w:pPr>
        <w:pStyle w:val="2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Основные задачи программы:</w:t>
      </w:r>
    </w:p>
    <w:p w:rsidR="004629F2" w:rsidRDefault="004629F2" w:rsidP="00982667">
      <w:pPr>
        <w:pStyle w:val="2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снижение рисков несчастных случаев на </w:t>
      </w:r>
      <w:r w:rsidR="009A6915">
        <w:rPr>
          <w:bCs/>
          <w:sz w:val="24"/>
          <w:szCs w:val="24"/>
        </w:rPr>
        <w:t>производстве</w:t>
      </w:r>
      <w:r>
        <w:rPr>
          <w:bCs/>
          <w:sz w:val="24"/>
          <w:szCs w:val="24"/>
        </w:rPr>
        <w:t xml:space="preserve"> и профессиональных заболеваний;</w:t>
      </w:r>
    </w:p>
    <w:p w:rsidR="004629F2" w:rsidRDefault="004629F2" w:rsidP="00982667">
      <w:pPr>
        <w:pStyle w:val="2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снижение смертности среди трудоспособного населения от предотвратимых причин;</w:t>
      </w:r>
    </w:p>
    <w:p w:rsidR="004629F2" w:rsidRDefault="004629F2" w:rsidP="00982667">
      <w:pPr>
        <w:pStyle w:val="2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обеспечение благоприятных условий труда работников организаций</w:t>
      </w:r>
      <w:proofErr w:type="gramStart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р</w:t>
      </w:r>
      <w:proofErr w:type="gramEnd"/>
      <w:r>
        <w:rPr>
          <w:bCs/>
          <w:sz w:val="24"/>
          <w:szCs w:val="24"/>
        </w:rPr>
        <w:t>асположенных на территории Тутаевского муниципального района;</w:t>
      </w:r>
    </w:p>
    <w:p w:rsidR="004629F2" w:rsidRDefault="004629F2" w:rsidP="00982667">
      <w:pPr>
        <w:pStyle w:val="2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улучшение демографической ситуации в </w:t>
      </w:r>
      <w:proofErr w:type="spellStart"/>
      <w:r>
        <w:rPr>
          <w:bCs/>
          <w:sz w:val="24"/>
          <w:szCs w:val="24"/>
        </w:rPr>
        <w:t>Тутаевском</w:t>
      </w:r>
      <w:proofErr w:type="spellEnd"/>
      <w:r>
        <w:rPr>
          <w:bCs/>
          <w:sz w:val="24"/>
          <w:szCs w:val="24"/>
        </w:rPr>
        <w:t xml:space="preserve"> муниципальном районе.</w:t>
      </w:r>
    </w:p>
    <w:p w:rsidR="00D104A0" w:rsidRPr="00D104A0" w:rsidRDefault="00D104A0" w:rsidP="00982667">
      <w:pPr>
        <w:pStyle w:val="2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Общий объем расходов на 2016 год предусмотрен в сумме 410 600 рублей</w:t>
      </w:r>
      <w:r w:rsidR="000E5D6E">
        <w:rPr>
          <w:bCs/>
          <w:sz w:val="24"/>
          <w:szCs w:val="24"/>
        </w:rPr>
        <w:t>.</w:t>
      </w:r>
    </w:p>
    <w:p w:rsidR="009E7D91" w:rsidRPr="00B16DD7" w:rsidRDefault="009E7D91" w:rsidP="009E7D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4C11" w:rsidRPr="00A91C75" w:rsidRDefault="00E34C11" w:rsidP="009E7D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C75">
        <w:rPr>
          <w:rFonts w:ascii="Times New Roman" w:hAnsi="Times New Roman" w:cs="Times New Roman"/>
          <w:b/>
          <w:sz w:val="24"/>
          <w:szCs w:val="24"/>
        </w:rPr>
        <w:t>Муниципальная целевая программа «Доступная среда»</w:t>
      </w:r>
    </w:p>
    <w:p w:rsidR="009E7D91" w:rsidRPr="00B16DD7" w:rsidRDefault="009E7D91" w:rsidP="009E7D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B1" w:rsidRPr="00B16DD7" w:rsidRDefault="00E34C11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DD7">
        <w:rPr>
          <w:rFonts w:ascii="Times New Roman" w:hAnsi="Times New Roman" w:cs="Times New Roman"/>
          <w:sz w:val="24"/>
          <w:szCs w:val="24"/>
        </w:rPr>
        <w:t>Цел</w:t>
      </w:r>
      <w:r w:rsidR="00CE5AB1" w:rsidRPr="00B16DD7">
        <w:rPr>
          <w:rFonts w:ascii="Times New Roman" w:hAnsi="Times New Roman" w:cs="Times New Roman"/>
          <w:sz w:val="24"/>
          <w:szCs w:val="24"/>
        </w:rPr>
        <w:t>ями</w:t>
      </w:r>
      <w:r w:rsidRPr="00B16DD7">
        <w:rPr>
          <w:rFonts w:ascii="Times New Roman" w:hAnsi="Times New Roman" w:cs="Times New Roman"/>
          <w:sz w:val="24"/>
          <w:szCs w:val="24"/>
        </w:rPr>
        <w:t xml:space="preserve"> данной программы</w:t>
      </w:r>
      <w:r w:rsidR="00CE5AB1" w:rsidRPr="00B16DD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34C11" w:rsidRPr="00B16DD7" w:rsidRDefault="00CE5AB1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DD7">
        <w:rPr>
          <w:rFonts w:ascii="Times New Roman" w:hAnsi="Times New Roman" w:cs="Times New Roman"/>
          <w:sz w:val="24"/>
          <w:szCs w:val="24"/>
        </w:rPr>
        <w:t>-  обеспечение доступности приоритетных объектов и услуг в сферах жизнедеятельности граждан с ограниченными возможностями с учетом их особых потребностей;</w:t>
      </w:r>
    </w:p>
    <w:p w:rsidR="00CE5AB1" w:rsidRPr="00B16DD7" w:rsidRDefault="00CE5AB1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DD7">
        <w:rPr>
          <w:rFonts w:ascii="Times New Roman" w:hAnsi="Times New Roman" w:cs="Times New Roman"/>
          <w:sz w:val="24"/>
          <w:szCs w:val="24"/>
        </w:rPr>
        <w:t>- развитие системы реабилитации инвалидов и повышение эффективности реабилитационных услуг;</w:t>
      </w:r>
    </w:p>
    <w:p w:rsidR="00CE5AB1" w:rsidRPr="00B16DD7" w:rsidRDefault="00CE5AB1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DD7">
        <w:rPr>
          <w:rFonts w:ascii="Times New Roman" w:hAnsi="Times New Roman" w:cs="Times New Roman"/>
          <w:sz w:val="24"/>
          <w:szCs w:val="24"/>
        </w:rPr>
        <w:t>- устранение социальной разобщенности инвалидов и граждан, не являющихся инвалидами.</w:t>
      </w:r>
    </w:p>
    <w:p w:rsidR="00CE5AB1" w:rsidRPr="00B16DD7" w:rsidRDefault="00CE5AB1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DD7">
        <w:rPr>
          <w:rFonts w:ascii="Times New Roman" w:hAnsi="Times New Roman" w:cs="Times New Roman"/>
          <w:sz w:val="24"/>
          <w:szCs w:val="24"/>
        </w:rPr>
        <w:t>Основные задачи программы</w:t>
      </w:r>
      <w:r w:rsidR="00F940C2" w:rsidRPr="00B16DD7">
        <w:rPr>
          <w:rFonts w:ascii="Times New Roman" w:hAnsi="Times New Roman" w:cs="Times New Roman"/>
          <w:sz w:val="24"/>
          <w:szCs w:val="24"/>
        </w:rPr>
        <w:t>:</w:t>
      </w:r>
    </w:p>
    <w:p w:rsidR="00CE5AB1" w:rsidRPr="00B16DD7" w:rsidRDefault="00CE5AB1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DD7">
        <w:rPr>
          <w:rFonts w:ascii="Times New Roman" w:hAnsi="Times New Roman" w:cs="Times New Roman"/>
          <w:sz w:val="24"/>
          <w:szCs w:val="24"/>
        </w:rPr>
        <w:lastRenderedPageBreak/>
        <w:t>- оценка состояния доступности приоритетных объектов и услуг в приоритетных</w:t>
      </w:r>
      <w:r w:rsidR="00DE2984" w:rsidRPr="00B16DD7">
        <w:rPr>
          <w:rFonts w:ascii="Times New Roman" w:hAnsi="Times New Roman" w:cs="Times New Roman"/>
          <w:sz w:val="24"/>
          <w:szCs w:val="24"/>
        </w:rPr>
        <w:t xml:space="preserve"> сферах жизнедеятельности инвалидов и иных </w:t>
      </w:r>
      <w:proofErr w:type="spellStart"/>
      <w:r w:rsidR="00DE2984" w:rsidRPr="00B16DD7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DE2984" w:rsidRPr="00B16DD7">
        <w:rPr>
          <w:rFonts w:ascii="Times New Roman" w:hAnsi="Times New Roman" w:cs="Times New Roman"/>
          <w:sz w:val="24"/>
          <w:szCs w:val="24"/>
        </w:rPr>
        <w:t xml:space="preserve"> групп населения;</w:t>
      </w:r>
    </w:p>
    <w:p w:rsidR="00DE2984" w:rsidRPr="00B16DD7" w:rsidRDefault="00DE2984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DD7">
        <w:rPr>
          <w:rFonts w:ascii="Times New Roman" w:hAnsi="Times New Roman" w:cs="Times New Roman"/>
          <w:sz w:val="24"/>
          <w:szCs w:val="24"/>
        </w:rPr>
        <w:t xml:space="preserve">- создание муниципальной информационной системы социальной инфраструктуры, доступных для инвалидов и других </w:t>
      </w:r>
      <w:proofErr w:type="spellStart"/>
      <w:r w:rsidRPr="00B16DD7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B16DD7">
        <w:rPr>
          <w:rFonts w:ascii="Times New Roman" w:hAnsi="Times New Roman" w:cs="Times New Roman"/>
          <w:sz w:val="24"/>
          <w:szCs w:val="24"/>
        </w:rPr>
        <w:t xml:space="preserve"> групп населения;</w:t>
      </w:r>
    </w:p>
    <w:p w:rsidR="00DE2984" w:rsidRPr="00B16DD7" w:rsidRDefault="00DE2984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DD7">
        <w:rPr>
          <w:rFonts w:ascii="Times New Roman" w:hAnsi="Times New Roman" w:cs="Times New Roman"/>
          <w:sz w:val="24"/>
          <w:szCs w:val="24"/>
        </w:rPr>
        <w:t xml:space="preserve">-  разработка проектно-сметной документации по адаптации объектов к требованиям доступности, ее экспертиза и оборудование </w:t>
      </w:r>
      <w:r w:rsidR="002F262E" w:rsidRPr="00B16DD7">
        <w:rPr>
          <w:rFonts w:ascii="Times New Roman" w:hAnsi="Times New Roman" w:cs="Times New Roman"/>
          <w:sz w:val="24"/>
          <w:szCs w:val="24"/>
        </w:rPr>
        <w:t>объектов</w:t>
      </w:r>
      <w:r w:rsidRPr="00B16DD7">
        <w:rPr>
          <w:rFonts w:ascii="Times New Roman" w:hAnsi="Times New Roman" w:cs="Times New Roman"/>
          <w:sz w:val="24"/>
          <w:szCs w:val="24"/>
        </w:rPr>
        <w:t xml:space="preserve"> социальной инфраструктуры, подлежащих адаптации;</w:t>
      </w:r>
    </w:p>
    <w:p w:rsidR="00DE2984" w:rsidRPr="00B16DD7" w:rsidRDefault="00DE2984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DD7">
        <w:rPr>
          <w:rFonts w:ascii="Times New Roman" w:hAnsi="Times New Roman" w:cs="Times New Roman"/>
          <w:sz w:val="24"/>
          <w:szCs w:val="24"/>
        </w:rPr>
        <w:t>- мониторинг потребностей инвалидов;</w:t>
      </w:r>
    </w:p>
    <w:p w:rsidR="00DE2984" w:rsidRPr="00B16DD7" w:rsidRDefault="00DE2984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DD7">
        <w:rPr>
          <w:rFonts w:ascii="Times New Roman" w:hAnsi="Times New Roman" w:cs="Times New Roman"/>
          <w:sz w:val="24"/>
          <w:szCs w:val="24"/>
        </w:rPr>
        <w:t>- организация работы по исполнению (сопровождению) мероприятий индивидуальной программы реабилитации инвалидов;</w:t>
      </w:r>
    </w:p>
    <w:p w:rsidR="00DE2984" w:rsidRPr="00B16DD7" w:rsidRDefault="00DE2984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DD7">
        <w:rPr>
          <w:rFonts w:ascii="Times New Roman" w:hAnsi="Times New Roman" w:cs="Times New Roman"/>
          <w:sz w:val="24"/>
          <w:szCs w:val="24"/>
        </w:rPr>
        <w:t>- вовлечение инвалидов в активную общественную и трудовую деятельность;</w:t>
      </w:r>
    </w:p>
    <w:p w:rsidR="00422892" w:rsidRPr="00B16DD7" w:rsidRDefault="00DE2984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DD7">
        <w:rPr>
          <w:rFonts w:ascii="Times New Roman" w:hAnsi="Times New Roman" w:cs="Times New Roman"/>
          <w:sz w:val="24"/>
          <w:szCs w:val="24"/>
        </w:rPr>
        <w:t xml:space="preserve">- </w:t>
      </w:r>
      <w:r w:rsidR="00422892" w:rsidRPr="00B16DD7">
        <w:rPr>
          <w:rFonts w:ascii="Times New Roman" w:hAnsi="Times New Roman" w:cs="Times New Roman"/>
          <w:sz w:val="24"/>
          <w:szCs w:val="24"/>
        </w:rPr>
        <w:t>устранение социальной разобщенности инвалидов и граждан, не являющихся инвалидами.</w:t>
      </w:r>
    </w:p>
    <w:p w:rsidR="00DE2984" w:rsidRPr="00B16DD7" w:rsidRDefault="00422892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DD7">
        <w:rPr>
          <w:rFonts w:ascii="Times New Roman" w:hAnsi="Times New Roman" w:cs="Times New Roman"/>
          <w:sz w:val="24"/>
          <w:szCs w:val="24"/>
        </w:rPr>
        <w:t>Объем муниципальной целевой программы на 201</w:t>
      </w:r>
      <w:r w:rsidR="00084F07" w:rsidRPr="00B16DD7">
        <w:rPr>
          <w:rFonts w:ascii="Times New Roman" w:hAnsi="Times New Roman" w:cs="Times New Roman"/>
          <w:sz w:val="24"/>
          <w:szCs w:val="24"/>
        </w:rPr>
        <w:t>6</w:t>
      </w:r>
      <w:r w:rsidRPr="00B16DD7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084F07" w:rsidRPr="00B16DD7">
        <w:rPr>
          <w:rFonts w:ascii="Times New Roman" w:hAnsi="Times New Roman" w:cs="Times New Roman"/>
          <w:sz w:val="24"/>
          <w:szCs w:val="24"/>
        </w:rPr>
        <w:t>178 500</w:t>
      </w:r>
      <w:r w:rsidRPr="00B16DD7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26443C" w:rsidRPr="00B16DD7" w:rsidRDefault="00D854FD" w:rsidP="005122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DD7">
        <w:rPr>
          <w:rFonts w:ascii="Times New Roman" w:hAnsi="Times New Roman" w:cs="Times New Roman"/>
          <w:sz w:val="24"/>
          <w:szCs w:val="24"/>
        </w:rPr>
        <w:t xml:space="preserve">Средства выделяются </w:t>
      </w:r>
      <w:r w:rsidR="00F73211" w:rsidRPr="00B16DD7">
        <w:rPr>
          <w:rFonts w:ascii="Times New Roman" w:hAnsi="Times New Roman" w:cs="Times New Roman"/>
          <w:sz w:val="24"/>
          <w:szCs w:val="24"/>
        </w:rPr>
        <w:t xml:space="preserve"> на </w:t>
      </w:r>
      <w:r w:rsidR="00084F07" w:rsidRPr="00B16DD7">
        <w:rPr>
          <w:rFonts w:ascii="Times New Roman" w:hAnsi="Times New Roman" w:cs="Times New Roman"/>
          <w:sz w:val="24"/>
          <w:szCs w:val="24"/>
        </w:rPr>
        <w:t>проектно-сметную документацию 10 000 рублей Районного дома культуры, входная группа Павловского ДК 130 00</w:t>
      </w:r>
      <w:r w:rsidR="00DA47DF" w:rsidRPr="00B16DD7">
        <w:rPr>
          <w:rFonts w:ascii="Times New Roman" w:hAnsi="Times New Roman" w:cs="Times New Roman"/>
          <w:sz w:val="24"/>
          <w:szCs w:val="24"/>
        </w:rPr>
        <w:t>0</w:t>
      </w:r>
      <w:r w:rsidR="00084F07" w:rsidRPr="00B16DD7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CF7689" w:rsidRPr="00B16DD7">
        <w:rPr>
          <w:rFonts w:ascii="Times New Roman" w:hAnsi="Times New Roman" w:cs="Times New Roman"/>
          <w:sz w:val="24"/>
          <w:szCs w:val="24"/>
        </w:rPr>
        <w:t xml:space="preserve"> </w:t>
      </w:r>
      <w:r w:rsidR="00084F07" w:rsidRPr="00B16DD7">
        <w:rPr>
          <w:rFonts w:ascii="Times New Roman" w:hAnsi="Times New Roman" w:cs="Times New Roman"/>
          <w:sz w:val="24"/>
          <w:szCs w:val="24"/>
        </w:rPr>
        <w:t>проектно-сметную документацию  Центральная библиотечная система 9 000 рублей</w:t>
      </w:r>
      <w:r w:rsidR="005D4C79" w:rsidRPr="00B16DD7">
        <w:rPr>
          <w:rFonts w:ascii="Times New Roman" w:hAnsi="Times New Roman" w:cs="Times New Roman"/>
          <w:sz w:val="24"/>
          <w:szCs w:val="24"/>
        </w:rPr>
        <w:t xml:space="preserve">, </w:t>
      </w:r>
      <w:r w:rsidR="00DA47DF" w:rsidRPr="00B16DD7">
        <w:rPr>
          <w:rFonts w:ascii="Times New Roman" w:hAnsi="Times New Roman" w:cs="Times New Roman"/>
          <w:sz w:val="24"/>
          <w:szCs w:val="24"/>
        </w:rPr>
        <w:t xml:space="preserve"> </w:t>
      </w:r>
      <w:r w:rsidR="00B16DD7" w:rsidRPr="00B16DD7">
        <w:rPr>
          <w:rFonts w:ascii="Times New Roman" w:hAnsi="Times New Roman" w:cs="Times New Roman"/>
          <w:sz w:val="24"/>
          <w:szCs w:val="24"/>
        </w:rPr>
        <w:t>2</w:t>
      </w:r>
      <w:r w:rsidR="00DA47DF" w:rsidRPr="00B16DD7">
        <w:rPr>
          <w:rFonts w:ascii="Times New Roman" w:hAnsi="Times New Roman" w:cs="Times New Roman"/>
          <w:sz w:val="24"/>
          <w:szCs w:val="24"/>
        </w:rPr>
        <w:t xml:space="preserve">9 500 рублей </w:t>
      </w:r>
      <w:r w:rsidR="00B16DD7" w:rsidRPr="00B16DD7">
        <w:rPr>
          <w:rFonts w:ascii="Times New Roman" w:hAnsi="Times New Roman" w:cs="Times New Roman"/>
          <w:sz w:val="24"/>
          <w:szCs w:val="24"/>
        </w:rPr>
        <w:t>на оснащение техническими средствами</w:t>
      </w:r>
      <w:r w:rsidR="00DA47DF" w:rsidRPr="00B16DD7">
        <w:rPr>
          <w:rFonts w:ascii="Times New Roman" w:hAnsi="Times New Roman" w:cs="Times New Roman"/>
          <w:sz w:val="24"/>
          <w:szCs w:val="24"/>
        </w:rPr>
        <w:t xml:space="preserve"> </w:t>
      </w:r>
      <w:r w:rsidR="00B16DD7" w:rsidRPr="00B16DD7">
        <w:rPr>
          <w:rFonts w:ascii="Times New Roman" w:hAnsi="Times New Roman" w:cs="Times New Roman"/>
          <w:sz w:val="24"/>
          <w:szCs w:val="24"/>
        </w:rPr>
        <w:t>МЦ Галактика</w:t>
      </w:r>
      <w:r w:rsidR="00DA47DF" w:rsidRPr="00B16DD7">
        <w:rPr>
          <w:rFonts w:ascii="Times New Roman" w:hAnsi="Times New Roman" w:cs="Times New Roman"/>
          <w:sz w:val="24"/>
          <w:szCs w:val="24"/>
        </w:rPr>
        <w:t xml:space="preserve">  с </w:t>
      </w:r>
      <w:r w:rsidR="00CF7689" w:rsidRPr="00B16DD7">
        <w:rPr>
          <w:rFonts w:ascii="Times New Roman" w:hAnsi="Times New Roman" w:cs="Times New Roman"/>
          <w:sz w:val="24"/>
          <w:szCs w:val="24"/>
        </w:rPr>
        <w:t>целью доступности для инвалидов.</w:t>
      </w:r>
    </w:p>
    <w:p w:rsidR="00685B98" w:rsidRPr="00B16DD7" w:rsidRDefault="00685B98" w:rsidP="005122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159" w:rsidRPr="00CB4F22" w:rsidRDefault="00C52480" w:rsidP="009E7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F22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«</w:t>
      </w:r>
      <w:r w:rsidR="00EF0159" w:rsidRPr="00CB4F22">
        <w:rPr>
          <w:rFonts w:ascii="Times New Roman" w:eastAsia="Times New Roman" w:hAnsi="Times New Roman" w:cs="Times New Roman"/>
          <w:b/>
          <w:sz w:val="24"/>
          <w:szCs w:val="24"/>
        </w:rPr>
        <w:t>Обеспечение качественными коммунальными услугами населения Тутаевского муниципального района</w:t>
      </w:r>
      <w:r w:rsidRPr="00CB4F2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F0159" w:rsidRPr="00633E73" w:rsidRDefault="00EF0159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2480" w:rsidRPr="00633E73" w:rsidRDefault="00C52480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3E73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целевая программа </w:t>
      </w:r>
      <w:r w:rsidR="008105DF" w:rsidRPr="00633E7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633E73">
        <w:rPr>
          <w:rFonts w:ascii="Times New Roman" w:hAnsi="Times New Roman" w:cs="Times New Roman"/>
          <w:b/>
          <w:i/>
          <w:sz w:val="24"/>
          <w:szCs w:val="24"/>
        </w:rPr>
        <w:t>Обеспечение надежного теплоснабжения жилищного фонда и учреждений</w:t>
      </w:r>
      <w:r w:rsidR="008105DF" w:rsidRPr="00633E73">
        <w:rPr>
          <w:rFonts w:ascii="Times New Roman" w:hAnsi="Times New Roman" w:cs="Times New Roman"/>
          <w:b/>
          <w:i/>
          <w:sz w:val="24"/>
          <w:szCs w:val="24"/>
        </w:rPr>
        <w:t xml:space="preserve"> бюджетной сферы» на территории Тутаевского МР</w:t>
      </w:r>
    </w:p>
    <w:p w:rsidR="008105DF" w:rsidRPr="00633E73" w:rsidRDefault="008105DF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05DF" w:rsidRPr="00FC7699" w:rsidRDefault="008105DF" w:rsidP="008105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C7699">
        <w:rPr>
          <w:rFonts w:ascii="Times New Roman" w:eastAsia="Times New Roman" w:hAnsi="Times New Roman" w:cs="Times New Roman"/>
          <w:sz w:val="24"/>
          <w:szCs w:val="24"/>
        </w:rPr>
        <w:t>Цель Программы  -</w:t>
      </w:r>
      <w:r w:rsidRPr="00FC76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C7699">
        <w:rPr>
          <w:rFonts w:ascii="Times New Roman" w:hAnsi="Times New Roman" w:cs="Times New Roman"/>
          <w:sz w:val="24"/>
          <w:szCs w:val="24"/>
        </w:rPr>
        <w:t>предоставление субсидий теплоснабжающим организациям Тутаевского муниципального района Ярославской области на частичное возмещение дополнительных расходов, возникающих при обеспечении надежного теплоснабжения (отопления и горячего водоснабжения) жилищного фонда и функционирования учреждений бюджетной сферы в части обеспечения коммунальных услуг по отоплению и горячему водоснабжению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05DF" w:rsidRDefault="008105DF" w:rsidP="008105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99">
        <w:rPr>
          <w:rFonts w:ascii="Times New Roman" w:eastAsia="Times New Roman" w:hAnsi="Times New Roman" w:cs="Times New Roman"/>
          <w:sz w:val="24"/>
          <w:szCs w:val="24"/>
        </w:rPr>
        <w:t>Задачи  Программы:</w:t>
      </w:r>
    </w:p>
    <w:p w:rsidR="009A6915" w:rsidRPr="00FC7699" w:rsidRDefault="009A6915" w:rsidP="008105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7699"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699">
        <w:rPr>
          <w:rFonts w:ascii="Times New Roman" w:hAnsi="Times New Roman" w:cs="Times New Roman"/>
          <w:sz w:val="24"/>
          <w:szCs w:val="24"/>
        </w:rPr>
        <w:t>повысить энергетическую устойчивость предприятий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05DF" w:rsidRPr="00FC7699" w:rsidRDefault="008105DF" w:rsidP="008105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699">
        <w:rPr>
          <w:rFonts w:ascii="Times New Roman" w:hAnsi="Times New Roman" w:cs="Times New Roman"/>
          <w:sz w:val="24"/>
          <w:szCs w:val="24"/>
        </w:rPr>
        <w:t xml:space="preserve"> - снизить задолженность  теплоснабжающих организаций за потребленные топливно-энергетические ресурсы</w:t>
      </w:r>
      <w:r w:rsidR="009A6915">
        <w:rPr>
          <w:rFonts w:ascii="Times New Roman" w:hAnsi="Times New Roman" w:cs="Times New Roman"/>
          <w:sz w:val="24"/>
          <w:szCs w:val="24"/>
        </w:rPr>
        <w:t>.</w:t>
      </w:r>
    </w:p>
    <w:p w:rsidR="008105DF" w:rsidRDefault="008105DF" w:rsidP="008105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699">
        <w:rPr>
          <w:rFonts w:ascii="Times New Roman" w:hAnsi="Times New Roman" w:cs="Times New Roman"/>
          <w:sz w:val="24"/>
          <w:szCs w:val="24"/>
        </w:rPr>
        <w:t xml:space="preserve">В рамках данной программы предусмотрены ассигнования на </w:t>
      </w:r>
      <w:r w:rsidR="00816355">
        <w:rPr>
          <w:rFonts w:ascii="Times New Roman" w:hAnsi="Times New Roman" w:cs="Times New Roman"/>
          <w:sz w:val="24"/>
          <w:szCs w:val="24"/>
        </w:rPr>
        <w:t xml:space="preserve">двух </w:t>
      </w:r>
      <w:r>
        <w:rPr>
          <w:rFonts w:ascii="Times New Roman" w:hAnsi="Times New Roman" w:cs="Times New Roman"/>
          <w:sz w:val="24"/>
          <w:szCs w:val="24"/>
        </w:rPr>
        <w:t>основны</w:t>
      </w:r>
      <w:r w:rsidR="009A6915">
        <w:rPr>
          <w:rFonts w:ascii="Times New Roman" w:hAnsi="Times New Roman" w:cs="Times New Roman"/>
          <w:sz w:val="24"/>
          <w:szCs w:val="24"/>
        </w:rPr>
        <w:t xml:space="preserve">х </w:t>
      </w:r>
      <w:r w:rsidR="005240B7">
        <w:rPr>
          <w:rFonts w:ascii="Times New Roman" w:hAnsi="Times New Roman" w:cs="Times New Roman"/>
          <w:sz w:val="24"/>
          <w:szCs w:val="24"/>
        </w:rPr>
        <w:t>мероприятия сумме 1 600 000 рублей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05DF" w:rsidRPr="008105DF" w:rsidRDefault="00DD4C6D" w:rsidP="008105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="008105DF">
        <w:rPr>
          <w:rFonts w:ascii="Times New Roman" w:hAnsi="Times New Roman" w:cs="Times New Roman"/>
          <w:sz w:val="24"/>
          <w:szCs w:val="24"/>
        </w:rPr>
        <w:t xml:space="preserve">беспечение надежного теплоснабжения  жилищного фонда и учреждений </w:t>
      </w:r>
      <w:r w:rsidR="008105DF" w:rsidRPr="008105DF">
        <w:rPr>
          <w:rFonts w:ascii="Times New Roman" w:hAnsi="Times New Roman" w:cs="Times New Roman"/>
          <w:sz w:val="24"/>
          <w:szCs w:val="24"/>
        </w:rPr>
        <w:t>бюджетной сферы в сумме 1 000 000 рублей;</w:t>
      </w:r>
    </w:p>
    <w:p w:rsidR="008105DF" w:rsidRDefault="00DD4C6D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105DF" w:rsidRPr="00810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105DF" w:rsidRPr="008105DF">
        <w:rPr>
          <w:rFonts w:ascii="Times New Roman" w:hAnsi="Times New Roman" w:cs="Times New Roman"/>
          <w:sz w:val="24"/>
          <w:szCs w:val="24"/>
        </w:rPr>
        <w:t>беспечение населения  твердым топливом – 600 000 рублей.</w:t>
      </w:r>
    </w:p>
    <w:p w:rsidR="008105DF" w:rsidRPr="008105DF" w:rsidRDefault="008105DF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05DF" w:rsidRPr="008105DF" w:rsidRDefault="008105DF" w:rsidP="008105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05DF">
        <w:rPr>
          <w:rFonts w:ascii="Times New Roman" w:hAnsi="Times New Roman" w:cs="Times New Roman"/>
          <w:b/>
          <w:i/>
          <w:sz w:val="24"/>
          <w:szCs w:val="24"/>
        </w:rPr>
        <w:t>Муниципальная программа «Комплексная программа модернизации и реформирования жилищно-коммунального хозяйства  Тутаевского муниципального района»</w:t>
      </w:r>
    </w:p>
    <w:p w:rsidR="008105DF" w:rsidRPr="00633E73" w:rsidRDefault="008105DF" w:rsidP="008105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05DF" w:rsidRPr="00633E73" w:rsidRDefault="008105DF" w:rsidP="008105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E73">
        <w:rPr>
          <w:rFonts w:ascii="Times New Roman" w:hAnsi="Times New Roman" w:cs="Times New Roman"/>
          <w:sz w:val="24"/>
          <w:szCs w:val="24"/>
        </w:rPr>
        <w:t>Основной целью программы является  улучшение жилищных условий населения Тутаевского муниципального района путем газификации</w:t>
      </w:r>
      <w:r w:rsidR="0096257D" w:rsidRPr="00633E73">
        <w:rPr>
          <w:rFonts w:ascii="Times New Roman" w:hAnsi="Times New Roman" w:cs="Times New Roman"/>
          <w:sz w:val="24"/>
          <w:szCs w:val="24"/>
        </w:rPr>
        <w:t xml:space="preserve">  и строительства (реконструкции) котел</w:t>
      </w:r>
      <w:r w:rsidR="00850070">
        <w:rPr>
          <w:rFonts w:ascii="Times New Roman" w:hAnsi="Times New Roman" w:cs="Times New Roman"/>
          <w:sz w:val="24"/>
          <w:szCs w:val="24"/>
        </w:rPr>
        <w:t>ьных</w:t>
      </w:r>
      <w:r w:rsidRPr="00633E73">
        <w:rPr>
          <w:rFonts w:ascii="Times New Roman" w:hAnsi="Times New Roman" w:cs="Times New Roman"/>
          <w:sz w:val="24"/>
          <w:szCs w:val="24"/>
        </w:rPr>
        <w:t xml:space="preserve">. Обеспечение </w:t>
      </w:r>
      <w:proofErr w:type="gramStart"/>
      <w:r w:rsidRPr="00633E73">
        <w:rPr>
          <w:rFonts w:ascii="Times New Roman" w:hAnsi="Times New Roman" w:cs="Times New Roman"/>
          <w:sz w:val="24"/>
          <w:szCs w:val="24"/>
        </w:rPr>
        <w:t>эффективного</w:t>
      </w:r>
      <w:proofErr w:type="gramEnd"/>
      <w:r w:rsidRPr="00633E73">
        <w:rPr>
          <w:rFonts w:ascii="Times New Roman" w:hAnsi="Times New Roman" w:cs="Times New Roman"/>
          <w:sz w:val="24"/>
          <w:szCs w:val="24"/>
        </w:rPr>
        <w:t xml:space="preserve">, качественного и надежного </w:t>
      </w:r>
      <w:proofErr w:type="spellStart"/>
      <w:r w:rsidRPr="00633E73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633E73">
        <w:rPr>
          <w:rFonts w:ascii="Times New Roman" w:hAnsi="Times New Roman" w:cs="Times New Roman"/>
          <w:sz w:val="24"/>
          <w:szCs w:val="24"/>
        </w:rPr>
        <w:t xml:space="preserve"> при оказании коммунальных услуг.</w:t>
      </w:r>
    </w:p>
    <w:p w:rsidR="008105DF" w:rsidRPr="00633E73" w:rsidRDefault="008105DF" w:rsidP="008105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E73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8105DF" w:rsidRPr="00633E73" w:rsidRDefault="008105DF" w:rsidP="008105D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E73">
        <w:rPr>
          <w:rFonts w:ascii="Times New Roman" w:hAnsi="Times New Roman" w:cs="Times New Roman"/>
          <w:sz w:val="24"/>
          <w:szCs w:val="24"/>
        </w:rPr>
        <w:lastRenderedPageBreak/>
        <w:t>- повышение уровня газификации жилищного фонда населенных пунктов путем строительства межпоселковых газопроводов и распределительных газовых сетей;</w:t>
      </w:r>
    </w:p>
    <w:p w:rsidR="008105DF" w:rsidRPr="00633E73" w:rsidRDefault="008105DF" w:rsidP="008105D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E73">
        <w:rPr>
          <w:rFonts w:ascii="Times New Roman" w:hAnsi="Times New Roman" w:cs="Times New Roman"/>
          <w:sz w:val="24"/>
          <w:szCs w:val="24"/>
        </w:rPr>
        <w:t>- увеличение количества абонентов, получивших возможность газификации дома (квартиры)</w:t>
      </w:r>
      <w:r w:rsidR="0096257D" w:rsidRPr="00633E73">
        <w:rPr>
          <w:rFonts w:ascii="Times New Roman" w:hAnsi="Times New Roman" w:cs="Times New Roman"/>
          <w:sz w:val="24"/>
          <w:szCs w:val="24"/>
        </w:rPr>
        <w:t>;</w:t>
      </w:r>
    </w:p>
    <w:p w:rsidR="0096257D" w:rsidRPr="00633E73" w:rsidRDefault="0096257D" w:rsidP="008105D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E73">
        <w:rPr>
          <w:rFonts w:ascii="Times New Roman" w:hAnsi="Times New Roman" w:cs="Times New Roman"/>
          <w:sz w:val="24"/>
          <w:szCs w:val="24"/>
        </w:rPr>
        <w:t>- моде</w:t>
      </w:r>
      <w:r w:rsidR="00633E73">
        <w:rPr>
          <w:rFonts w:ascii="Times New Roman" w:hAnsi="Times New Roman" w:cs="Times New Roman"/>
          <w:sz w:val="24"/>
          <w:szCs w:val="24"/>
        </w:rPr>
        <w:t>р</w:t>
      </w:r>
      <w:r w:rsidRPr="00633E73">
        <w:rPr>
          <w:rFonts w:ascii="Times New Roman" w:hAnsi="Times New Roman" w:cs="Times New Roman"/>
          <w:sz w:val="24"/>
          <w:szCs w:val="24"/>
        </w:rPr>
        <w:t xml:space="preserve">низация объектов </w:t>
      </w:r>
      <w:proofErr w:type="spellStart"/>
      <w:r w:rsidRPr="00633E73">
        <w:rPr>
          <w:rFonts w:ascii="Times New Roman" w:hAnsi="Times New Roman" w:cs="Times New Roman"/>
          <w:sz w:val="24"/>
          <w:szCs w:val="24"/>
        </w:rPr>
        <w:t>теплоснажения</w:t>
      </w:r>
      <w:proofErr w:type="spellEnd"/>
      <w:r w:rsidRPr="00633E73">
        <w:rPr>
          <w:rFonts w:ascii="Times New Roman" w:hAnsi="Times New Roman" w:cs="Times New Roman"/>
          <w:sz w:val="24"/>
          <w:szCs w:val="24"/>
        </w:rPr>
        <w:t xml:space="preserve"> с вводом в эксплуатацию (строительство и реконструкция котел</w:t>
      </w:r>
      <w:r w:rsidR="00850070">
        <w:rPr>
          <w:rFonts w:ascii="Times New Roman" w:hAnsi="Times New Roman" w:cs="Times New Roman"/>
          <w:sz w:val="24"/>
          <w:szCs w:val="24"/>
        </w:rPr>
        <w:t>ь</w:t>
      </w:r>
      <w:r w:rsidR="00633E73">
        <w:rPr>
          <w:rFonts w:ascii="Times New Roman" w:hAnsi="Times New Roman" w:cs="Times New Roman"/>
          <w:sz w:val="24"/>
          <w:szCs w:val="24"/>
        </w:rPr>
        <w:t>ных</w:t>
      </w:r>
      <w:r w:rsidRPr="00633E73">
        <w:rPr>
          <w:rFonts w:ascii="Times New Roman" w:hAnsi="Times New Roman" w:cs="Times New Roman"/>
          <w:sz w:val="24"/>
          <w:szCs w:val="24"/>
        </w:rPr>
        <w:t>).</w:t>
      </w:r>
    </w:p>
    <w:p w:rsidR="008105DF" w:rsidRPr="00633E73" w:rsidRDefault="008105DF" w:rsidP="008105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E73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 </w:t>
      </w:r>
      <w:r w:rsidR="0096257D" w:rsidRPr="00633E73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33E73">
        <w:rPr>
          <w:rFonts w:ascii="Times New Roman" w:hAnsi="Times New Roman" w:cs="Times New Roman"/>
          <w:sz w:val="24"/>
          <w:szCs w:val="24"/>
        </w:rPr>
        <w:t>программы на 201</w:t>
      </w:r>
      <w:r w:rsidR="0096257D" w:rsidRPr="00633E73">
        <w:rPr>
          <w:rFonts w:ascii="Times New Roman" w:hAnsi="Times New Roman" w:cs="Times New Roman"/>
          <w:sz w:val="24"/>
          <w:szCs w:val="24"/>
        </w:rPr>
        <w:t>6</w:t>
      </w:r>
      <w:r w:rsidRPr="00633E73">
        <w:rPr>
          <w:rFonts w:ascii="Times New Roman" w:hAnsi="Times New Roman" w:cs="Times New Roman"/>
          <w:sz w:val="24"/>
          <w:szCs w:val="24"/>
        </w:rPr>
        <w:t xml:space="preserve"> год составляет  </w:t>
      </w:r>
      <w:r w:rsidR="0096257D" w:rsidRPr="00633E73">
        <w:rPr>
          <w:rFonts w:ascii="Times New Roman" w:hAnsi="Times New Roman" w:cs="Times New Roman"/>
          <w:sz w:val="24"/>
          <w:szCs w:val="24"/>
        </w:rPr>
        <w:t>4 400</w:t>
      </w:r>
      <w:r w:rsidRPr="00633E73">
        <w:rPr>
          <w:rFonts w:ascii="Times New Roman" w:hAnsi="Times New Roman" w:cs="Times New Roman"/>
          <w:sz w:val="24"/>
          <w:szCs w:val="24"/>
        </w:rPr>
        <w:t> 000 рублей</w:t>
      </w:r>
      <w:r w:rsidR="0096257D" w:rsidRPr="00633E73">
        <w:rPr>
          <w:rFonts w:ascii="Times New Roman" w:hAnsi="Times New Roman" w:cs="Times New Roman"/>
          <w:sz w:val="24"/>
          <w:szCs w:val="24"/>
        </w:rPr>
        <w:t xml:space="preserve"> средства бюджета района</w:t>
      </w:r>
      <w:r w:rsidRPr="00633E73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8105DF" w:rsidRPr="00633E73" w:rsidRDefault="008105DF" w:rsidP="008105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E73">
        <w:rPr>
          <w:rFonts w:ascii="Times New Roman" w:hAnsi="Times New Roman" w:cs="Times New Roman"/>
          <w:sz w:val="24"/>
          <w:szCs w:val="24"/>
        </w:rPr>
        <w:t xml:space="preserve">- </w:t>
      </w:r>
      <w:r w:rsidR="0096257D" w:rsidRPr="00633E73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Pr="00633E73">
        <w:rPr>
          <w:rFonts w:ascii="Times New Roman" w:hAnsi="Times New Roman" w:cs="Times New Roman"/>
          <w:sz w:val="24"/>
          <w:szCs w:val="24"/>
        </w:rPr>
        <w:t xml:space="preserve"> котельной п. </w:t>
      </w:r>
      <w:proofErr w:type="spellStart"/>
      <w:r w:rsidRPr="00633E73">
        <w:rPr>
          <w:rFonts w:ascii="Times New Roman" w:hAnsi="Times New Roman" w:cs="Times New Roman"/>
          <w:sz w:val="24"/>
          <w:szCs w:val="24"/>
        </w:rPr>
        <w:t>Никульское</w:t>
      </w:r>
      <w:proofErr w:type="spellEnd"/>
      <w:r w:rsidRPr="00633E73">
        <w:rPr>
          <w:rFonts w:ascii="Times New Roman" w:hAnsi="Times New Roman" w:cs="Times New Roman"/>
          <w:sz w:val="24"/>
          <w:szCs w:val="24"/>
        </w:rPr>
        <w:t xml:space="preserve"> – </w:t>
      </w:r>
      <w:r w:rsidR="0096257D" w:rsidRPr="00633E73">
        <w:rPr>
          <w:rFonts w:ascii="Times New Roman" w:hAnsi="Times New Roman" w:cs="Times New Roman"/>
          <w:sz w:val="24"/>
          <w:szCs w:val="24"/>
        </w:rPr>
        <w:t xml:space="preserve">2 </w:t>
      </w:r>
      <w:r w:rsidRPr="00633E73">
        <w:rPr>
          <w:rFonts w:ascii="Times New Roman" w:hAnsi="Times New Roman" w:cs="Times New Roman"/>
          <w:sz w:val="24"/>
          <w:szCs w:val="24"/>
        </w:rPr>
        <w:t xml:space="preserve">500 000 рублей, </w:t>
      </w:r>
    </w:p>
    <w:p w:rsidR="0096257D" w:rsidRPr="00633E73" w:rsidRDefault="0096257D" w:rsidP="008105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E73">
        <w:rPr>
          <w:rFonts w:ascii="Times New Roman" w:hAnsi="Times New Roman" w:cs="Times New Roman"/>
          <w:sz w:val="24"/>
          <w:szCs w:val="24"/>
        </w:rPr>
        <w:t xml:space="preserve">- перевод  котельной МОУ СОШ №5 г Тутаев  с угля на газ (ПСД) -  </w:t>
      </w:r>
      <w:r w:rsidR="00E57BE1">
        <w:rPr>
          <w:rFonts w:ascii="Times New Roman" w:hAnsi="Times New Roman" w:cs="Times New Roman"/>
          <w:sz w:val="24"/>
          <w:szCs w:val="24"/>
        </w:rPr>
        <w:t>1</w:t>
      </w:r>
      <w:r w:rsidRPr="00633E73">
        <w:rPr>
          <w:rFonts w:ascii="Times New Roman" w:hAnsi="Times New Roman" w:cs="Times New Roman"/>
          <w:sz w:val="24"/>
          <w:szCs w:val="24"/>
        </w:rPr>
        <w:t> </w:t>
      </w:r>
      <w:r w:rsidR="00E57BE1">
        <w:rPr>
          <w:rFonts w:ascii="Times New Roman" w:hAnsi="Times New Roman" w:cs="Times New Roman"/>
          <w:sz w:val="24"/>
          <w:szCs w:val="24"/>
        </w:rPr>
        <w:t>5</w:t>
      </w:r>
      <w:r w:rsidRPr="00633E73">
        <w:rPr>
          <w:rFonts w:ascii="Times New Roman" w:hAnsi="Times New Roman" w:cs="Times New Roman"/>
          <w:sz w:val="24"/>
          <w:szCs w:val="24"/>
        </w:rPr>
        <w:t>00 000 рублей;</w:t>
      </w:r>
    </w:p>
    <w:p w:rsidR="0096257D" w:rsidRPr="00633E73" w:rsidRDefault="0096257D" w:rsidP="008105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E73">
        <w:rPr>
          <w:rFonts w:ascii="Times New Roman" w:hAnsi="Times New Roman" w:cs="Times New Roman"/>
          <w:sz w:val="24"/>
          <w:szCs w:val="24"/>
        </w:rPr>
        <w:t xml:space="preserve">- реконструкция котельной </w:t>
      </w:r>
      <w:r w:rsidR="00850070" w:rsidRPr="00633E73">
        <w:rPr>
          <w:rFonts w:ascii="Times New Roman" w:hAnsi="Times New Roman" w:cs="Times New Roman"/>
          <w:sz w:val="24"/>
          <w:szCs w:val="24"/>
        </w:rPr>
        <w:t>бассейна</w:t>
      </w:r>
      <w:r w:rsidRPr="00633E73">
        <w:rPr>
          <w:rFonts w:ascii="Times New Roman" w:hAnsi="Times New Roman" w:cs="Times New Roman"/>
          <w:sz w:val="24"/>
          <w:szCs w:val="24"/>
        </w:rPr>
        <w:t xml:space="preserve"> (ПСД) – 400 000 рублей.</w:t>
      </w:r>
    </w:p>
    <w:p w:rsidR="009E7D91" w:rsidRDefault="00E56EA2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3E73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программа «Развитие водоснабжения, водоотведения и очистки сточных вод» на территории   Тутаевского муниципального района </w:t>
      </w:r>
    </w:p>
    <w:p w:rsidR="00B53BF4" w:rsidRPr="00633E73" w:rsidRDefault="00B53BF4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7C10" w:rsidRPr="00633E73" w:rsidRDefault="00F77C10" w:rsidP="00512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E73">
        <w:rPr>
          <w:rFonts w:ascii="Times New Roman" w:eastAsia="Times New Roman" w:hAnsi="Times New Roman" w:cs="Times New Roman"/>
          <w:sz w:val="24"/>
          <w:szCs w:val="24"/>
        </w:rPr>
        <w:t>Цель программы:</w:t>
      </w:r>
    </w:p>
    <w:p w:rsidR="00AC683F" w:rsidRPr="00633E73" w:rsidRDefault="00F77C10" w:rsidP="00512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83F" w:rsidRPr="00633E73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населения Тутаевского муниципального района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    </w:t>
      </w:r>
    </w:p>
    <w:p w:rsidR="00AC683F" w:rsidRPr="00633E73" w:rsidRDefault="00AC683F" w:rsidP="00512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E73">
        <w:rPr>
          <w:rFonts w:ascii="Times New Roman" w:eastAsia="Times New Roman" w:hAnsi="Times New Roman" w:cs="Times New Roman"/>
          <w:sz w:val="24"/>
          <w:szCs w:val="24"/>
        </w:rPr>
        <w:t>Задачи Программы</w:t>
      </w:r>
      <w:r w:rsidRPr="00633E73">
        <w:rPr>
          <w:rFonts w:ascii="Times New Roman" w:hAnsi="Times New Roman" w:cs="Times New Roman"/>
          <w:sz w:val="24"/>
          <w:szCs w:val="24"/>
        </w:rPr>
        <w:t>:</w:t>
      </w:r>
    </w:p>
    <w:p w:rsidR="00AC683F" w:rsidRPr="00633E73" w:rsidRDefault="00AC683F" w:rsidP="00512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E73">
        <w:rPr>
          <w:rFonts w:ascii="Times New Roman" w:eastAsia="Times New Roman" w:hAnsi="Times New Roman" w:cs="Times New Roman"/>
          <w:sz w:val="24"/>
          <w:szCs w:val="24"/>
        </w:rPr>
        <w:t xml:space="preserve"> - обеспечение финансовых, материально-технических ресурсов, производственного и научного потенциала, проведение общестроительных работ на объектах водоснабжения и водоотведения;</w:t>
      </w:r>
    </w:p>
    <w:p w:rsidR="00AC683F" w:rsidRPr="00633E73" w:rsidRDefault="00AC683F" w:rsidP="005122A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E73">
        <w:rPr>
          <w:rFonts w:ascii="Times New Roman" w:hAnsi="Times New Roman" w:cs="Times New Roman"/>
          <w:sz w:val="24"/>
          <w:szCs w:val="24"/>
        </w:rPr>
        <w:t>- повышение качества водоснабжения, водоотведения и очистки сточных вод в результате модернизации  централизованных систем водоснабжения, водоотведения и очистки сточных вод;</w:t>
      </w:r>
    </w:p>
    <w:p w:rsidR="00AC683F" w:rsidRPr="00633E73" w:rsidRDefault="00AC683F" w:rsidP="005122A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E73">
        <w:rPr>
          <w:rFonts w:ascii="Times New Roman" w:hAnsi="Times New Roman" w:cs="Times New Roman"/>
          <w:sz w:val="24"/>
          <w:szCs w:val="24"/>
        </w:rPr>
        <w:t>- предоставление государственной поддержки проектам развития систем водоснабжения, водоотведения и очистки сточных вод;</w:t>
      </w:r>
    </w:p>
    <w:p w:rsidR="00AC683F" w:rsidRPr="00633E73" w:rsidRDefault="00AC683F" w:rsidP="00512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E73">
        <w:rPr>
          <w:rFonts w:ascii="Times New Roman" w:eastAsia="Times New Roman" w:hAnsi="Times New Roman" w:cs="Times New Roman"/>
          <w:sz w:val="24"/>
          <w:szCs w:val="24"/>
        </w:rPr>
        <w:t xml:space="preserve">- внедрение в секторе водоснабжения, водоотведения и очистки сточных вод современных инновационных технологий, обеспечивающих энергосбережение и повышение </w:t>
      </w:r>
      <w:proofErr w:type="spellStart"/>
      <w:r w:rsidRPr="00633E73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633E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83F" w:rsidRPr="00633E73" w:rsidRDefault="00DF7E3A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E73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 программы на 201</w:t>
      </w:r>
      <w:r w:rsidR="00633E73">
        <w:rPr>
          <w:rFonts w:ascii="Times New Roman" w:hAnsi="Times New Roman" w:cs="Times New Roman"/>
          <w:sz w:val="24"/>
          <w:szCs w:val="24"/>
        </w:rPr>
        <w:t>6</w:t>
      </w:r>
      <w:r w:rsidRPr="00633E73">
        <w:rPr>
          <w:rFonts w:ascii="Times New Roman" w:hAnsi="Times New Roman" w:cs="Times New Roman"/>
          <w:sz w:val="24"/>
          <w:szCs w:val="24"/>
        </w:rPr>
        <w:t xml:space="preserve"> год составляет  </w:t>
      </w:r>
      <w:r w:rsidR="00633E73">
        <w:rPr>
          <w:rFonts w:ascii="Times New Roman" w:hAnsi="Times New Roman" w:cs="Times New Roman"/>
          <w:sz w:val="24"/>
          <w:szCs w:val="24"/>
        </w:rPr>
        <w:t>2 360 000</w:t>
      </w:r>
      <w:r w:rsidR="00AC683F" w:rsidRPr="00633E73">
        <w:rPr>
          <w:rFonts w:ascii="Times New Roman" w:hAnsi="Times New Roman" w:cs="Times New Roman"/>
          <w:sz w:val="24"/>
          <w:szCs w:val="24"/>
        </w:rPr>
        <w:t xml:space="preserve"> рублей, в том числе: </w:t>
      </w:r>
    </w:p>
    <w:p w:rsidR="005C1B0E" w:rsidRDefault="00AC683F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E73">
        <w:rPr>
          <w:rFonts w:ascii="Times New Roman" w:hAnsi="Times New Roman" w:cs="Times New Roman"/>
          <w:sz w:val="24"/>
          <w:szCs w:val="24"/>
        </w:rPr>
        <w:t>-</w:t>
      </w:r>
      <w:r w:rsidR="00633E73">
        <w:rPr>
          <w:rFonts w:ascii="Times New Roman" w:hAnsi="Times New Roman" w:cs="Times New Roman"/>
          <w:sz w:val="24"/>
          <w:szCs w:val="24"/>
        </w:rPr>
        <w:t xml:space="preserve"> ремонт </w:t>
      </w:r>
      <w:r w:rsidRPr="00633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E73">
        <w:rPr>
          <w:rFonts w:ascii="Times New Roman" w:hAnsi="Times New Roman" w:cs="Times New Roman"/>
          <w:sz w:val="24"/>
          <w:szCs w:val="24"/>
        </w:rPr>
        <w:t>артскважины</w:t>
      </w:r>
      <w:proofErr w:type="spellEnd"/>
      <w:r w:rsidR="00670424" w:rsidRPr="00633E73">
        <w:rPr>
          <w:rFonts w:ascii="Times New Roman" w:hAnsi="Times New Roman" w:cs="Times New Roman"/>
          <w:sz w:val="24"/>
          <w:szCs w:val="24"/>
        </w:rPr>
        <w:t xml:space="preserve"> </w:t>
      </w:r>
      <w:r w:rsidR="009A6915">
        <w:rPr>
          <w:rFonts w:ascii="Times New Roman" w:hAnsi="Times New Roman" w:cs="Times New Roman"/>
          <w:sz w:val="24"/>
          <w:szCs w:val="24"/>
        </w:rPr>
        <w:t>с</w:t>
      </w:r>
      <w:r w:rsidR="00670424" w:rsidRPr="00633E73">
        <w:rPr>
          <w:rFonts w:ascii="Times New Roman" w:hAnsi="Times New Roman" w:cs="Times New Roman"/>
          <w:sz w:val="24"/>
          <w:szCs w:val="24"/>
        </w:rPr>
        <w:t>.</w:t>
      </w:r>
      <w:r w:rsidRPr="00633E73">
        <w:rPr>
          <w:rFonts w:ascii="Times New Roman" w:hAnsi="Times New Roman" w:cs="Times New Roman"/>
          <w:sz w:val="24"/>
          <w:szCs w:val="24"/>
        </w:rPr>
        <w:t xml:space="preserve"> С</w:t>
      </w:r>
      <w:r w:rsidR="00633E73">
        <w:rPr>
          <w:rFonts w:ascii="Times New Roman" w:hAnsi="Times New Roman" w:cs="Times New Roman"/>
          <w:sz w:val="24"/>
          <w:szCs w:val="24"/>
        </w:rPr>
        <w:t>авинское 460 000</w:t>
      </w:r>
      <w:r w:rsidRPr="00633E7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70424" w:rsidRPr="00633E73">
        <w:rPr>
          <w:rFonts w:ascii="Times New Roman" w:hAnsi="Times New Roman" w:cs="Times New Roman"/>
          <w:sz w:val="24"/>
          <w:szCs w:val="24"/>
        </w:rPr>
        <w:t>;</w:t>
      </w:r>
    </w:p>
    <w:p w:rsidR="00633E73" w:rsidRPr="00633E73" w:rsidRDefault="00633E73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</w:t>
      </w:r>
      <w:r w:rsidRPr="00633E73">
        <w:rPr>
          <w:rFonts w:ascii="Times New Roman" w:hAnsi="Times New Roman" w:cs="Times New Roman"/>
          <w:sz w:val="24"/>
          <w:szCs w:val="24"/>
        </w:rPr>
        <w:t xml:space="preserve"> </w:t>
      </w:r>
      <w:r w:rsidR="00807837">
        <w:rPr>
          <w:rFonts w:ascii="Times New Roman" w:hAnsi="Times New Roman" w:cs="Times New Roman"/>
          <w:sz w:val="24"/>
          <w:szCs w:val="24"/>
        </w:rPr>
        <w:t>водонапорной башни с</w:t>
      </w:r>
      <w:r w:rsidRPr="00633E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Пшеничище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400 000</w:t>
      </w:r>
      <w:r w:rsidRPr="00633E73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E4233" w:rsidRDefault="00670424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E73">
        <w:rPr>
          <w:rFonts w:ascii="Times New Roman" w:hAnsi="Times New Roman" w:cs="Times New Roman"/>
          <w:sz w:val="24"/>
          <w:szCs w:val="24"/>
        </w:rPr>
        <w:t>- строительств</w:t>
      </w:r>
      <w:r w:rsidR="00633E73">
        <w:rPr>
          <w:rFonts w:ascii="Times New Roman" w:hAnsi="Times New Roman" w:cs="Times New Roman"/>
          <w:sz w:val="24"/>
          <w:szCs w:val="24"/>
        </w:rPr>
        <w:t>о</w:t>
      </w:r>
      <w:r w:rsidRPr="00633E73">
        <w:rPr>
          <w:rFonts w:ascii="Times New Roman" w:hAnsi="Times New Roman" w:cs="Times New Roman"/>
          <w:sz w:val="24"/>
          <w:szCs w:val="24"/>
        </w:rPr>
        <w:t xml:space="preserve"> шахтных колодцев в сумме </w:t>
      </w:r>
      <w:r w:rsidR="00633E73">
        <w:rPr>
          <w:rFonts w:ascii="Times New Roman" w:hAnsi="Times New Roman" w:cs="Times New Roman"/>
          <w:sz w:val="24"/>
          <w:szCs w:val="24"/>
        </w:rPr>
        <w:t xml:space="preserve">1 </w:t>
      </w:r>
      <w:r w:rsidRPr="00633E73">
        <w:rPr>
          <w:rFonts w:ascii="Times New Roman" w:hAnsi="Times New Roman" w:cs="Times New Roman"/>
          <w:sz w:val="24"/>
          <w:szCs w:val="24"/>
        </w:rPr>
        <w:t>5</w:t>
      </w:r>
      <w:r w:rsidR="00633E73">
        <w:rPr>
          <w:rFonts w:ascii="Times New Roman" w:hAnsi="Times New Roman" w:cs="Times New Roman"/>
          <w:sz w:val="24"/>
          <w:szCs w:val="24"/>
        </w:rPr>
        <w:t>00</w:t>
      </w:r>
      <w:r w:rsidRPr="00633E73">
        <w:rPr>
          <w:rFonts w:ascii="Times New Roman" w:hAnsi="Times New Roman" w:cs="Times New Roman"/>
          <w:sz w:val="24"/>
          <w:szCs w:val="24"/>
        </w:rPr>
        <w:t> 000 рублей.</w:t>
      </w:r>
    </w:p>
    <w:p w:rsidR="00850070" w:rsidRDefault="00850070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0070" w:rsidRPr="00FC7699" w:rsidRDefault="00850070" w:rsidP="00850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7699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целевая программа "Подготовка объектов коммунального хозяйства Тутаевского муниципального района к работе 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осенне-зимних условиях</w:t>
      </w:r>
      <w:r w:rsidRPr="00FC7699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:rsidR="00850070" w:rsidRPr="00FC7699" w:rsidRDefault="00850070" w:rsidP="00850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50070" w:rsidRPr="00FC7699" w:rsidRDefault="00850070" w:rsidP="008500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 Программы - обеспечение населения Тутаевского муниципального района  качественными коммунальными услугами.</w:t>
      </w:r>
    </w:p>
    <w:p w:rsidR="00850070" w:rsidRPr="00FC7699" w:rsidRDefault="00850070" w:rsidP="008500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Задачи Программы:</w:t>
      </w:r>
    </w:p>
    <w:p w:rsidR="00850070" w:rsidRPr="00FC7699" w:rsidRDefault="00850070" w:rsidP="008500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комплекса работ по ремонту, реконструкции объектов теплоснабжения</w:t>
      </w:r>
      <w:r w:rsidRPr="00FC769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0070" w:rsidRPr="00FC7699" w:rsidRDefault="00850070" w:rsidP="008500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комплекса работ по ремонту, реконструкции </w:t>
      </w:r>
      <w:r w:rsidRPr="00FC7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водоснабжения, водоотведения и очистки сточных вод; </w:t>
      </w:r>
    </w:p>
    <w:p w:rsidR="00850070" w:rsidRPr="00FC7699" w:rsidRDefault="00850070" w:rsidP="008500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комплекса работ по ремонту, реконструкции объектов </w:t>
      </w:r>
      <w:r w:rsidRPr="00FC769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электроснабжения;</w:t>
      </w:r>
    </w:p>
    <w:p w:rsidR="00850070" w:rsidRPr="00FC7699" w:rsidRDefault="00850070" w:rsidP="008500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комплекса работ по ремонту, реконструкции объектов </w:t>
      </w:r>
      <w:r w:rsidRPr="00FC7699">
        <w:rPr>
          <w:rFonts w:ascii="Times New Roman" w:eastAsia="Times New Roman" w:hAnsi="Times New Roman" w:cs="Times New Roman"/>
          <w:color w:val="000000"/>
          <w:sz w:val="24"/>
          <w:szCs w:val="24"/>
        </w:rPr>
        <w:t>газоснабжения.</w:t>
      </w:r>
    </w:p>
    <w:p w:rsidR="003A1559" w:rsidRPr="00F532AD" w:rsidRDefault="00850070" w:rsidP="003A1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Общий объем финансирования по программе предусмотрен в сумме </w:t>
      </w:r>
      <w:r w:rsidR="003A1559" w:rsidRPr="00F532AD">
        <w:rPr>
          <w:rFonts w:ascii="Times New Roman" w:hAnsi="Times New Roman" w:cs="Times New Roman"/>
          <w:bCs/>
          <w:iCs/>
          <w:sz w:val="24"/>
          <w:szCs w:val="24"/>
        </w:rPr>
        <w:t xml:space="preserve"> 5 500 000 рублей, из них:  на </w:t>
      </w:r>
      <w:r w:rsidR="003A1559" w:rsidRPr="00F532AD">
        <w:rPr>
          <w:rFonts w:ascii="Times New Roman" w:hAnsi="Times New Roman" w:cs="Times New Roman"/>
          <w:sz w:val="24"/>
          <w:szCs w:val="24"/>
        </w:rPr>
        <w:t xml:space="preserve">субсидирование ремонтных работ на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3A1559" w:rsidRPr="00F532AD">
        <w:rPr>
          <w:rFonts w:ascii="Times New Roman" w:hAnsi="Times New Roman" w:cs="Times New Roman"/>
          <w:sz w:val="24"/>
          <w:szCs w:val="24"/>
        </w:rPr>
        <w:t xml:space="preserve">объектах коммунального назначения – 4 895 000 рублей, на содержание и диагностику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3A1559" w:rsidRPr="00F532AD">
        <w:rPr>
          <w:rFonts w:ascii="Times New Roman" w:hAnsi="Times New Roman" w:cs="Times New Roman"/>
          <w:sz w:val="24"/>
          <w:szCs w:val="24"/>
        </w:rPr>
        <w:t>газовых сетей – 605 000 рублей.</w:t>
      </w:r>
    </w:p>
    <w:p w:rsidR="001F534E" w:rsidRPr="00D72579" w:rsidRDefault="001F534E" w:rsidP="001F53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534E" w:rsidRPr="00CB4F22" w:rsidRDefault="001F534E" w:rsidP="001F53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F22">
        <w:rPr>
          <w:rFonts w:ascii="Times New Roman" w:hAnsi="Times New Roman" w:cs="Times New Roman"/>
          <w:b/>
          <w:sz w:val="24"/>
          <w:szCs w:val="24"/>
        </w:rPr>
        <w:t>Муниципальная программа «Об энергосбережении и повышении энергетической эффективн</w:t>
      </w:r>
      <w:r w:rsidR="00C52480" w:rsidRPr="00CB4F22">
        <w:rPr>
          <w:rFonts w:ascii="Times New Roman" w:hAnsi="Times New Roman" w:cs="Times New Roman"/>
          <w:b/>
          <w:sz w:val="24"/>
          <w:szCs w:val="24"/>
        </w:rPr>
        <w:t>ости Тутаевского муниципального</w:t>
      </w:r>
      <w:r w:rsidR="00042AF2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CB4F22">
        <w:rPr>
          <w:rFonts w:ascii="Times New Roman" w:hAnsi="Times New Roman" w:cs="Times New Roman"/>
          <w:b/>
          <w:sz w:val="24"/>
          <w:szCs w:val="24"/>
        </w:rPr>
        <w:t>»</w:t>
      </w:r>
    </w:p>
    <w:p w:rsidR="001F534E" w:rsidRPr="00D72579" w:rsidRDefault="001F534E" w:rsidP="001F53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534E" w:rsidRPr="00D72579" w:rsidRDefault="001F534E" w:rsidP="001F53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579">
        <w:rPr>
          <w:rFonts w:ascii="Times New Roman" w:hAnsi="Times New Roman" w:cs="Times New Roman"/>
          <w:sz w:val="24"/>
          <w:szCs w:val="24"/>
        </w:rPr>
        <w:t xml:space="preserve">Основная цель программы: </w:t>
      </w:r>
      <w:r w:rsidR="00504D48">
        <w:rPr>
          <w:rFonts w:ascii="Times New Roman" w:hAnsi="Times New Roman" w:cs="Times New Roman"/>
          <w:sz w:val="24"/>
          <w:szCs w:val="24"/>
        </w:rPr>
        <w:t>о</w:t>
      </w:r>
      <w:r w:rsidRPr="00D72579">
        <w:rPr>
          <w:rFonts w:ascii="Times New Roman" w:hAnsi="Times New Roman" w:cs="Times New Roman"/>
          <w:sz w:val="24"/>
          <w:szCs w:val="24"/>
        </w:rPr>
        <w:t xml:space="preserve">беспечение рационального использования </w:t>
      </w:r>
      <w:proofErr w:type="spellStart"/>
      <w:r w:rsidRPr="00D72579">
        <w:rPr>
          <w:rFonts w:ascii="Times New Roman" w:hAnsi="Times New Roman" w:cs="Times New Roman"/>
          <w:sz w:val="24"/>
          <w:szCs w:val="24"/>
        </w:rPr>
        <w:t>топливн</w:t>
      </w:r>
      <w:proofErr w:type="gramStart"/>
      <w:r w:rsidRPr="00D7257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7257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72579">
        <w:rPr>
          <w:rFonts w:ascii="Times New Roman" w:hAnsi="Times New Roman" w:cs="Times New Roman"/>
          <w:sz w:val="24"/>
          <w:szCs w:val="24"/>
        </w:rPr>
        <w:t xml:space="preserve"> энергетических ресурсов при их производстве, передаче  и потреблении и создание условий повышения энергетической эффективности.</w:t>
      </w:r>
    </w:p>
    <w:p w:rsidR="001F534E" w:rsidRPr="00F140DC" w:rsidRDefault="001F534E" w:rsidP="001F53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0DC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1F534E" w:rsidRPr="009C2953" w:rsidRDefault="001F534E" w:rsidP="001F53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40DC">
        <w:rPr>
          <w:rFonts w:ascii="Times New Roman" w:hAnsi="Times New Roman" w:cs="Times New Roman"/>
          <w:sz w:val="24"/>
          <w:szCs w:val="24"/>
        </w:rPr>
        <w:t>- установка преобразователей частоты;</w:t>
      </w:r>
    </w:p>
    <w:p w:rsidR="001F534E" w:rsidRPr="009118B4" w:rsidRDefault="001F534E" w:rsidP="001F53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8B4">
        <w:rPr>
          <w:rFonts w:ascii="Times New Roman" w:hAnsi="Times New Roman" w:cs="Times New Roman"/>
          <w:sz w:val="24"/>
          <w:szCs w:val="24"/>
        </w:rPr>
        <w:t>- замена деревянных оконных блоков на оконные блоки из ПВ</w:t>
      </w:r>
      <w:proofErr w:type="gramStart"/>
      <w:r w:rsidRPr="009118B4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9118B4">
        <w:rPr>
          <w:rFonts w:ascii="Times New Roman" w:hAnsi="Times New Roman" w:cs="Times New Roman"/>
          <w:sz w:val="24"/>
          <w:szCs w:val="24"/>
        </w:rPr>
        <w:t xml:space="preserve"> профиля и замена дверей в учреждениях бюджетной сферы;</w:t>
      </w:r>
    </w:p>
    <w:p w:rsidR="001F534E" w:rsidRPr="009118B4" w:rsidRDefault="001F534E" w:rsidP="001F53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8B4">
        <w:rPr>
          <w:rFonts w:ascii="Times New Roman" w:hAnsi="Times New Roman" w:cs="Times New Roman"/>
          <w:sz w:val="24"/>
          <w:szCs w:val="24"/>
        </w:rPr>
        <w:t>- устройство тепловых узлов в жилищном фонде;</w:t>
      </w:r>
    </w:p>
    <w:p w:rsidR="001F534E" w:rsidRPr="009118B4" w:rsidRDefault="001F534E" w:rsidP="001F53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8B4">
        <w:rPr>
          <w:rFonts w:ascii="Times New Roman" w:hAnsi="Times New Roman" w:cs="Times New Roman"/>
          <w:sz w:val="24"/>
          <w:szCs w:val="24"/>
        </w:rPr>
        <w:t>- установка энергосберегающего оборудования в учреждениях бюджетной сферы;</w:t>
      </w:r>
    </w:p>
    <w:p w:rsidR="001F534E" w:rsidRPr="009118B4" w:rsidRDefault="001F534E" w:rsidP="001F53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8B4">
        <w:rPr>
          <w:rFonts w:ascii="Times New Roman" w:hAnsi="Times New Roman" w:cs="Times New Roman"/>
          <w:sz w:val="24"/>
          <w:szCs w:val="24"/>
        </w:rPr>
        <w:t xml:space="preserve">            - установка </w:t>
      </w:r>
      <w:r w:rsidR="006A4517">
        <w:rPr>
          <w:rFonts w:ascii="Times New Roman" w:hAnsi="Times New Roman" w:cs="Times New Roman"/>
          <w:sz w:val="24"/>
          <w:szCs w:val="24"/>
        </w:rPr>
        <w:t xml:space="preserve"> узлов управления коммунальными услугами </w:t>
      </w:r>
      <w:r w:rsidRPr="009118B4">
        <w:rPr>
          <w:rFonts w:ascii="Times New Roman" w:hAnsi="Times New Roman" w:cs="Times New Roman"/>
          <w:sz w:val="24"/>
          <w:szCs w:val="24"/>
        </w:rPr>
        <w:t xml:space="preserve">и приборов учета повышенного класса точности, метрологическая поверка </w:t>
      </w:r>
      <w:r w:rsidR="001A59AA">
        <w:rPr>
          <w:rFonts w:ascii="Times New Roman" w:hAnsi="Times New Roman" w:cs="Times New Roman"/>
          <w:sz w:val="24"/>
          <w:szCs w:val="24"/>
        </w:rPr>
        <w:t xml:space="preserve">приборов учета </w:t>
      </w:r>
      <w:r w:rsidRPr="009118B4">
        <w:rPr>
          <w:rFonts w:ascii="Times New Roman" w:hAnsi="Times New Roman" w:cs="Times New Roman"/>
          <w:sz w:val="24"/>
          <w:szCs w:val="24"/>
        </w:rPr>
        <w:t xml:space="preserve"> в учреждениях бюджетной сферы;</w:t>
      </w:r>
    </w:p>
    <w:p w:rsidR="001F534E" w:rsidRDefault="001F534E" w:rsidP="001F53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8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8B4">
        <w:rPr>
          <w:rFonts w:ascii="Times New Roman" w:hAnsi="Times New Roman" w:cs="Times New Roman"/>
          <w:sz w:val="24"/>
          <w:szCs w:val="24"/>
        </w:rPr>
        <w:t>реконструкция и регулирование коммунальных систе</w:t>
      </w:r>
      <w:r>
        <w:rPr>
          <w:rFonts w:ascii="Times New Roman" w:hAnsi="Times New Roman" w:cs="Times New Roman"/>
          <w:sz w:val="24"/>
          <w:szCs w:val="24"/>
        </w:rPr>
        <w:t>м в учреждениях бюджетной сферы;</w:t>
      </w:r>
    </w:p>
    <w:p w:rsidR="001F534E" w:rsidRPr="009118B4" w:rsidRDefault="001F534E" w:rsidP="001F53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утепление фасадов, ремонт швов в учреждениях бюджетной сферы.</w:t>
      </w:r>
    </w:p>
    <w:p w:rsidR="001F534E" w:rsidRPr="009118B4" w:rsidRDefault="001F534E" w:rsidP="001F53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8B4">
        <w:rPr>
          <w:rFonts w:ascii="Times New Roman" w:hAnsi="Times New Roman" w:cs="Times New Roman"/>
          <w:sz w:val="24"/>
          <w:szCs w:val="24"/>
        </w:rPr>
        <w:t>Объем финансирования программы на 2016 года составил 1 000 000 рублей, в том числе на следующие мероприятия:</w:t>
      </w:r>
      <w:r w:rsidR="005240B7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амена окон, дверей и фасадов</w:t>
      </w:r>
      <w:r w:rsidRPr="009118B4">
        <w:rPr>
          <w:rFonts w:ascii="Times New Roman" w:hAnsi="Times New Roman" w:cs="Times New Roman"/>
          <w:sz w:val="24"/>
          <w:szCs w:val="24"/>
        </w:rPr>
        <w:t xml:space="preserve"> в бюджетных учреждениях на </w:t>
      </w:r>
      <w:proofErr w:type="spellStart"/>
      <w:r w:rsidRPr="009118B4">
        <w:rPr>
          <w:rFonts w:ascii="Times New Roman" w:hAnsi="Times New Roman" w:cs="Times New Roman"/>
          <w:sz w:val="24"/>
          <w:szCs w:val="24"/>
        </w:rPr>
        <w:t>энергоэффективные</w:t>
      </w:r>
      <w:proofErr w:type="spellEnd"/>
      <w:r w:rsidRPr="009118B4">
        <w:rPr>
          <w:rFonts w:ascii="Times New Roman" w:hAnsi="Times New Roman" w:cs="Times New Roman"/>
          <w:sz w:val="24"/>
          <w:szCs w:val="24"/>
        </w:rPr>
        <w:t>.</w:t>
      </w:r>
    </w:p>
    <w:p w:rsidR="001F534E" w:rsidRPr="00D2194C" w:rsidRDefault="001F534E" w:rsidP="001F53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F0159" w:rsidRPr="00CB4F22" w:rsidRDefault="00235B83" w:rsidP="009E7D9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F22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«</w:t>
      </w:r>
      <w:r w:rsidR="00EF0159" w:rsidRPr="00CB4F2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дорожного хозяйства и транспорта в </w:t>
      </w:r>
      <w:proofErr w:type="spellStart"/>
      <w:r w:rsidR="00EF0159" w:rsidRPr="00CB4F22">
        <w:rPr>
          <w:rFonts w:ascii="Times New Roman" w:eastAsia="Times New Roman" w:hAnsi="Times New Roman" w:cs="Times New Roman"/>
          <w:b/>
          <w:sz w:val="24"/>
          <w:szCs w:val="24"/>
        </w:rPr>
        <w:t>Тутаевском</w:t>
      </w:r>
      <w:proofErr w:type="spellEnd"/>
      <w:r w:rsidR="00EF0159" w:rsidRPr="00CB4F22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районе</w:t>
      </w:r>
      <w:r w:rsidRPr="00CB4F2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F0159" w:rsidRPr="00E44881" w:rsidRDefault="00EF0159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159" w:rsidRPr="00E44881" w:rsidRDefault="00EF0159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4881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</w:t>
      </w:r>
      <w:r w:rsidRPr="00E44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881">
        <w:rPr>
          <w:rFonts w:ascii="Times New Roman" w:hAnsi="Times New Roman" w:cs="Times New Roman"/>
          <w:b/>
          <w:i/>
          <w:sz w:val="24"/>
          <w:szCs w:val="24"/>
        </w:rPr>
        <w:t>программа «Повышение безопасности дорожного движения на территории Ту</w:t>
      </w:r>
      <w:r w:rsidR="00042AF2">
        <w:rPr>
          <w:rFonts w:ascii="Times New Roman" w:hAnsi="Times New Roman" w:cs="Times New Roman"/>
          <w:b/>
          <w:i/>
          <w:sz w:val="24"/>
          <w:szCs w:val="24"/>
        </w:rPr>
        <w:t>таевского муниципального района</w:t>
      </w:r>
      <w:r w:rsidRPr="00E4488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E7D91" w:rsidRPr="00E44881" w:rsidRDefault="009E7D91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44881" w:rsidRPr="004C73FF" w:rsidRDefault="00E44881" w:rsidP="00E448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3FF">
        <w:rPr>
          <w:rFonts w:ascii="Times New Roman" w:hAnsi="Times New Roman" w:cs="Times New Roman"/>
          <w:sz w:val="24"/>
          <w:szCs w:val="24"/>
        </w:rPr>
        <w:t>Целью программы является повышение безопасности дорожного движения на территории Тутаевского муниципального района.</w:t>
      </w:r>
    </w:p>
    <w:p w:rsidR="00E44881" w:rsidRPr="004C73FF" w:rsidRDefault="00E44881" w:rsidP="00E448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3FF">
        <w:rPr>
          <w:rFonts w:ascii="Times New Roman" w:hAnsi="Times New Roman" w:cs="Times New Roman"/>
          <w:sz w:val="24"/>
          <w:szCs w:val="24"/>
        </w:rPr>
        <w:t>В рамках данной программы решаются следующие задачи:</w:t>
      </w:r>
    </w:p>
    <w:p w:rsidR="00E44881" w:rsidRPr="004C73FF" w:rsidRDefault="00E44881" w:rsidP="00E448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3FF">
        <w:rPr>
          <w:rFonts w:ascii="Times New Roman" w:hAnsi="Times New Roman" w:cs="Times New Roman"/>
          <w:sz w:val="24"/>
          <w:szCs w:val="24"/>
        </w:rPr>
        <w:t>- повышение эффективности контрольно-надзорной деятельности;</w:t>
      </w:r>
    </w:p>
    <w:p w:rsidR="00E44881" w:rsidRPr="004C73FF" w:rsidRDefault="00E44881" w:rsidP="00E448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3FF">
        <w:rPr>
          <w:rFonts w:ascii="Times New Roman" w:hAnsi="Times New Roman" w:cs="Times New Roman"/>
          <w:sz w:val="24"/>
          <w:szCs w:val="24"/>
        </w:rPr>
        <w:t>- совершенствование системы организации дорожного движения;</w:t>
      </w:r>
    </w:p>
    <w:p w:rsidR="00E44881" w:rsidRPr="004C73FF" w:rsidRDefault="00E44881" w:rsidP="00E448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3FF">
        <w:rPr>
          <w:rFonts w:ascii="Times New Roman" w:hAnsi="Times New Roman" w:cs="Times New Roman"/>
          <w:sz w:val="24"/>
          <w:szCs w:val="24"/>
        </w:rPr>
        <w:t>- развитие и совершенствование системы по формированию безопасного поведения участников дорожного движения.</w:t>
      </w:r>
    </w:p>
    <w:p w:rsidR="00E44881" w:rsidRDefault="00E44881" w:rsidP="00E448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3FF">
        <w:rPr>
          <w:rFonts w:ascii="Times New Roman" w:hAnsi="Times New Roman" w:cs="Times New Roman"/>
          <w:sz w:val="24"/>
          <w:szCs w:val="24"/>
        </w:rPr>
        <w:t>На 2016 год по программе предусмотрено  540 000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159" w:rsidRPr="009C2953" w:rsidRDefault="00EF0159" w:rsidP="005122A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F0159" w:rsidRPr="00E44881" w:rsidRDefault="00EF0159" w:rsidP="005122A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4881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 «Сохранность автомобильных дорог общего пользования Тутаевского муниципального района</w:t>
      </w:r>
      <w:r w:rsidR="00042AF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E448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E7D91" w:rsidRPr="009C2953" w:rsidRDefault="009E7D91" w:rsidP="005122A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44881" w:rsidRPr="004C73FF" w:rsidRDefault="00E44881" w:rsidP="00E448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3FF">
        <w:rPr>
          <w:rFonts w:ascii="Times New Roman" w:hAnsi="Times New Roman" w:cs="Times New Roman"/>
          <w:sz w:val="24"/>
          <w:szCs w:val="24"/>
        </w:rPr>
        <w:t xml:space="preserve">Целью программы является приведение в нормативное состояние автомобильных дорог общего пользования. </w:t>
      </w:r>
    </w:p>
    <w:p w:rsidR="00E44881" w:rsidRDefault="00E44881" w:rsidP="00E4488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2016 год по программе </w:t>
      </w:r>
      <w:r w:rsidRPr="004C73FF">
        <w:rPr>
          <w:rFonts w:ascii="Times New Roman" w:hAnsi="Times New Roman" w:cs="Times New Roman"/>
          <w:sz w:val="24"/>
          <w:szCs w:val="24"/>
        </w:rPr>
        <w:t xml:space="preserve"> </w:t>
      </w:r>
      <w:r w:rsidRPr="007D2D82">
        <w:rPr>
          <w:rFonts w:ascii="Times New Roman" w:hAnsi="Times New Roman" w:cs="Times New Roman"/>
          <w:sz w:val="24"/>
          <w:szCs w:val="24"/>
        </w:rPr>
        <w:t>предусмотрено 28 230 000 рублей, в том числе, средства бюджета района – 15 447 000 рублей, средства областного бюджета – 12 783 000 рублей.</w:t>
      </w:r>
      <w:r>
        <w:rPr>
          <w:rFonts w:ascii="Times New Roman" w:hAnsi="Times New Roman" w:cs="Times New Roman"/>
          <w:sz w:val="24"/>
          <w:szCs w:val="24"/>
        </w:rPr>
        <w:t xml:space="preserve"> Средства планируется направить на текущее содержание, ремонт автомобильных дорог, проектно-сметную документацию и межевание.</w:t>
      </w:r>
    </w:p>
    <w:p w:rsidR="00EF0159" w:rsidRPr="009C2953" w:rsidRDefault="00EF0159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F0159" w:rsidRPr="00CB4F22" w:rsidRDefault="005240B7" w:rsidP="009E7D9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4F22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«</w:t>
      </w:r>
      <w:r w:rsidR="00EF0159" w:rsidRPr="00CB4F22">
        <w:rPr>
          <w:rFonts w:ascii="Times New Roman" w:eastAsia="Times New Roman" w:hAnsi="Times New Roman" w:cs="Times New Roman"/>
          <w:b/>
          <w:sz w:val="24"/>
          <w:szCs w:val="24"/>
        </w:rPr>
        <w:t xml:space="preserve">Экономическое развитие и инновационная экономика, развитие предпринимательства и сельского хозяйства в </w:t>
      </w:r>
      <w:proofErr w:type="spellStart"/>
      <w:r w:rsidR="00EF0159" w:rsidRPr="00CB4F22">
        <w:rPr>
          <w:rFonts w:ascii="Times New Roman" w:eastAsia="Times New Roman" w:hAnsi="Times New Roman" w:cs="Times New Roman"/>
          <w:b/>
          <w:sz w:val="24"/>
          <w:szCs w:val="24"/>
        </w:rPr>
        <w:t>Тутаевском</w:t>
      </w:r>
      <w:proofErr w:type="spellEnd"/>
      <w:r w:rsidR="00EF0159" w:rsidRPr="00CB4F22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районе</w:t>
      </w:r>
      <w:r w:rsidRPr="00CB4F2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F0159" w:rsidRPr="009C2953" w:rsidRDefault="00EF0159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F0159" w:rsidRPr="00E44881" w:rsidRDefault="00EF0159" w:rsidP="005122A1">
      <w:pPr>
        <w:pStyle w:val="2"/>
        <w:ind w:firstLine="709"/>
        <w:contextualSpacing/>
        <w:jc w:val="both"/>
        <w:rPr>
          <w:b/>
          <w:bCs/>
          <w:i/>
          <w:sz w:val="24"/>
          <w:szCs w:val="24"/>
        </w:rPr>
      </w:pPr>
      <w:r w:rsidRPr="00E44881">
        <w:rPr>
          <w:b/>
          <w:bCs/>
          <w:i/>
          <w:sz w:val="24"/>
          <w:szCs w:val="24"/>
        </w:rPr>
        <w:t xml:space="preserve">Муниципальная целевая программа «Развитие субъектов малого и среднего предпринимательства Тутаевского муниципального района» </w:t>
      </w:r>
    </w:p>
    <w:p w:rsidR="009E7D91" w:rsidRPr="00E44881" w:rsidRDefault="009E7D91" w:rsidP="005122A1">
      <w:pPr>
        <w:pStyle w:val="2"/>
        <w:ind w:firstLine="709"/>
        <w:contextualSpacing/>
        <w:jc w:val="both"/>
        <w:rPr>
          <w:b/>
          <w:bCs/>
          <w:i/>
          <w:sz w:val="24"/>
          <w:szCs w:val="24"/>
        </w:rPr>
      </w:pPr>
    </w:p>
    <w:p w:rsidR="00E44881" w:rsidRPr="00EF0971" w:rsidRDefault="00E44881" w:rsidP="00E44881">
      <w:pPr>
        <w:pStyle w:val="2"/>
        <w:ind w:firstLine="709"/>
        <w:contextualSpacing/>
        <w:jc w:val="both"/>
        <w:rPr>
          <w:sz w:val="24"/>
          <w:szCs w:val="24"/>
        </w:rPr>
      </w:pPr>
      <w:r w:rsidRPr="00EF0971">
        <w:rPr>
          <w:bCs/>
          <w:sz w:val="24"/>
          <w:szCs w:val="24"/>
        </w:rPr>
        <w:t>Целью программы является создание условий для структурной и технологической модернизации субъектов малого и среднего предпринимательства района и организаций, образующих инфраструктуру поддержки субъектов малого и среднего предпринимательства.</w:t>
      </w:r>
      <w:r w:rsidRPr="00EF0971">
        <w:rPr>
          <w:sz w:val="24"/>
          <w:szCs w:val="24"/>
        </w:rPr>
        <w:t xml:space="preserve"> </w:t>
      </w:r>
    </w:p>
    <w:p w:rsidR="00E44881" w:rsidRPr="00EF0971" w:rsidRDefault="00E44881" w:rsidP="00E44881">
      <w:pPr>
        <w:pStyle w:val="2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2016</w:t>
      </w:r>
      <w:r w:rsidRPr="00EF0971">
        <w:rPr>
          <w:sz w:val="24"/>
          <w:szCs w:val="24"/>
        </w:rPr>
        <w:t xml:space="preserve"> го</w:t>
      </w:r>
      <w:r>
        <w:rPr>
          <w:sz w:val="24"/>
          <w:szCs w:val="24"/>
        </w:rPr>
        <w:t>д по программе предусмотрено 450</w:t>
      </w:r>
      <w:r w:rsidRPr="00EF0971">
        <w:rPr>
          <w:sz w:val="24"/>
          <w:szCs w:val="24"/>
        </w:rPr>
        <w:t xml:space="preserve"> 000 рублей</w:t>
      </w:r>
      <w:r>
        <w:rPr>
          <w:sz w:val="24"/>
          <w:szCs w:val="24"/>
        </w:rPr>
        <w:t>.</w:t>
      </w:r>
    </w:p>
    <w:p w:rsidR="00E44881" w:rsidRPr="00EF0971" w:rsidRDefault="00E44881" w:rsidP="00E448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971">
        <w:rPr>
          <w:rFonts w:ascii="Times New Roman" w:hAnsi="Times New Roman" w:cs="Times New Roman"/>
          <w:bCs/>
          <w:sz w:val="24"/>
          <w:szCs w:val="24"/>
        </w:rPr>
        <w:t>В рамках данной программы решаются следующие задачи:</w:t>
      </w:r>
    </w:p>
    <w:p w:rsidR="00E44881" w:rsidRPr="00EF0971" w:rsidRDefault="00E44881" w:rsidP="00E448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971">
        <w:rPr>
          <w:rFonts w:ascii="Times New Roman" w:eastAsia="Arial CYR" w:hAnsi="Times New Roman" w:cs="Times New Roman"/>
          <w:sz w:val="24"/>
          <w:szCs w:val="24"/>
        </w:rPr>
        <w:t>- и</w:t>
      </w:r>
      <w:r w:rsidRPr="00EF0971">
        <w:rPr>
          <w:rFonts w:ascii="Times New Roman" w:hAnsi="Times New Roman" w:cs="Times New Roman"/>
          <w:sz w:val="24"/>
          <w:szCs w:val="24"/>
        </w:rPr>
        <w:t xml:space="preserve">нформационная, правовая, консультационная и организационная поддержка субъектов малого и среднего предпринимательства; </w:t>
      </w:r>
    </w:p>
    <w:p w:rsidR="00E44881" w:rsidRPr="00EF0971" w:rsidRDefault="00E44881" w:rsidP="00E448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971">
        <w:rPr>
          <w:rFonts w:ascii="Times New Roman" w:hAnsi="Times New Roman" w:cs="Times New Roman"/>
          <w:sz w:val="24"/>
          <w:szCs w:val="24"/>
        </w:rPr>
        <w:t>- подготовка, переподготовка  и повышение квалификации работников сферы малого и среднего предпринимательства района;</w:t>
      </w:r>
    </w:p>
    <w:p w:rsidR="00E44881" w:rsidRPr="00EF0971" w:rsidRDefault="00E44881" w:rsidP="00E448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971">
        <w:rPr>
          <w:rFonts w:ascii="Times New Roman" w:hAnsi="Times New Roman" w:cs="Times New Roman"/>
          <w:sz w:val="24"/>
          <w:szCs w:val="24"/>
        </w:rPr>
        <w:t>- совершенствование системы финансовой поддержки субъектов малого и среднего предпри</w:t>
      </w:r>
      <w:r w:rsidRPr="00EF0971">
        <w:rPr>
          <w:rFonts w:ascii="Times New Roman" w:hAnsi="Times New Roman" w:cs="Times New Roman"/>
          <w:sz w:val="24"/>
          <w:szCs w:val="24"/>
        </w:rPr>
        <w:softHyphen/>
        <w:t>нимательства.</w:t>
      </w:r>
    </w:p>
    <w:p w:rsidR="00EF0159" w:rsidRPr="009C2953" w:rsidRDefault="00EF0159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14208" w:rsidRPr="00545537" w:rsidRDefault="00C14208" w:rsidP="00C1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5537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 «Развитие потребительского рынка Т</w:t>
      </w:r>
      <w:r w:rsidR="00DA062C">
        <w:rPr>
          <w:rFonts w:ascii="Times New Roman" w:hAnsi="Times New Roman" w:cs="Times New Roman"/>
          <w:b/>
          <w:i/>
          <w:sz w:val="24"/>
          <w:szCs w:val="24"/>
        </w:rPr>
        <w:t>утаевского муниципального района</w:t>
      </w:r>
      <w:r w:rsidRPr="0054553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14208" w:rsidRPr="00545537" w:rsidRDefault="00C14208" w:rsidP="00C1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14208" w:rsidRPr="00545537" w:rsidRDefault="00C14208" w:rsidP="00C1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537">
        <w:rPr>
          <w:rFonts w:ascii="Times New Roman" w:hAnsi="Times New Roman" w:cs="Times New Roman"/>
          <w:sz w:val="24"/>
          <w:szCs w:val="24"/>
        </w:rPr>
        <w:t xml:space="preserve">Целью программы является повышение качества жизни населения  Тутаевского муниципального района. </w:t>
      </w:r>
    </w:p>
    <w:p w:rsidR="00C14208" w:rsidRPr="00545537" w:rsidRDefault="00C14208" w:rsidP="00C1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2016</w:t>
      </w:r>
      <w:r w:rsidRPr="00545537">
        <w:rPr>
          <w:rFonts w:ascii="Times New Roman" w:hAnsi="Times New Roman" w:cs="Times New Roman"/>
          <w:sz w:val="24"/>
          <w:szCs w:val="24"/>
        </w:rPr>
        <w:t xml:space="preserve"> год по д</w:t>
      </w:r>
      <w:r>
        <w:rPr>
          <w:rFonts w:ascii="Times New Roman" w:hAnsi="Times New Roman" w:cs="Times New Roman"/>
          <w:sz w:val="24"/>
          <w:szCs w:val="24"/>
        </w:rPr>
        <w:t>анной программе предусмотрено 7</w:t>
      </w:r>
      <w:r w:rsidRPr="00545537">
        <w:rPr>
          <w:rFonts w:ascii="Times New Roman" w:hAnsi="Times New Roman" w:cs="Times New Roman"/>
          <w:sz w:val="24"/>
          <w:szCs w:val="24"/>
        </w:rPr>
        <w:t xml:space="preserve"> 000 рублей (</w:t>
      </w:r>
      <w:proofErr w:type="spellStart"/>
      <w:r w:rsidRPr="00545537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545537">
        <w:rPr>
          <w:rFonts w:ascii="Times New Roman" w:hAnsi="Times New Roman" w:cs="Times New Roman"/>
          <w:sz w:val="24"/>
          <w:szCs w:val="24"/>
        </w:rPr>
        <w:t xml:space="preserve"> средств местного бюджета 10%). Средства направляются на возмещение части затрат (возмещение ГСМ) организациям любых форм собственности и индивидуальным предпринимателям, оказывающим социально значимые бытовые услуги сельскому населению по доставке товаров.</w:t>
      </w:r>
    </w:p>
    <w:p w:rsidR="00C14208" w:rsidRPr="009C2953" w:rsidRDefault="00C14208" w:rsidP="00C14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14208" w:rsidRPr="00545537" w:rsidRDefault="00C14208" w:rsidP="00C1420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5537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 «Развитие агропромышленного комплекса и сельских территорий Т</w:t>
      </w:r>
      <w:r w:rsidR="00DA062C">
        <w:rPr>
          <w:rFonts w:ascii="Times New Roman" w:hAnsi="Times New Roman" w:cs="Times New Roman"/>
          <w:b/>
          <w:i/>
          <w:sz w:val="24"/>
          <w:szCs w:val="24"/>
        </w:rPr>
        <w:t>утаевского муниципального район</w:t>
      </w:r>
      <w:r w:rsidRPr="0054553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14208" w:rsidRPr="00545537" w:rsidRDefault="00C14208" w:rsidP="00C1420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14208" w:rsidRPr="00545537" w:rsidRDefault="00C14208" w:rsidP="00C1420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537">
        <w:rPr>
          <w:rFonts w:ascii="Times New Roman" w:hAnsi="Times New Roman" w:cs="Times New Roman"/>
          <w:sz w:val="24"/>
          <w:szCs w:val="24"/>
        </w:rPr>
        <w:t>Основная цель программы: обеспечение эффективного и устойчивого развития аграрной экономики, способной конкурировать на рынках сельскохозяйственной продукции и обеспечивающей достойный уровень жизни сельского населения района. Основные задачи программы:</w:t>
      </w:r>
    </w:p>
    <w:p w:rsidR="00C14208" w:rsidRPr="00545537" w:rsidRDefault="00C14208" w:rsidP="00C1420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537">
        <w:rPr>
          <w:rFonts w:ascii="Times New Roman" w:hAnsi="Times New Roman" w:cs="Times New Roman"/>
          <w:sz w:val="24"/>
          <w:szCs w:val="24"/>
        </w:rPr>
        <w:t>- привлечение специалистов для работы на селе;</w:t>
      </w:r>
    </w:p>
    <w:p w:rsidR="00C14208" w:rsidRPr="00545537" w:rsidRDefault="00C14208" w:rsidP="00C1420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537">
        <w:rPr>
          <w:rFonts w:ascii="Times New Roman" w:hAnsi="Times New Roman" w:cs="Times New Roman"/>
          <w:sz w:val="24"/>
          <w:szCs w:val="24"/>
        </w:rPr>
        <w:t>- повышение заинтересованности сельхозпроизводителей в производстве продукции;</w:t>
      </w:r>
    </w:p>
    <w:p w:rsidR="00C14208" w:rsidRPr="00545537" w:rsidRDefault="00C14208" w:rsidP="00C1420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537">
        <w:rPr>
          <w:rFonts w:ascii="Times New Roman" w:hAnsi="Times New Roman" w:cs="Times New Roman"/>
          <w:sz w:val="24"/>
          <w:szCs w:val="24"/>
        </w:rPr>
        <w:t>- сохранение романовской породы овец;</w:t>
      </w:r>
    </w:p>
    <w:p w:rsidR="00C14208" w:rsidRPr="00545537" w:rsidRDefault="00C14208" w:rsidP="00C1420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537">
        <w:rPr>
          <w:rFonts w:ascii="Times New Roman" w:hAnsi="Times New Roman" w:cs="Times New Roman"/>
          <w:sz w:val="24"/>
          <w:szCs w:val="24"/>
        </w:rPr>
        <w:t>- повышение стимула роста профессионального мастерства.</w:t>
      </w:r>
    </w:p>
    <w:p w:rsidR="00DA062C" w:rsidRDefault="00C14208" w:rsidP="00C1420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537">
        <w:rPr>
          <w:rFonts w:ascii="Times New Roman" w:hAnsi="Times New Roman" w:cs="Times New Roman"/>
          <w:sz w:val="24"/>
          <w:szCs w:val="24"/>
        </w:rPr>
        <w:t>Объем финансирования программы на 2016 год составил 1 34</w:t>
      </w:r>
      <w:r w:rsidR="00DA062C">
        <w:rPr>
          <w:rFonts w:ascii="Times New Roman" w:hAnsi="Times New Roman" w:cs="Times New Roman"/>
          <w:sz w:val="24"/>
          <w:szCs w:val="24"/>
        </w:rPr>
        <w:t>5</w:t>
      </w:r>
      <w:r w:rsidRPr="00545537">
        <w:rPr>
          <w:rFonts w:ascii="Times New Roman" w:hAnsi="Times New Roman" w:cs="Times New Roman"/>
          <w:sz w:val="24"/>
          <w:szCs w:val="24"/>
        </w:rPr>
        <w:t xml:space="preserve"> </w:t>
      </w:r>
      <w:r w:rsidR="00DA062C">
        <w:rPr>
          <w:rFonts w:ascii="Times New Roman" w:hAnsi="Times New Roman" w:cs="Times New Roman"/>
          <w:sz w:val="24"/>
          <w:szCs w:val="24"/>
        </w:rPr>
        <w:t>1</w:t>
      </w:r>
      <w:r w:rsidRPr="00545537">
        <w:rPr>
          <w:rFonts w:ascii="Times New Roman" w:hAnsi="Times New Roman" w:cs="Times New Roman"/>
          <w:sz w:val="24"/>
          <w:szCs w:val="24"/>
        </w:rPr>
        <w:t xml:space="preserve">00 рублей, в том числе: </w:t>
      </w:r>
    </w:p>
    <w:p w:rsidR="00DA062C" w:rsidRDefault="00DA062C" w:rsidP="00C1420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4208" w:rsidRPr="00545537">
        <w:rPr>
          <w:rFonts w:ascii="Times New Roman" w:hAnsi="Times New Roman" w:cs="Times New Roman"/>
          <w:sz w:val="24"/>
          <w:szCs w:val="24"/>
        </w:rPr>
        <w:t>субсидирование на производство молока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208" w:rsidRPr="00545537">
        <w:rPr>
          <w:rFonts w:ascii="Times New Roman" w:hAnsi="Times New Roman" w:cs="Times New Roman"/>
          <w:sz w:val="24"/>
          <w:szCs w:val="24"/>
        </w:rPr>
        <w:t xml:space="preserve">-1 000 </w:t>
      </w:r>
      <w:proofErr w:type="spellStart"/>
      <w:r w:rsidR="00C14208" w:rsidRPr="00545537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="00C14208" w:rsidRPr="00545537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062C" w:rsidRDefault="00DA062C" w:rsidP="00DA062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45537">
        <w:rPr>
          <w:rFonts w:ascii="Times New Roman" w:hAnsi="Times New Roman" w:cs="Times New Roman"/>
          <w:sz w:val="24"/>
          <w:szCs w:val="24"/>
        </w:rPr>
        <w:t xml:space="preserve"> субсидия на овцеводство-75 000 рублей; </w:t>
      </w:r>
    </w:p>
    <w:p w:rsidR="00DA062C" w:rsidRDefault="00DA062C" w:rsidP="00C1420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4208" w:rsidRPr="00545537">
        <w:rPr>
          <w:rFonts w:ascii="Times New Roman" w:hAnsi="Times New Roman" w:cs="Times New Roman"/>
          <w:sz w:val="24"/>
          <w:szCs w:val="24"/>
        </w:rPr>
        <w:t xml:space="preserve"> закрепление молодых специалистов на селе (доплата 1 год работы) - 30 000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062C" w:rsidRDefault="00DA062C" w:rsidP="00C1420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A062C">
        <w:rPr>
          <w:rFonts w:ascii="Times New Roman" w:hAnsi="Times New Roman" w:cs="Times New Roman"/>
          <w:sz w:val="24"/>
          <w:szCs w:val="24"/>
        </w:rPr>
        <w:t xml:space="preserve">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</w:t>
      </w:r>
      <w:r w:rsidRPr="00DA062C">
        <w:rPr>
          <w:rFonts w:ascii="Times New Roman" w:hAnsi="Times New Roman" w:cs="Times New Roman"/>
          <w:sz w:val="24"/>
          <w:szCs w:val="24"/>
        </w:rPr>
        <w:lastRenderedPageBreak/>
        <w:t>производителям</w:t>
      </w:r>
      <w:r>
        <w:rPr>
          <w:rFonts w:ascii="Times New Roman" w:hAnsi="Times New Roman" w:cs="Times New Roman"/>
          <w:sz w:val="24"/>
          <w:szCs w:val="24"/>
        </w:rPr>
        <w:t xml:space="preserve"> -5 100 рублей.</w:t>
      </w:r>
    </w:p>
    <w:p w:rsidR="00C14208" w:rsidRPr="00545537" w:rsidRDefault="00DA062C" w:rsidP="00C1420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</w:t>
      </w:r>
      <w:r w:rsidRPr="00DA062C">
        <w:rPr>
          <w:rFonts w:ascii="Times New Roman" w:hAnsi="Times New Roman" w:cs="Times New Roman"/>
          <w:sz w:val="24"/>
          <w:szCs w:val="24"/>
        </w:rPr>
        <w:t>овышение стимула роста профессионального мастерства, привлечение овцеводов и туристов для популяризации бренда романовской овцы, поощрение передовиков сельскохозяйственного  производства</w:t>
      </w:r>
      <w:r w:rsidR="00C14208">
        <w:rPr>
          <w:rFonts w:ascii="Times New Roman" w:hAnsi="Times New Roman" w:cs="Times New Roman"/>
          <w:sz w:val="24"/>
          <w:szCs w:val="24"/>
        </w:rPr>
        <w:t xml:space="preserve"> </w:t>
      </w:r>
      <w:r w:rsidR="00C14208" w:rsidRPr="00545537">
        <w:rPr>
          <w:rFonts w:ascii="Times New Roman" w:hAnsi="Times New Roman" w:cs="Times New Roman"/>
          <w:sz w:val="24"/>
          <w:szCs w:val="24"/>
        </w:rPr>
        <w:t>-</w:t>
      </w:r>
      <w:r w:rsidR="00C14208">
        <w:rPr>
          <w:rFonts w:ascii="Times New Roman" w:hAnsi="Times New Roman" w:cs="Times New Roman"/>
          <w:sz w:val="24"/>
          <w:szCs w:val="24"/>
        </w:rPr>
        <w:t xml:space="preserve"> </w:t>
      </w:r>
      <w:r w:rsidR="00C14208" w:rsidRPr="00545537">
        <w:rPr>
          <w:rFonts w:ascii="Times New Roman" w:hAnsi="Times New Roman" w:cs="Times New Roman"/>
          <w:sz w:val="24"/>
          <w:szCs w:val="24"/>
        </w:rPr>
        <w:t>235 000 рублей.</w:t>
      </w:r>
    </w:p>
    <w:p w:rsidR="00BF2191" w:rsidRPr="009C2953" w:rsidRDefault="00BF2191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0167" w:rsidRPr="00CB4F22" w:rsidRDefault="00BF0167" w:rsidP="00BF01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4F22">
        <w:rPr>
          <w:rFonts w:ascii="Times New Roman" w:hAnsi="Times New Roman" w:cs="Times New Roman"/>
          <w:b/>
          <w:sz w:val="24"/>
          <w:szCs w:val="24"/>
        </w:rPr>
        <w:t>Муниципальная программа Тутаевского муниципального района «Повышение эффективности управления муниципальными финансами»</w:t>
      </w:r>
    </w:p>
    <w:p w:rsidR="00BF0167" w:rsidRDefault="00BF0167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F0167" w:rsidRPr="00BF0167" w:rsidRDefault="00BF0167" w:rsidP="00BF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167">
        <w:rPr>
          <w:rFonts w:ascii="Times New Roman" w:hAnsi="Times New Roman" w:cs="Times New Roman"/>
          <w:sz w:val="24"/>
          <w:szCs w:val="24"/>
        </w:rPr>
        <w:t>Основной целью  программы с</w:t>
      </w:r>
      <w:r w:rsidRPr="00BF0167">
        <w:rPr>
          <w:rFonts w:ascii="Times New Roman" w:eastAsia="Times New Roman" w:hAnsi="Times New Roman" w:cs="Times New Roman"/>
          <w:sz w:val="24"/>
          <w:szCs w:val="24"/>
        </w:rPr>
        <w:t>оздание условий для повышения качества управления муниципальными финансами Тутаевского муниципального района.</w:t>
      </w:r>
    </w:p>
    <w:p w:rsidR="00BF0167" w:rsidRPr="00BF0167" w:rsidRDefault="00BF0167" w:rsidP="00BF01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167">
        <w:rPr>
          <w:rFonts w:ascii="Times New Roman" w:hAnsi="Times New Roman" w:cs="Times New Roman"/>
          <w:sz w:val="24"/>
          <w:szCs w:val="24"/>
        </w:rPr>
        <w:t>Специфика данной программы в том, что она является не отраслевой, а «обеспечивающей». Она направлена не на развитие конкретной отрасли социальной сферы или экономики, а ориентирована на создание общих для всех участников бюджетного процесса, в т.ч. органов местного самоуправления, условий и механизмов финансового обеспечения исполнения расходных обязательств, а также на развитие информационно-технического и нормативно-методического обеспечения деятельности участников бюджетного процесса.</w:t>
      </w:r>
    </w:p>
    <w:p w:rsidR="00BF0167" w:rsidRPr="00F75AEB" w:rsidRDefault="00BF0167" w:rsidP="00BF01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AEB">
        <w:rPr>
          <w:rFonts w:ascii="Times New Roman" w:hAnsi="Times New Roman" w:cs="Times New Roman"/>
          <w:sz w:val="24"/>
          <w:szCs w:val="24"/>
        </w:rPr>
        <w:t xml:space="preserve">В рамках  муниципальной  программы на 2016 год предусмотрено финансирование  2- </w:t>
      </w:r>
      <w:proofErr w:type="spellStart"/>
      <w:r w:rsidRPr="00F75AE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75AEB">
        <w:rPr>
          <w:rFonts w:ascii="Times New Roman" w:hAnsi="Times New Roman" w:cs="Times New Roman"/>
          <w:sz w:val="24"/>
          <w:szCs w:val="24"/>
        </w:rPr>
        <w:t xml:space="preserve">  основных мероприяти</w:t>
      </w:r>
      <w:r w:rsidR="00F75AEB">
        <w:rPr>
          <w:rFonts w:ascii="Times New Roman" w:hAnsi="Times New Roman" w:cs="Times New Roman"/>
          <w:sz w:val="24"/>
          <w:szCs w:val="24"/>
        </w:rPr>
        <w:t>й</w:t>
      </w:r>
      <w:r w:rsidRPr="00F75AEB">
        <w:rPr>
          <w:rFonts w:ascii="Times New Roman" w:hAnsi="Times New Roman" w:cs="Times New Roman"/>
          <w:sz w:val="24"/>
          <w:szCs w:val="24"/>
        </w:rPr>
        <w:t>:</w:t>
      </w:r>
    </w:p>
    <w:p w:rsidR="00BF0167" w:rsidRPr="00F75AEB" w:rsidRDefault="00BF0167" w:rsidP="008F5CE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EB">
        <w:rPr>
          <w:rFonts w:ascii="Times New Roman" w:hAnsi="Times New Roman" w:cs="Times New Roman"/>
          <w:sz w:val="24"/>
          <w:szCs w:val="24"/>
        </w:rPr>
        <w:t xml:space="preserve">Совершенствование межбюджетных отношений -  дотация выравнивание бюджетной обеспеченности поселений  района в сумме  20 748 000 рублей, в том числе  20 348 000 рублей из бюджета областного бюджета, 400 000 рублей средства бюджета района. </w:t>
      </w:r>
    </w:p>
    <w:p w:rsidR="00BF0167" w:rsidRPr="00F75AEB" w:rsidRDefault="00BF0167" w:rsidP="008F5C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AEB">
        <w:rPr>
          <w:rFonts w:ascii="Times New Roman" w:hAnsi="Times New Roman" w:cs="Times New Roman"/>
          <w:sz w:val="24"/>
          <w:szCs w:val="24"/>
        </w:rPr>
        <w:t>Расчет дотации на выравнивание бюджетной обеспеченности поселений осуществлен в соответствии с Бюджетным кодексом Российской Федерации и Законом Ярославской области от 07.10.2008 № 40–</w:t>
      </w:r>
      <w:proofErr w:type="spellStart"/>
      <w:r w:rsidRPr="00F75AE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75AEB">
        <w:rPr>
          <w:rFonts w:ascii="Times New Roman" w:hAnsi="Times New Roman" w:cs="Times New Roman"/>
          <w:sz w:val="24"/>
          <w:szCs w:val="24"/>
        </w:rPr>
        <w:t xml:space="preserve"> «О межбюджетных отношениях».</w:t>
      </w:r>
    </w:p>
    <w:p w:rsidR="00BF0167" w:rsidRPr="00F75AEB" w:rsidRDefault="00BF0167" w:rsidP="008F5C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AEB">
        <w:rPr>
          <w:rFonts w:ascii="Times New Roman" w:hAnsi="Times New Roman" w:cs="Times New Roman"/>
          <w:sz w:val="24"/>
          <w:szCs w:val="24"/>
        </w:rPr>
        <w:t xml:space="preserve">Дотации на выравнивание бюджетной обеспеченности поселениям  запланированы исходя из нормативных расходов, рассчитанных из полного объема затрат и показателей, характеризующих предоставление муниципальных услуг и возможностей районного бюджета. </w:t>
      </w:r>
    </w:p>
    <w:p w:rsidR="00BF0167" w:rsidRPr="00BF0167" w:rsidRDefault="00F75AEB" w:rsidP="008F5CE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эффективности управления муниципальным долгом. Средства предусмотрены </w:t>
      </w:r>
      <w:r w:rsidR="00BF0167" w:rsidRPr="00BF0167">
        <w:rPr>
          <w:rFonts w:ascii="Times New Roman" w:hAnsi="Times New Roman" w:cs="Times New Roman"/>
          <w:sz w:val="24"/>
          <w:szCs w:val="24"/>
        </w:rPr>
        <w:t xml:space="preserve">  на процентные платежи по обслуживанию муниципального долга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F0167" w:rsidRPr="00BF0167">
        <w:rPr>
          <w:rFonts w:ascii="Times New Roman" w:hAnsi="Times New Roman" w:cs="Times New Roman"/>
          <w:sz w:val="24"/>
          <w:szCs w:val="24"/>
        </w:rPr>
        <w:t xml:space="preserve"> 2 </w:t>
      </w:r>
      <w:r w:rsidR="00E357D6">
        <w:rPr>
          <w:rFonts w:ascii="Times New Roman" w:hAnsi="Times New Roman" w:cs="Times New Roman"/>
          <w:sz w:val="24"/>
          <w:szCs w:val="24"/>
        </w:rPr>
        <w:t>0</w:t>
      </w:r>
      <w:r w:rsidR="00BF0167" w:rsidRPr="00BF0167">
        <w:rPr>
          <w:rFonts w:ascii="Times New Roman" w:hAnsi="Times New Roman" w:cs="Times New Roman"/>
          <w:sz w:val="24"/>
          <w:szCs w:val="24"/>
        </w:rPr>
        <w:t>00 000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167" w:rsidRPr="00F75AEB" w:rsidRDefault="00BF0167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75AEB" w:rsidRPr="00F75AEB" w:rsidRDefault="00F75AEB" w:rsidP="00F75A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5AEB">
        <w:rPr>
          <w:rFonts w:ascii="Times New Roman" w:eastAsia="Times New Roman" w:hAnsi="Times New Roman" w:cs="Times New Roman"/>
          <w:b/>
          <w:i/>
          <w:sz w:val="24"/>
          <w:szCs w:val="24"/>
        </w:rPr>
        <w:t>Ведомственная</w:t>
      </w:r>
      <w:r w:rsidR="008B357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B357C" w:rsidRPr="008B357C">
        <w:rPr>
          <w:rFonts w:ascii="Times New Roman" w:eastAsia="Times New Roman" w:hAnsi="Times New Roman" w:cs="Times New Roman"/>
          <w:b/>
          <w:i/>
          <w:sz w:val="24"/>
          <w:szCs w:val="24"/>
        </w:rPr>
        <w:t>целевая</w:t>
      </w:r>
      <w:r w:rsidRPr="008B35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программа департамента финансов администрации Тутаевского муниципального р</w:t>
      </w:r>
      <w:r w:rsidRPr="00F75AE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айона. </w:t>
      </w:r>
    </w:p>
    <w:p w:rsidR="00F75AEB" w:rsidRPr="009C2953" w:rsidRDefault="00F75AEB" w:rsidP="00F75A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E357D6" w:rsidRPr="00E357D6" w:rsidRDefault="00F75AEB" w:rsidP="00F75A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7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57D6">
        <w:rPr>
          <w:rFonts w:ascii="Times New Roman" w:eastAsia="Times New Roman" w:hAnsi="Times New Roman" w:cs="Times New Roman"/>
          <w:sz w:val="24"/>
          <w:szCs w:val="24"/>
        </w:rPr>
        <w:t>Объем программы составляет  1</w:t>
      </w:r>
      <w:r w:rsidR="00E357D6" w:rsidRPr="00E357D6">
        <w:rPr>
          <w:rFonts w:ascii="Times New Roman" w:eastAsia="Times New Roman" w:hAnsi="Times New Roman" w:cs="Times New Roman"/>
          <w:sz w:val="24"/>
          <w:szCs w:val="24"/>
        </w:rPr>
        <w:t>6 802 407</w:t>
      </w:r>
      <w:r w:rsidRPr="00E357D6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F75AEB" w:rsidRPr="00E357D6" w:rsidRDefault="00F75AEB" w:rsidP="00F75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7D6">
        <w:rPr>
          <w:rFonts w:ascii="Times New Roman" w:eastAsia="Times New Roman" w:hAnsi="Times New Roman" w:cs="Times New Roman"/>
          <w:sz w:val="24"/>
          <w:szCs w:val="24"/>
        </w:rPr>
        <w:t xml:space="preserve"> Расходы направлены на обеспечение деятельности департамента финансов за счет средств районного бюджета 1</w:t>
      </w:r>
      <w:r w:rsidR="00E357D6" w:rsidRPr="00E357D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357D6">
        <w:rPr>
          <w:rFonts w:ascii="Times New Roman" w:eastAsia="Times New Roman" w:hAnsi="Times New Roman" w:cs="Times New Roman"/>
          <w:sz w:val="24"/>
          <w:szCs w:val="24"/>
        </w:rPr>
        <w:t> 3</w:t>
      </w:r>
      <w:r w:rsidR="00E357D6" w:rsidRPr="00E357D6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E35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7D6" w:rsidRPr="00E357D6">
        <w:rPr>
          <w:rFonts w:ascii="Times New Roman" w:eastAsia="Times New Roman" w:hAnsi="Times New Roman" w:cs="Times New Roman"/>
          <w:sz w:val="24"/>
          <w:szCs w:val="24"/>
        </w:rPr>
        <w:t>451</w:t>
      </w:r>
      <w:r w:rsidRPr="00E357D6">
        <w:rPr>
          <w:rFonts w:ascii="Times New Roman" w:eastAsia="Times New Roman" w:hAnsi="Times New Roman" w:cs="Times New Roman"/>
          <w:sz w:val="24"/>
          <w:szCs w:val="24"/>
        </w:rPr>
        <w:t xml:space="preserve"> рублей и 2 415 956 рублей за счет средств городского поселения Тутаев в рамках переданных полномочий  в соответствии с заключенными соглашениями.</w:t>
      </w:r>
      <w:r w:rsidRPr="00E357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F75AEB" w:rsidRDefault="00F75AEB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F0159" w:rsidRPr="00B16DD7" w:rsidRDefault="00EF0159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16DD7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Муниципальная целевая программа "Развитие системы муниципальных закупок в Тутаевском муниципальном районе"</w:t>
      </w:r>
    </w:p>
    <w:p w:rsidR="00BF2191" w:rsidRPr="00B16DD7" w:rsidRDefault="00BF2191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F2191" w:rsidRPr="00B16DD7" w:rsidRDefault="00BF2191" w:rsidP="00BF21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DD7">
        <w:rPr>
          <w:rFonts w:ascii="Times New Roman" w:hAnsi="Times New Roman" w:cs="Times New Roman"/>
          <w:sz w:val="24"/>
          <w:szCs w:val="24"/>
        </w:rPr>
        <w:t>Цель программы - повышение эффективности расходования бюджетных сре</w:t>
      </w:r>
      <w:proofErr w:type="gramStart"/>
      <w:r w:rsidRPr="00B16DD7">
        <w:rPr>
          <w:rFonts w:ascii="Times New Roman" w:hAnsi="Times New Roman" w:cs="Times New Roman"/>
          <w:sz w:val="24"/>
          <w:szCs w:val="24"/>
        </w:rPr>
        <w:t>дств в ч</w:t>
      </w:r>
      <w:proofErr w:type="gramEnd"/>
      <w:r w:rsidRPr="00B16DD7">
        <w:rPr>
          <w:rFonts w:ascii="Times New Roman" w:hAnsi="Times New Roman" w:cs="Times New Roman"/>
          <w:sz w:val="24"/>
          <w:szCs w:val="24"/>
        </w:rPr>
        <w:t xml:space="preserve">асти </w:t>
      </w:r>
      <w:r w:rsidR="00E57BE1">
        <w:rPr>
          <w:rFonts w:ascii="Times New Roman" w:hAnsi="Times New Roman" w:cs="Times New Roman"/>
          <w:sz w:val="24"/>
          <w:szCs w:val="24"/>
        </w:rPr>
        <w:t xml:space="preserve"> осуществления закупок, работ, услуг для муниципальных нужд и нужд бюджетных учреждений. Цель определена в соответствии с задачей социально-экономического развития Тутаевского муниципального района: разработка механизмов оптимизации бюджетных расходов, </w:t>
      </w:r>
      <w:proofErr w:type="gramStart"/>
      <w:r w:rsidR="00E57BE1">
        <w:rPr>
          <w:rFonts w:ascii="Times New Roman" w:hAnsi="Times New Roman" w:cs="Times New Roman"/>
          <w:sz w:val="24"/>
          <w:szCs w:val="24"/>
        </w:rPr>
        <w:t>позволяющих</w:t>
      </w:r>
      <w:proofErr w:type="gramEnd"/>
      <w:r w:rsidR="00E57BE1">
        <w:rPr>
          <w:rFonts w:ascii="Times New Roman" w:hAnsi="Times New Roman" w:cs="Times New Roman"/>
          <w:sz w:val="24"/>
          <w:szCs w:val="24"/>
        </w:rPr>
        <w:t xml:space="preserve"> достичь наибольший положительный эффек</w:t>
      </w:r>
      <w:r w:rsidR="00E357D6">
        <w:rPr>
          <w:rFonts w:ascii="Times New Roman" w:hAnsi="Times New Roman" w:cs="Times New Roman"/>
          <w:sz w:val="24"/>
          <w:szCs w:val="24"/>
        </w:rPr>
        <w:t>т – рост уровня благосостояния и качества жизни всех слоев населения.</w:t>
      </w:r>
    </w:p>
    <w:p w:rsidR="00BF2191" w:rsidRPr="00B16DD7" w:rsidRDefault="00BF2191" w:rsidP="00BF21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DD7">
        <w:rPr>
          <w:rFonts w:ascii="Times New Roman" w:hAnsi="Times New Roman" w:cs="Times New Roman"/>
          <w:sz w:val="24"/>
          <w:szCs w:val="24"/>
        </w:rPr>
        <w:lastRenderedPageBreak/>
        <w:t>Основные задачи муниципальной программы:</w:t>
      </w:r>
    </w:p>
    <w:p w:rsidR="00BF2191" w:rsidRPr="00B16DD7" w:rsidRDefault="00BF2191" w:rsidP="00BF21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DD7">
        <w:rPr>
          <w:rFonts w:ascii="Times New Roman" w:hAnsi="Times New Roman" w:cs="Times New Roman"/>
          <w:sz w:val="24"/>
          <w:szCs w:val="24"/>
        </w:rPr>
        <w:t>- организация системы подготовки, планирования, сопровождения и размещения муниципальн</w:t>
      </w:r>
      <w:r w:rsidR="00E57BE1">
        <w:rPr>
          <w:rFonts w:ascii="Times New Roman" w:hAnsi="Times New Roman" w:cs="Times New Roman"/>
          <w:sz w:val="24"/>
          <w:szCs w:val="24"/>
        </w:rPr>
        <w:t xml:space="preserve">ых </w:t>
      </w:r>
      <w:r w:rsidRPr="00B16DD7">
        <w:rPr>
          <w:rFonts w:ascii="Times New Roman" w:hAnsi="Times New Roman" w:cs="Times New Roman"/>
          <w:sz w:val="24"/>
          <w:szCs w:val="24"/>
        </w:rPr>
        <w:t xml:space="preserve"> </w:t>
      </w:r>
      <w:r w:rsidR="00E57BE1">
        <w:rPr>
          <w:rFonts w:ascii="Times New Roman" w:hAnsi="Times New Roman" w:cs="Times New Roman"/>
          <w:sz w:val="24"/>
          <w:szCs w:val="24"/>
        </w:rPr>
        <w:t>закупок</w:t>
      </w:r>
      <w:r w:rsidRPr="00B16DD7">
        <w:rPr>
          <w:rFonts w:ascii="Times New Roman" w:hAnsi="Times New Roman" w:cs="Times New Roman"/>
          <w:sz w:val="24"/>
          <w:szCs w:val="24"/>
        </w:rPr>
        <w:t>;</w:t>
      </w:r>
    </w:p>
    <w:p w:rsidR="00BF2191" w:rsidRPr="00B16DD7" w:rsidRDefault="00BF2191" w:rsidP="00BF21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DD7">
        <w:rPr>
          <w:rFonts w:ascii="Times New Roman" w:hAnsi="Times New Roman" w:cs="Times New Roman"/>
          <w:sz w:val="24"/>
          <w:szCs w:val="24"/>
        </w:rPr>
        <w:t>-  обеспечение открытости и прозрачности при размещении муниципальн</w:t>
      </w:r>
      <w:r w:rsidR="00E57BE1">
        <w:rPr>
          <w:rFonts w:ascii="Times New Roman" w:hAnsi="Times New Roman" w:cs="Times New Roman"/>
          <w:sz w:val="24"/>
          <w:szCs w:val="24"/>
        </w:rPr>
        <w:t>ых</w:t>
      </w:r>
      <w:r w:rsidRPr="00B16DD7">
        <w:rPr>
          <w:rFonts w:ascii="Times New Roman" w:hAnsi="Times New Roman" w:cs="Times New Roman"/>
          <w:sz w:val="24"/>
          <w:szCs w:val="24"/>
        </w:rPr>
        <w:t xml:space="preserve"> зак</w:t>
      </w:r>
      <w:r w:rsidR="00E57BE1">
        <w:rPr>
          <w:rFonts w:ascii="Times New Roman" w:hAnsi="Times New Roman" w:cs="Times New Roman"/>
          <w:sz w:val="24"/>
          <w:szCs w:val="24"/>
        </w:rPr>
        <w:t>упок</w:t>
      </w:r>
      <w:r w:rsidRPr="00B16DD7">
        <w:rPr>
          <w:rFonts w:ascii="Times New Roman" w:hAnsi="Times New Roman" w:cs="Times New Roman"/>
          <w:sz w:val="24"/>
          <w:szCs w:val="24"/>
        </w:rPr>
        <w:t>, развитие добросовестной конкуренции;</w:t>
      </w:r>
    </w:p>
    <w:p w:rsidR="00BF2191" w:rsidRPr="00B16DD7" w:rsidRDefault="00BF2191" w:rsidP="00BF21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DD7">
        <w:rPr>
          <w:rFonts w:ascii="Times New Roman" w:hAnsi="Times New Roman" w:cs="Times New Roman"/>
          <w:sz w:val="24"/>
          <w:szCs w:val="24"/>
        </w:rPr>
        <w:t xml:space="preserve">- повышение профессионального уровня специалистов, занятых в цикле </w:t>
      </w:r>
      <w:r w:rsidR="00E57BE1">
        <w:rPr>
          <w:rFonts w:ascii="Times New Roman" w:hAnsi="Times New Roman" w:cs="Times New Roman"/>
          <w:sz w:val="24"/>
          <w:szCs w:val="24"/>
        </w:rPr>
        <w:t xml:space="preserve"> осуществления муниципальных закупок.</w:t>
      </w:r>
    </w:p>
    <w:p w:rsidR="00E357D6" w:rsidRDefault="00BF2191" w:rsidP="00BF21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DD7">
        <w:rPr>
          <w:rFonts w:ascii="Times New Roman" w:hAnsi="Times New Roman" w:cs="Times New Roman"/>
          <w:sz w:val="24"/>
          <w:szCs w:val="24"/>
        </w:rPr>
        <w:t>Объем программы на 201</w:t>
      </w:r>
      <w:r w:rsidR="00B16DD7" w:rsidRPr="00B16DD7">
        <w:rPr>
          <w:rFonts w:ascii="Times New Roman" w:hAnsi="Times New Roman" w:cs="Times New Roman"/>
          <w:sz w:val="24"/>
          <w:szCs w:val="24"/>
        </w:rPr>
        <w:t>6</w:t>
      </w:r>
      <w:r w:rsidRPr="00B16DD7">
        <w:rPr>
          <w:rFonts w:ascii="Times New Roman" w:hAnsi="Times New Roman" w:cs="Times New Roman"/>
          <w:sz w:val="24"/>
          <w:szCs w:val="24"/>
        </w:rPr>
        <w:t xml:space="preserve"> год </w:t>
      </w:r>
      <w:r w:rsidR="00B16DD7" w:rsidRPr="00B16DD7">
        <w:rPr>
          <w:rFonts w:ascii="Times New Roman" w:hAnsi="Times New Roman" w:cs="Times New Roman"/>
          <w:sz w:val="24"/>
          <w:szCs w:val="24"/>
        </w:rPr>
        <w:t>130</w:t>
      </w:r>
      <w:r w:rsidR="001E6045" w:rsidRPr="00B16DD7">
        <w:rPr>
          <w:rFonts w:ascii="Times New Roman" w:hAnsi="Times New Roman" w:cs="Times New Roman"/>
          <w:sz w:val="24"/>
          <w:szCs w:val="24"/>
        </w:rPr>
        <w:t xml:space="preserve"> </w:t>
      </w:r>
      <w:r w:rsidRPr="00B16DD7">
        <w:rPr>
          <w:rFonts w:ascii="Times New Roman" w:hAnsi="Times New Roman" w:cs="Times New Roman"/>
          <w:sz w:val="24"/>
          <w:szCs w:val="24"/>
        </w:rPr>
        <w:t>000 рублей.</w:t>
      </w:r>
    </w:p>
    <w:p w:rsidR="00BF2191" w:rsidRPr="00B16DD7" w:rsidRDefault="00BF2191" w:rsidP="00BF21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DD7">
        <w:rPr>
          <w:rFonts w:ascii="Times New Roman" w:hAnsi="Times New Roman" w:cs="Times New Roman"/>
          <w:sz w:val="24"/>
          <w:szCs w:val="24"/>
        </w:rPr>
        <w:t xml:space="preserve"> В рамках программы реализуются мероприятия на приобретение методической и информационной литературы, на обучение и повышение квалификации специалистов и на укрепление материально-технической базы Управления </w:t>
      </w:r>
      <w:r w:rsidR="00E357D6">
        <w:rPr>
          <w:rFonts w:ascii="Times New Roman" w:hAnsi="Times New Roman" w:cs="Times New Roman"/>
          <w:sz w:val="24"/>
          <w:szCs w:val="24"/>
        </w:rPr>
        <w:t xml:space="preserve"> муниципальных закупок.</w:t>
      </w:r>
    </w:p>
    <w:p w:rsidR="00EF0159" w:rsidRPr="009C2953" w:rsidRDefault="00EF0159" w:rsidP="005122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395B0D" w:rsidRPr="00CB4F22" w:rsidRDefault="00395B0D" w:rsidP="00BF21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86C8B" w:rsidRPr="009E0571" w:rsidRDefault="00986C8B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C8B" w:rsidRPr="009E0571" w:rsidRDefault="00C96697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0571">
        <w:rPr>
          <w:rFonts w:ascii="Times New Roman" w:hAnsi="Times New Roman" w:cs="Times New Roman"/>
          <w:b/>
          <w:i/>
          <w:sz w:val="24"/>
          <w:szCs w:val="24"/>
        </w:rPr>
        <w:t xml:space="preserve"> «П</w:t>
      </w:r>
      <w:r w:rsidR="00986C8B" w:rsidRPr="009E0571">
        <w:rPr>
          <w:rFonts w:ascii="Times New Roman" w:hAnsi="Times New Roman" w:cs="Times New Roman"/>
          <w:b/>
          <w:i/>
          <w:sz w:val="24"/>
          <w:szCs w:val="24"/>
        </w:rPr>
        <w:t>рограмма развития муниципальной службы в Тутаевском муниципальном районе</w:t>
      </w:r>
      <w:r w:rsidRPr="009E057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B357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95B0D" w:rsidRPr="009E0571" w:rsidRDefault="00395B0D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6C8B" w:rsidRPr="009E0571" w:rsidRDefault="00986C8B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571">
        <w:rPr>
          <w:rFonts w:ascii="Times New Roman" w:hAnsi="Times New Roman" w:cs="Times New Roman"/>
          <w:sz w:val="24"/>
          <w:szCs w:val="24"/>
        </w:rPr>
        <w:t>Цель программы: повышение эффективности и результативности муниципальной службы в Тутаевском муниципальном районе на основе комплексного и системного планирования развития муниципальной службы в соответствии с целями и задачами социально-экономического развития района, задачами и функциями органов</w:t>
      </w:r>
      <w:r w:rsidRPr="009E0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571">
        <w:rPr>
          <w:rFonts w:ascii="Times New Roman" w:hAnsi="Times New Roman" w:cs="Times New Roman"/>
          <w:sz w:val="24"/>
          <w:szCs w:val="24"/>
        </w:rPr>
        <w:t>местного самоуправления района.</w:t>
      </w:r>
    </w:p>
    <w:p w:rsidR="00986C8B" w:rsidRPr="009E0571" w:rsidRDefault="00986C8B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571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986C8B" w:rsidRPr="009E0571" w:rsidRDefault="00986C8B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571">
        <w:rPr>
          <w:rFonts w:ascii="Times New Roman" w:hAnsi="Times New Roman" w:cs="Times New Roman"/>
          <w:sz w:val="24"/>
          <w:szCs w:val="24"/>
        </w:rPr>
        <w:t>- создание целостной системы правого регулирования деятельности муниципальных служащих;</w:t>
      </w:r>
    </w:p>
    <w:p w:rsidR="00986C8B" w:rsidRPr="009E0571" w:rsidRDefault="00986C8B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571">
        <w:rPr>
          <w:rFonts w:ascii="Times New Roman" w:hAnsi="Times New Roman" w:cs="Times New Roman"/>
          <w:sz w:val="24"/>
          <w:szCs w:val="24"/>
        </w:rPr>
        <w:t>- обеспечение открытости муниципальной службы, доступности информации о муниципальной службе и деятельности муниципальных служащих, повышение престижа муниципальной службы;</w:t>
      </w:r>
    </w:p>
    <w:p w:rsidR="00986C8B" w:rsidRPr="009E0571" w:rsidRDefault="00986C8B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571">
        <w:rPr>
          <w:rFonts w:ascii="Times New Roman" w:hAnsi="Times New Roman" w:cs="Times New Roman"/>
          <w:sz w:val="24"/>
          <w:szCs w:val="24"/>
        </w:rPr>
        <w:t>- профессиональное развитие муниципальных служащих;</w:t>
      </w:r>
    </w:p>
    <w:p w:rsidR="00986C8B" w:rsidRPr="009E0571" w:rsidRDefault="00986C8B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571">
        <w:rPr>
          <w:rFonts w:ascii="Times New Roman" w:hAnsi="Times New Roman" w:cs="Times New Roman"/>
          <w:sz w:val="24"/>
          <w:szCs w:val="24"/>
        </w:rPr>
        <w:t>- создание оптимальных условий труда муниципальных служащих;</w:t>
      </w:r>
    </w:p>
    <w:p w:rsidR="00986C8B" w:rsidRPr="009E0571" w:rsidRDefault="00986C8B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571">
        <w:rPr>
          <w:rFonts w:ascii="Times New Roman" w:hAnsi="Times New Roman" w:cs="Times New Roman"/>
          <w:sz w:val="24"/>
          <w:szCs w:val="24"/>
        </w:rPr>
        <w:t>- формирование и использование кадрового резерва муниципальной службы;</w:t>
      </w:r>
    </w:p>
    <w:p w:rsidR="00986C8B" w:rsidRPr="009E0571" w:rsidRDefault="00986C8B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571">
        <w:rPr>
          <w:rFonts w:ascii="Times New Roman" w:hAnsi="Times New Roman" w:cs="Times New Roman"/>
          <w:sz w:val="24"/>
          <w:szCs w:val="24"/>
        </w:rPr>
        <w:t>- внедрение механизмов противодействия коррупции, предупреждения и урегулирования конфликта интересов на муниципальной службе;</w:t>
      </w:r>
    </w:p>
    <w:p w:rsidR="00986C8B" w:rsidRPr="009E0571" w:rsidRDefault="00986C8B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571">
        <w:rPr>
          <w:rFonts w:ascii="Times New Roman" w:hAnsi="Times New Roman" w:cs="Times New Roman"/>
          <w:sz w:val="24"/>
          <w:szCs w:val="24"/>
        </w:rPr>
        <w:t>- взаимодействие с органами местного самоуправления поселений по вопросам муниципальной службы и оказание им методической помощи;</w:t>
      </w:r>
    </w:p>
    <w:p w:rsidR="00986C8B" w:rsidRPr="009E0571" w:rsidRDefault="00986C8B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571">
        <w:rPr>
          <w:rFonts w:ascii="Times New Roman" w:hAnsi="Times New Roman" w:cs="Times New Roman"/>
          <w:sz w:val="24"/>
          <w:szCs w:val="24"/>
        </w:rPr>
        <w:t>- внедрение новых методов планирования, стимулирования и оценки деятельности муниципальных служащих.</w:t>
      </w:r>
    </w:p>
    <w:p w:rsidR="00986C8B" w:rsidRDefault="00986C8B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571">
        <w:rPr>
          <w:rFonts w:ascii="Times New Roman" w:hAnsi="Times New Roman" w:cs="Times New Roman"/>
          <w:sz w:val="24"/>
          <w:szCs w:val="24"/>
        </w:rPr>
        <w:t>Объем программы на 201</w:t>
      </w:r>
      <w:r w:rsidR="009E0571" w:rsidRPr="009E0571">
        <w:rPr>
          <w:rFonts w:ascii="Times New Roman" w:hAnsi="Times New Roman" w:cs="Times New Roman"/>
          <w:sz w:val="24"/>
          <w:szCs w:val="24"/>
        </w:rPr>
        <w:t>6</w:t>
      </w:r>
      <w:r w:rsidRPr="009E0571">
        <w:rPr>
          <w:rFonts w:ascii="Times New Roman" w:hAnsi="Times New Roman" w:cs="Times New Roman"/>
          <w:sz w:val="24"/>
          <w:szCs w:val="24"/>
        </w:rPr>
        <w:t xml:space="preserve"> год предусмотрен в сумме </w:t>
      </w:r>
      <w:r w:rsidR="009E0571" w:rsidRPr="009E0571">
        <w:rPr>
          <w:rFonts w:ascii="Times New Roman" w:hAnsi="Times New Roman" w:cs="Times New Roman"/>
          <w:sz w:val="24"/>
          <w:szCs w:val="24"/>
        </w:rPr>
        <w:t>5</w:t>
      </w:r>
      <w:r w:rsidRPr="009E0571">
        <w:rPr>
          <w:rFonts w:ascii="Times New Roman" w:hAnsi="Times New Roman" w:cs="Times New Roman"/>
          <w:sz w:val="24"/>
          <w:szCs w:val="24"/>
        </w:rPr>
        <w:t>0</w:t>
      </w:r>
      <w:r w:rsidR="001E6045" w:rsidRPr="009E0571">
        <w:rPr>
          <w:rFonts w:ascii="Times New Roman" w:hAnsi="Times New Roman" w:cs="Times New Roman"/>
          <w:sz w:val="24"/>
          <w:szCs w:val="24"/>
        </w:rPr>
        <w:t xml:space="preserve"> </w:t>
      </w:r>
      <w:r w:rsidRPr="009E0571">
        <w:rPr>
          <w:rFonts w:ascii="Times New Roman" w:hAnsi="Times New Roman" w:cs="Times New Roman"/>
          <w:sz w:val="24"/>
          <w:szCs w:val="24"/>
        </w:rPr>
        <w:t>000 рублей.</w:t>
      </w:r>
    </w:p>
    <w:p w:rsidR="0032335C" w:rsidRDefault="0032335C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335C" w:rsidRPr="0032335C" w:rsidRDefault="0032335C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35C">
        <w:rPr>
          <w:rFonts w:ascii="Times New Roman" w:hAnsi="Times New Roman" w:cs="Times New Roman"/>
          <w:b/>
          <w:sz w:val="24"/>
          <w:szCs w:val="24"/>
        </w:rPr>
        <w:t>Муниципальная программа «Информатизация управленческой деятельности Администрации Тутаевского муниципального района»</w:t>
      </w:r>
    </w:p>
    <w:p w:rsidR="0032335C" w:rsidRPr="0032335C" w:rsidRDefault="0032335C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35C" w:rsidRDefault="0032335C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программы - повышение эффективности работы и управленческой деятельности Администрации Тутаевского муниципального района.</w:t>
      </w:r>
    </w:p>
    <w:p w:rsidR="0032335C" w:rsidRDefault="0032335C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программы решаются следующие задачи:</w:t>
      </w:r>
    </w:p>
    <w:p w:rsidR="0032335C" w:rsidRDefault="0032335C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</w:t>
      </w:r>
      <w:r w:rsidR="00E67D2F">
        <w:rPr>
          <w:rFonts w:ascii="Times New Roman" w:hAnsi="Times New Roman" w:cs="Times New Roman"/>
          <w:sz w:val="24"/>
          <w:szCs w:val="24"/>
        </w:rPr>
        <w:t xml:space="preserve"> эффективности управления и работы за счет использования современных информационно-коммуникационных технологий;</w:t>
      </w:r>
    </w:p>
    <w:p w:rsidR="00E67D2F" w:rsidRDefault="00E67D2F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качества муниципальных услуг;</w:t>
      </w:r>
    </w:p>
    <w:p w:rsidR="00E67D2F" w:rsidRDefault="00E67D2F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технической защиты информационных систем;</w:t>
      </w:r>
    </w:p>
    <w:p w:rsidR="00E67D2F" w:rsidRDefault="00E67D2F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бесперебойное функционирование информационных систем.</w:t>
      </w:r>
    </w:p>
    <w:p w:rsidR="00E67D2F" w:rsidRPr="009E0571" w:rsidRDefault="00E67D2F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расходов по данной программе на 2016 год составит 2702400 рублей.</w:t>
      </w:r>
    </w:p>
    <w:p w:rsidR="00313B34" w:rsidRPr="009E0571" w:rsidRDefault="00E67D2F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Расходы будут направлены на приобретение и обслуживание программ в сумме 1 330 400 рублей и на закупку компьютерного</w:t>
      </w:r>
      <w:r w:rsidR="00474E30">
        <w:rPr>
          <w:rFonts w:ascii="Times New Roman" w:hAnsi="Times New Roman" w:cs="Times New Roman"/>
          <w:sz w:val="24"/>
          <w:szCs w:val="24"/>
        </w:rPr>
        <w:t xml:space="preserve"> оборудования и оргтехники в сумме 1 372 000 рублей.</w:t>
      </w:r>
    </w:p>
    <w:p w:rsidR="00A400C9" w:rsidRPr="009E0571" w:rsidRDefault="00A400C9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0C9" w:rsidRPr="009E0571" w:rsidRDefault="008B357C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F74">
        <w:rPr>
          <w:rFonts w:ascii="Times New Roman" w:hAnsi="Times New Roman" w:cs="Times New Roman"/>
          <w:b/>
          <w:sz w:val="24"/>
          <w:szCs w:val="24"/>
        </w:rPr>
        <w:t>М</w:t>
      </w:r>
      <w:r w:rsidR="00A400C9" w:rsidRPr="00F42F74">
        <w:rPr>
          <w:rFonts w:ascii="Times New Roman" w:hAnsi="Times New Roman" w:cs="Times New Roman"/>
          <w:b/>
          <w:sz w:val="24"/>
          <w:szCs w:val="24"/>
        </w:rPr>
        <w:t>униципальная программ</w:t>
      </w:r>
      <w:r w:rsidRPr="00F42F74">
        <w:rPr>
          <w:rFonts w:ascii="Times New Roman" w:hAnsi="Times New Roman" w:cs="Times New Roman"/>
          <w:b/>
          <w:sz w:val="24"/>
          <w:szCs w:val="24"/>
        </w:rPr>
        <w:t>а</w:t>
      </w:r>
      <w:r w:rsidR="00A400C9" w:rsidRPr="009E0571">
        <w:rPr>
          <w:rFonts w:ascii="Times New Roman" w:hAnsi="Times New Roman" w:cs="Times New Roman"/>
          <w:sz w:val="24"/>
          <w:szCs w:val="24"/>
        </w:rPr>
        <w:t xml:space="preserve"> </w:t>
      </w:r>
      <w:r w:rsidR="00A400C9" w:rsidRPr="009E0571">
        <w:rPr>
          <w:rFonts w:ascii="Times New Roman" w:hAnsi="Times New Roman" w:cs="Times New Roman"/>
          <w:b/>
          <w:sz w:val="24"/>
          <w:szCs w:val="24"/>
        </w:rPr>
        <w:t>«Поддержка социально-ориентированных некоммерческих организаций и территориального общественного самоуправления  Тутаевского муниципального района»</w:t>
      </w:r>
    </w:p>
    <w:p w:rsidR="0061406E" w:rsidRPr="009E0571" w:rsidRDefault="0061406E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183C" w:rsidRPr="009E0571" w:rsidRDefault="00537A79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571">
        <w:rPr>
          <w:rFonts w:ascii="Times New Roman" w:hAnsi="Times New Roman" w:cs="Times New Roman"/>
          <w:sz w:val="24"/>
          <w:szCs w:val="24"/>
        </w:rPr>
        <w:t>Цель программы: поддержка социально ориентированных некоммерческих организаций ( далее СО НКО) и территориального общественного самоуправления ( далее ТОС), развития сектора</w:t>
      </w:r>
      <w:proofErr w:type="gramStart"/>
      <w:r w:rsidRPr="009E057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E057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9E0571">
        <w:rPr>
          <w:rFonts w:ascii="Times New Roman" w:hAnsi="Times New Roman" w:cs="Times New Roman"/>
          <w:sz w:val="24"/>
          <w:szCs w:val="24"/>
        </w:rPr>
        <w:t>НКо</w:t>
      </w:r>
      <w:proofErr w:type="spellEnd"/>
      <w:r w:rsidRPr="009E0571">
        <w:rPr>
          <w:rFonts w:ascii="Times New Roman" w:hAnsi="Times New Roman" w:cs="Times New Roman"/>
          <w:sz w:val="24"/>
          <w:szCs w:val="24"/>
        </w:rPr>
        <w:t xml:space="preserve"> и ТОС, осуществляющих деятельность на территории Тутаевского муниципального района, формирование организационных, правовых, финансовых и социально-экономических условий для их деятельности.</w:t>
      </w:r>
    </w:p>
    <w:p w:rsidR="00537A79" w:rsidRPr="009E0571" w:rsidRDefault="00537A79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571">
        <w:rPr>
          <w:rFonts w:ascii="Times New Roman" w:hAnsi="Times New Roman" w:cs="Times New Roman"/>
          <w:sz w:val="24"/>
          <w:szCs w:val="24"/>
        </w:rPr>
        <w:t>В рамках данной муниципальной программы  решаются следующие  задачи:</w:t>
      </w:r>
    </w:p>
    <w:p w:rsidR="00537A79" w:rsidRPr="009E0571" w:rsidRDefault="00537A79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571">
        <w:rPr>
          <w:rFonts w:ascii="Times New Roman" w:hAnsi="Times New Roman" w:cs="Times New Roman"/>
          <w:sz w:val="24"/>
          <w:szCs w:val="24"/>
        </w:rPr>
        <w:t xml:space="preserve">- </w:t>
      </w:r>
      <w:r w:rsidR="00BC67B1" w:rsidRPr="009E0571">
        <w:rPr>
          <w:rFonts w:ascii="Times New Roman" w:hAnsi="Times New Roman" w:cs="Times New Roman"/>
          <w:sz w:val="24"/>
          <w:szCs w:val="24"/>
        </w:rPr>
        <w:t>создание нормативной правовой базы в сфере деятельности СО НКО И ТОС на территории Тутаевского муниципального района;</w:t>
      </w:r>
    </w:p>
    <w:p w:rsidR="00BC67B1" w:rsidRPr="009E0571" w:rsidRDefault="00BC67B1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571">
        <w:rPr>
          <w:rFonts w:ascii="Times New Roman" w:hAnsi="Times New Roman" w:cs="Times New Roman"/>
          <w:sz w:val="24"/>
          <w:szCs w:val="24"/>
        </w:rPr>
        <w:t>- оказание консультативной поддержки СО НКО и ТОС;</w:t>
      </w:r>
    </w:p>
    <w:p w:rsidR="00BC67B1" w:rsidRPr="009E0571" w:rsidRDefault="00BC67B1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571">
        <w:rPr>
          <w:rFonts w:ascii="Times New Roman" w:hAnsi="Times New Roman" w:cs="Times New Roman"/>
          <w:sz w:val="24"/>
          <w:szCs w:val="24"/>
        </w:rPr>
        <w:t>- освещение форм поддержки деятельности СО НКО и ТОС в средствах массовой информации;</w:t>
      </w:r>
    </w:p>
    <w:p w:rsidR="00BC67B1" w:rsidRPr="009E0571" w:rsidRDefault="00BC67B1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571">
        <w:rPr>
          <w:rFonts w:ascii="Times New Roman" w:hAnsi="Times New Roman" w:cs="Times New Roman"/>
          <w:sz w:val="24"/>
          <w:szCs w:val="24"/>
        </w:rPr>
        <w:t>- развитие взаимодействия органов местного самоуправления Тутаевского муниципального района СО НКО  и ТОС;</w:t>
      </w:r>
    </w:p>
    <w:p w:rsidR="00BC67B1" w:rsidRPr="009E0571" w:rsidRDefault="00BC67B1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571">
        <w:rPr>
          <w:rFonts w:ascii="Times New Roman" w:hAnsi="Times New Roman" w:cs="Times New Roman"/>
          <w:sz w:val="24"/>
          <w:szCs w:val="24"/>
        </w:rPr>
        <w:t>- увеличение числа активных СО НКО и ТОС реально осуществляющих деятельность на территории  Тутаевского  муниципального района.</w:t>
      </w:r>
      <w:proofErr w:type="gramEnd"/>
    </w:p>
    <w:p w:rsidR="00BC67B1" w:rsidRDefault="00BC67B1" w:rsidP="00BF21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571">
        <w:rPr>
          <w:rFonts w:ascii="Times New Roman" w:hAnsi="Times New Roman" w:cs="Times New Roman"/>
          <w:sz w:val="24"/>
          <w:szCs w:val="24"/>
        </w:rPr>
        <w:t>Расходы по данной программе на 201</w:t>
      </w:r>
      <w:r w:rsidR="009E0571" w:rsidRPr="009E0571">
        <w:rPr>
          <w:rFonts w:ascii="Times New Roman" w:hAnsi="Times New Roman" w:cs="Times New Roman"/>
          <w:sz w:val="24"/>
          <w:szCs w:val="24"/>
        </w:rPr>
        <w:t>6</w:t>
      </w:r>
      <w:r w:rsidRPr="009E0571">
        <w:rPr>
          <w:rFonts w:ascii="Times New Roman" w:hAnsi="Times New Roman" w:cs="Times New Roman"/>
          <w:sz w:val="24"/>
          <w:szCs w:val="24"/>
        </w:rPr>
        <w:t xml:space="preserve"> год составят</w:t>
      </w:r>
      <w:r w:rsidR="009E0571" w:rsidRPr="009E0571">
        <w:rPr>
          <w:rFonts w:ascii="Times New Roman" w:hAnsi="Times New Roman" w:cs="Times New Roman"/>
          <w:sz w:val="24"/>
          <w:szCs w:val="24"/>
        </w:rPr>
        <w:t xml:space="preserve"> </w:t>
      </w:r>
      <w:r w:rsidRPr="009E0571">
        <w:rPr>
          <w:rFonts w:ascii="Times New Roman" w:hAnsi="Times New Roman" w:cs="Times New Roman"/>
          <w:sz w:val="24"/>
          <w:szCs w:val="24"/>
        </w:rPr>
        <w:t xml:space="preserve"> </w:t>
      </w:r>
      <w:r w:rsidR="009E0571" w:rsidRPr="009E0571">
        <w:rPr>
          <w:rFonts w:ascii="Times New Roman" w:hAnsi="Times New Roman" w:cs="Times New Roman"/>
          <w:sz w:val="24"/>
          <w:szCs w:val="24"/>
        </w:rPr>
        <w:t>30</w:t>
      </w:r>
      <w:r w:rsidR="001E6045" w:rsidRPr="009E0571">
        <w:rPr>
          <w:rFonts w:ascii="Times New Roman" w:hAnsi="Times New Roman" w:cs="Times New Roman"/>
          <w:sz w:val="24"/>
          <w:szCs w:val="24"/>
        </w:rPr>
        <w:t xml:space="preserve"> </w:t>
      </w:r>
      <w:r w:rsidRPr="009E0571">
        <w:rPr>
          <w:rFonts w:ascii="Times New Roman" w:hAnsi="Times New Roman" w:cs="Times New Roman"/>
          <w:sz w:val="24"/>
          <w:szCs w:val="24"/>
        </w:rPr>
        <w:t>000 рублей.</w:t>
      </w:r>
    </w:p>
    <w:p w:rsidR="00C36FD5" w:rsidRPr="009E0571" w:rsidRDefault="00C36FD5" w:rsidP="00BF21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FD5" w:rsidRPr="00CB4F22" w:rsidRDefault="00C36FD5" w:rsidP="00395B0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F22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 </w:t>
      </w:r>
      <w:r w:rsidR="00F42F74">
        <w:rPr>
          <w:rFonts w:ascii="Times New Roman" w:hAnsi="Times New Roman" w:cs="Times New Roman"/>
          <w:b/>
          <w:sz w:val="24"/>
          <w:szCs w:val="24"/>
        </w:rPr>
        <w:t>П</w:t>
      </w:r>
      <w:r w:rsidRPr="00CB4F22">
        <w:rPr>
          <w:rFonts w:ascii="Times New Roman" w:hAnsi="Times New Roman" w:cs="Times New Roman"/>
          <w:b/>
          <w:sz w:val="24"/>
          <w:szCs w:val="24"/>
        </w:rPr>
        <w:t>рофилактика</w:t>
      </w:r>
      <w:r w:rsidR="00E57601">
        <w:rPr>
          <w:rFonts w:ascii="Times New Roman" w:hAnsi="Times New Roman" w:cs="Times New Roman"/>
          <w:b/>
          <w:sz w:val="24"/>
          <w:szCs w:val="24"/>
        </w:rPr>
        <w:t xml:space="preserve"> правонарушений</w:t>
      </w:r>
      <w:r w:rsidRPr="00CB4F22">
        <w:rPr>
          <w:rFonts w:ascii="Times New Roman" w:hAnsi="Times New Roman" w:cs="Times New Roman"/>
          <w:b/>
          <w:sz w:val="24"/>
          <w:szCs w:val="24"/>
        </w:rPr>
        <w:t xml:space="preserve">  и усиление борьбы с преступностью</w:t>
      </w:r>
      <w:r w:rsidR="008B357C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8B357C">
        <w:rPr>
          <w:rFonts w:ascii="Times New Roman" w:hAnsi="Times New Roman" w:cs="Times New Roman"/>
          <w:b/>
          <w:sz w:val="24"/>
          <w:szCs w:val="24"/>
        </w:rPr>
        <w:t>Тутаевском</w:t>
      </w:r>
      <w:proofErr w:type="spellEnd"/>
      <w:r w:rsidR="008B357C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районе.</w:t>
      </w:r>
    </w:p>
    <w:p w:rsidR="00395B0D" w:rsidRPr="00ED08AC" w:rsidRDefault="00C36FD5" w:rsidP="00BF2191">
      <w:pPr>
        <w:tabs>
          <w:tab w:val="left" w:pos="751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0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FD5" w:rsidRPr="00ED08AC" w:rsidRDefault="00C36FD5" w:rsidP="00BF2191">
      <w:pPr>
        <w:tabs>
          <w:tab w:val="left" w:pos="751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8AC">
        <w:rPr>
          <w:rFonts w:ascii="Times New Roman" w:hAnsi="Times New Roman" w:cs="Times New Roman"/>
          <w:sz w:val="24"/>
          <w:szCs w:val="24"/>
        </w:rPr>
        <w:t xml:space="preserve">Цель муниципальной целевой программы: развитие и обеспечение </w:t>
      </w:r>
      <w:proofErr w:type="gramStart"/>
      <w:r w:rsidRPr="00ED08AC">
        <w:rPr>
          <w:rFonts w:ascii="Times New Roman" w:hAnsi="Times New Roman" w:cs="Times New Roman"/>
          <w:sz w:val="24"/>
          <w:szCs w:val="24"/>
        </w:rPr>
        <w:t>функционирования системы комплексного обеспечения безопасности граждан</w:t>
      </w:r>
      <w:proofErr w:type="gramEnd"/>
      <w:r w:rsidRPr="00ED08AC">
        <w:rPr>
          <w:rFonts w:ascii="Times New Roman" w:hAnsi="Times New Roman" w:cs="Times New Roman"/>
          <w:sz w:val="24"/>
          <w:szCs w:val="24"/>
        </w:rPr>
        <w:t xml:space="preserve"> на территории Тутаевского муниципального района.</w:t>
      </w:r>
    </w:p>
    <w:p w:rsidR="00C36FD5" w:rsidRPr="00ED08AC" w:rsidRDefault="00C36FD5" w:rsidP="00BF21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8AC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C36FD5" w:rsidRPr="00ED08AC" w:rsidRDefault="00C36FD5" w:rsidP="00BF21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8AC">
        <w:rPr>
          <w:rFonts w:ascii="Times New Roman" w:hAnsi="Times New Roman" w:cs="Times New Roman"/>
          <w:sz w:val="24"/>
          <w:szCs w:val="24"/>
        </w:rPr>
        <w:t>- 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</w:r>
    </w:p>
    <w:p w:rsidR="00C36FD5" w:rsidRPr="00ED08AC" w:rsidRDefault="00C36FD5" w:rsidP="00BF21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8AC">
        <w:rPr>
          <w:rFonts w:ascii="Times New Roman" w:hAnsi="Times New Roman" w:cs="Times New Roman"/>
          <w:sz w:val="24"/>
          <w:szCs w:val="24"/>
        </w:rPr>
        <w:t>- обеспечить нормативное правовое регулирование профилактики правонарушений;</w:t>
      </w:r>
    </w:p>
    <w:p w:rsidR="00C36FD5" w:rsidRPr="00ED08AC" w:rsidRDefault="00C36FD5" w:rsidP="00BF21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8AC">
        <w:rPr>
          <w:rFonts w:ascii="Times New Roman" w:hAnsi="Times New Roman" w:cs="Times New Roman"/>
          <w:sz w:val="24"/>
          <w:szCs w:val="24"/>
        </w:rPr>
        <w:t>-улучшить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 Тутаевского муниципального района;</w:t>
      </w:r>
    </w:p>
    <w:p w:rsidR="00C36FD5" w:rsidRPr="00ED08AC" w:rsidRDefault="00C36FD5" w:rsidP="00BF21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8AC">
        <w:rPr>
          <w:rFonts w:ascii="Times New Roman" w:hAnsi="Times New Roman" w:cs="Times New Roman"/>
          <w:sz w:val="24"/>
          <w:szCs w:val="24"/>
        </w:rPr>
        <w:t>- уменьшить общее число совершаемых преступлений;</w:t>
      </w:r>
    </w:p>
    <w:p w:rsidR="00C36FD5" w:rsidRPr="00ED08AC" w:rsidRDefault="00C36FD5" w:rsidP="00BF21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8AC">
        <w:rPr>
          <w:rFonts w:ascii="Times New Roman" w:hAnsi="Times New Roman" w:cs="Times New Roman"/>
          <w:sz w:val="24"/>
          <w:szCs w:val="24"/>
        </w:rPr>
        <w:t>- оздоровить обстановку на улицах и в других общественных местах;</w:t>
      </w:r>
    </w:p>
    <w:p w:rsidR="00C36FD5" w:rsidRPr="00ED08AC" w:rsidRDefault="00C36FD5" w:rsidP="00BF21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8AC">
        <w:rPr>
          <w:rFonts w:ascii="Times New Roman" w:hAnsi="Times New Roman" w:cs="Times New Roman"/>
          <w:sz w:val="24"/>
          <w:szCs w:val="24"/>
        </w:rPr>
        <w:t>- снизить уровень рецидивной и «бытовой» преступности;</w:t>
      </w:r>
    </w:p>
    <w:p w:rsidR="00C36FD5" w:rsidRPr="00ED08AC" w:rsidRDefault="00C36FD5" w:rsidP="00BF21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8AC">
        <w:rPr>
          <w:rFonts w:ascii="Times New Roman" w:hAnsi="Times New Roman" w:cs="Times New Roman"/>
          <w:sz w:val="24"/>
          <w:szCs w:val="24"/>
        </w:rPr>
        <w:t>-улучшить профилактику правонарушений в среде несовершеннолетних и молодежи;</w:t>
      </w:r>
    </w:p>
    <w:p w:rsidR="00C36FD5" w:rsidRPr="00ED08AC" w:rsidRDefault="00C36FD5" w:rsidP="00BF21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8AC">
        <w:rPr>
          <w:rFonts w:ascii="Times New Roman" w:hAnsi="Times New Roman" w:cs="Times New Roman"/>
          <w:sz w:val="24"/>
          <w:szCs w:val="24"/>
        </w:rPr>
        <w:t>- снизить количество дорожно-транспортных происшествий и тяжесть их последствий;</w:t>
      </w:r>
    </w:p>
    <w:p w:rsidR="00C36FD5" w:rsidRPr="00ED08AC" w:rsidRDefault="00C36FD5" w:rsidP="00BF21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8AC">
        <w:rPr>
          <w:rFonts w:ascii="Times New Roman" w:hAnsi="Times New Roman" w:cs="Times New Roman"/>
          <w:sz w:val="24"/>
          <w:szCs w:val="24"/>
        </w:rPr>
        <w:lastRenderedPageBreak/>
        <w:t xml:space="preserve">- усилить </w:t>
      </w:r>
      <w:proofErr w:type="gramStart"/>
      <w:r w:rsidRPr="00ED08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08AC">
        <w:rPr>
          <w:rFonts w:ascii="Times New Roman" w:hAnsi="Times New Roman" w:cs="Times New Roman"/>
          <w:sz w:val="24"/>
          <w:szCs w:val="24"/>
        </w:rPr>
        <w:t xml:space="preserve"> миграционными потоками, снизить количество незаконных мигрантов;</w:t>
      </w:r>
    </w:p>
    <w:p w:rsidR="00C36FD5" w:rsidRPr="00ED08AC" w:rsidRDefault="00C36FD5" w:rsidP="00BF21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8AC">
        <w:rPr>
          <w:rFonts w:ascii="Times New Roman" w:hAnsi="Times New Roman" w:cs="Times New Roman"/>
          <w:sz w:val="24"/>
          <w:szCs w:val="24"/>
        </w:rPr>
        <w:t>- снизить количество преступлений, связанных с незаконным оборотом наркотических и психотропных веществ;</w:t>
      </w:r>
    </w:p>
    <w:p w:rsidR="00C36FD5" w:rsidRPr="00ED08AC" w:rsidRDefault="00C36FD5" w:rsidP="00BF21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8AC">
        <w:rPr>
          <w:rFonts w:ascii="Times New Roman" w:hAnsi="Times New Roman" w:cs="Times New Roman"/>
          <w:sz w:val="24"/>
          <w:szCs w:val="24"/>
        </w:rPr>
        <w:t xml:space="preserve">-повысить уровень доверия населения к правоохранительным органам. </w:t>
      </w:r>
    </w:p>
    <w:p w:rsidR="006E729F" w:rsidRPr="00ED08AC" w:rsidRDefault="00C36FD5" w:rsidP="00BF2191">
      <w:pPr>
        <w:tabs>
          <w:tab w:val="left" w:pos="751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8AC">
        <w:rPr>
          <w:rFonts w:ascii="Times New Roman" w:hAnsi="Times New Roman" w:cs="Times New Roman"/>
          <w:sz w:val="24"/>
          <w:szCs w:val="24"/>
        </w:rPr>
        <w:t>Объем финансирования по данной программе на 201</w:t>
      </w:r>
      <w:r w:rsidR="008B357C">
        <w:rPr>
          <w:rFonts w:ascii="Times New Roman" w:hAnsi="Times New Roman" w:cs="Times New Roman"/>
          <w:sz w:val="24"/>
          <w:szCs w:val="24"/>
        </w:rPr>
        <w:t>6</w:t>
      </w:r>
      <w:r w:rsidRPr="00ED08AC">
        <w:rPr>
          <w:rFonts w:ascii="Times New Roman" w:hAnsi="Times New Roman" w:cs="Times New Roman"/>
          <w:sz w:val="24"/>
          <w:szCs w:val="24"/>
        </w:rPr>
        <w:t xml:space="preserve"> год составит</w:t>
      </w:r>
      <w:r w:rsidR="009E0571" w:rsidRPr="00ED08AC">
        <w:rPr>
          <w:rFonts w:ascii="Times New Roman" w:hAnsi="Times New Roman" w:cs="Times New Roman"/>
          <w:sz w:val="24"/>
          <w:szCs w:val="24"/>
        </w:rPr>
        <w:t xml:space="preserve"> </w:t>
      </w:r>
      <w:r w:rsidRPr="00ED08AC">
        <w:rPr>
          <w:rFonts w:ascii="Times New Roman" w:hAnsi="Times New Roman" w:cs="Times New Roman"/>
          <w:sz w:val="24"/>
          <w:szCs w:val="24"/>
        </w:rPr>
        <w:t xml:space="preserve"> </w:t>
      </w:r>
      <w:r w:rsidR="009E0571" w:rsidRPr="00ED08AC">
        <w:rPr>
          <w:rFonts w:ascii="Times New Roman" w:hAnsi="Times New Roman" w:cs="Times New Roman"/>
          <w:sz w:val="24"/>
          <w:szCs w:val="24"/>
        </w:rPr>
        <w:t>75</w:t>
      </w:r>
      <w:r w:rsidR="001E6045" w:rsidRPr="00ED08AC">
        <w:rPr>
          <w:rFonts w:ascii="Times New Roman" w:hAnsi="Times New Roman" w:cs="Times New Roman"/>
          <w:sz w:val="24"/>
          <w:szCs w:val="24"/>
        </w:rPr>
        <w:t xml:space="preserve"> </w:t>
      </w:r>
      <w:r w:rsidRPr="00ED08AC">
        <w:rPr>
          <w:rFonts w:ascii="Times New Roman" w:hAnsi="Times New Roman" w:cs="Times New Roman"/>
          <w:sz w:val="24"/>
          <w:szCs w:val="24"/>
        </w:rPr>
        <w:t>000  рублей.</w:t>
      </w:r>
      <w:r w:rsidRPr="00ED08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6FD5" w:rsidRDefault="006E729F" w:rsidP="00BF2191">
      <w:pPr>
        <w:tabs>
          <w:tab w:val="left" w:pos="751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8AC">
        <w:rPr>
          <w:rFonts w:ascii="Times New Roman" w:hAnsi="Times New Roman" w:cs="Times New Roman"/>
          <w:sz w:val="24"/>
          <w:szCs w:val="24"/>
        </w:rPr>
        <w:t>В рамках программы планируется</w:t>
      </w:r>
      <w:r w:rsidR="00E57601">
        <w:rPr>
          <w:rFonts w:ascii="Times New Roman" w:hAnsi="Times New Roman" w:cs="Times New Roman"/>
          <w:sz w:val="24"/>
          <w:szCs w:val="24"/>
        </w:rPr>
        <w:t xml:space="preserve"> расходы</w:t>
      </w:r>
      <w:r w:rsidR="00C36FD5" w:rsidRPr="00ED08AC">
        <w:rPr>
          <w:rFonts w:ascii="Times New Roman" w:hAnsi="Times New Roman" w:cs="Times New Roman"/>
          <w:sz w:val="24"/>
          <w:szCs w:val="24"/>
        </w:rPr>
        <w:t xml:space="preserve"> </w:t>
      </w:r>
      <w:r w:rsidR="004A7C22" w:rsidRPr="00ED08AC">
        <w:rPr>
          <w:rFonts w:ascii="Times New Roman" w:hAnsi="Times New Roman" w:cs="Times New Roman"/>
          <w:sz w:val="24"/>
          <w:szCs w:val="24"/>
        </w:rPr>
        <w:t>на проведение и организацию конкурсов, мероприятий</w:t>
      </w:r>
      <w:r w:rsidR="00AF2170">
        <w:rPr>
          <w:rFonts w:ascii="Times New Roman" w:hAnsi="Times New Roman" w:cs="Times New Roman"/>
          <w:sz w:val="24"/>
          <w:szCs w:val="24"/>
        </w:rPr>
        <w:t>, экскурсионных поездок, расходы на проведение профилактических мероприятий.</w:t>
      </w:r>
    </w:p>
    <w:p w:rsidR="008F5CE5" w:rsidRDefault="008F5CE5" w:rsidP="00BF2191">
      <w:pPr>
        <w:tabs>
          <w:tab w:val="left" w:pos="751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2F74" w:rsidRDefault="00F42F74" w:rsidP="00BF2191">
      <w:pPr>
        <w:tabs>
          <w:tab w:val="left" w:pos="751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Муниципальная программа  "Организация перевозок автомобильным и речным транспортом на территории Тутаевского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42F74" w:rsidRPr="00F42F74" w:rsidRDefault="00F42F74" w:rsidP="00BF2191">
      <w:pPr>
        <w:tabs>
          <w:tab w:val="left" w:pos="751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E5F2E" w:rsidRDefault="00F42F74" w:rsidP="00BE5F2E">
      <w:pPr>
        <w:suppressAutoHyphens/>
        <w:spacing w:line="240" w:lineRule="auto"/>
        <w:ind w:firstLine="3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2F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525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D08AC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804D48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BE5F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5F2E" w:rsidRPr="00BE5F2E" w:rsidRDefault="00BE5F2E" w:rsidP="00BE5F2E">
      <w:pPr>
        <w:suppressAutoHyphens/>
        <w:spacing w:line="240" w:lineRule="auto"/>
        <w:ind w:firstLine="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E5F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F2E">
        <w:rPr>
          <w:rFonts w:ascii="Times New Roman" w:hAnsi="Times New Roman" w:cs="Times New Roman"/>
          <w:sz w:val="24"/>
          <w:szCs w:val="24"/>
        </w:rPr>
        <w:t>обеспечение населения услугами пассажирского автотранспорт</w:t>
      </w:r>
      <w:r>
        <w:rPr>
          <w:rFonts w:ascii="Times New Roman" w:hAnsi="Times New Roman" w:cs="Times New Roman"/>
          <w:sz w:val="24"/>
          <w:szCs w:val="24"/>
        </w:rPr>
        <w:t xml:space="preserve">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внутримуниципальных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маршру</w:t>
      </w:r>
      <w:r w:rsidRPr="00BE5F2E">
        <w:rPr>
          <w:rFonts w:ascii="Times New Roman" w:hAnsi="Times New Roman" w:cs="Times New Roman"/>
          <w:sz w:val="24"/>
          <w:szCs w:val="24"/>
        </w:rPr>
        <w:t>тах, обеспечени</w:t>
      </w:r>
      <w:r>
        <w:rPr>
          <w:rFonts w:ascii="Times New Roman" w:hAnsi="Times New Roman" w:cs="Times New Roman"/>
          <w:sz w:val="24"/>
          <w:szCs w:val="24"/>
        </w:rPr>
        <w:t>е межсезонных пассажирских пере</w:t>
      </w:r>
      <w:r w:rsidRPr="00BE5F2E">
        <w:rPr>
          <w:rFonts w:ascii="Times New Roman" w:hAnsi="Times New Roman" w:cs="Times New Roman"/>
          <w:sz w:val="24"/>
          <w:szCs w:val="24"/>
        </w:rPr>
        <w:t>возок;</w:t>
      </w:r>
    </w:p>
    <w:p w:rsidR="00F42F74" w:rsidRPr="00BE5F2E" w:rsidRDefault="00BE5F2E" w:rsidP="00BE5F2E">
      <w:pPr>
        <w:suppressAutoHyphens/>
        <w:spacing w:line="240" w:lineRule="auto"/>
        <w:ind w:firstLine="3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E5F2E">
        <w:rPr>
          <w:rFonts w:ascii="Times New Roman" w:hAnsi="Times New Roman" w:cs="Times New Roman"/>
          <w:sz w:val="24"/>
          <w:szCs w:val="24"/>
        </w:rPr>
        <w:t>- обеспечение н</w:t>
      </w:r>
      <w:r>
        <w:rPr>
          <w:rFonts w:ascii="Times New Roman" w:hAnsi="Times New Roman" w:cs="Times New Roman"/>
          <w:sz w:val="24"/>
          <w:szCs w:val="24"/>
        </w:rPr>
        <w:t>аселения услугами грузопассажир</w:t>
      </w:r>
      <w:r w:rsidRPr="00BE5F2E">
        <w:rPr>
          <w:rFonts w:ascii="Times New Roman" w:hAnsi="Times New Roman" w:cs="Times New Roman"/>
          <w:sz w:val="24"/>
          <w:szCs w:val="24"/>
        </w:rPr>
        <w:t>ской речной переправы через р. Волга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5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F74" w:rsidRPr="00F75AEB" w:rsidRDefault="00F42F74" w:rsidP="00F42F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AEB">
        <w:rPr>
          <w:rFonts w:ascii="Times New Roman" w:hAnsi="Times New Roman" w:cs="Times New Roman"/>
          <w:sz w:val="24"/>
          <w:szCs w:val="24"/>
        </w:rPr>
        <w:t xml:space="preserve">В рамках  муниципальной  программы на 2016 год предусмотрено финансирование  </w:t>
      </w:r>
      <w:r w:rsidR="00F478EA">
        <w:rPr>
          <w:rFonts w:ascii="Times New Roman" w:hAnsi="Times New Roman" w:cs="Times New Roman"/>
          <w:sz w:val="24"/>
          <w:szCs w:val="24"/>
        </w:rPr>
        <w:t>трех</w:t>
      </w:r>
      <w:r w:rsidRPr="00F75AEB">
        <w:rPr>
          <w:rFonts w:ascii="Times New Roman" w:hAnsi="Times New Roman" w:cs="Times New Roman"/>
          <w:sz w:val="24"/>
          <w:szCs w:val="24"/>
        </w:rPr>
        <w:t xml:space="preserve">  основных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75AEB">
        <w:rPr>
          <w:rFonts w:ascii="Times New Roman" w:hAnsi="Times New Roman" w:cs="Times New Roman"/>
          <w:sz w:val="24"/>
          <w:szCs w:val="24"/>
        </w:rPr>
        <w:t>:</w:t>
      </w:r>
    </w:p>
    <w:p w:rsidR="00F42F74" w:rsidRPr="00F42F74" w:rsidRDefault="00F42F74" w:rsidP="00F42F74">
      <w:pPr>
        <w:pStyle w:val="a5"/>
        <w:numPr>
          <w:ilvl w:val="0"/>
          <w:numId w:val="4"/>
        </w:num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97F">
        <w:rPr>
          <w:rFonts w:ascii="Times New Roman" w:eastAsia="Times New Roman" w:hAnsi="Times New Roman" w:cs="Times New Roman"/>
          <w:sz w:val="24"/>
          <w:szCs w:val="24"/>
        </w:rPr>
        <w:t>Предоставление социальных услуг лицам, находящимся под диспансерным наблюдением в связи с туберкулезом, и больных туберкулезом  при проезде в транспорте общего пользования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сумме 40 000 рублей;</w:t>
      </w:r>
    </w:p>
    <w:p w:rsidR="00F42F74" w:rsidRDefault="00F42F74" w:rsidP="00F42F7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F74">
        <w:rPr>
          <w:rFonts w:ascii="Times New Roman" w:eastAsia="Times New Roman" w:hAnsi="Times New Roman" w:cs="Times New Roman"/>
          <w:sz w:val="24"/>
          <w:szCs w:val="24"/>
        </w:rPr>
        <w:t>Предоставление социальных услуг детям из многодетных семей, обучающихся в общеобразовательных организациях  при проезде в транспорте общего пользования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сумме 126 000 рублей;</w:t>
      </w:r>
    </w:p>
    <w:p w:rsidR="00F42F74" w:rsidRPr="00F42F74" w:rsidRDefault="00F42F74" w:rsidP="00F42F7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97F">
        <w:rPr>
          <w:rFonts w:ascii="Times New Roman" w:eastAsia="Times New Roman" w:hAnsi="Times New Roman" w:cs="Times New Roman"/>
          <w:sz w:val="24"/>
          <w:szCs w:val="24"/>
        </w:rPr>
        <w:t>Организация предоставления транспортных услуг по перевозке пассажиров автомобильным транспортом, транспортом общего пользования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сумме 19 000 000 рублей.</w:t>
      </w:r>
    </w:p>
    <w:p w:rsidR="00216FCA" w:rsidRPr="00ED08AC" w:rsidRDefault="00216FCA" w:rsidP="00BF2191">
      <w:pPr>
        <w:tabs>
          <w:tab w:val="left" w:pos="751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3987" w:rsidRPr="003C1856" w:rsidRDefault="000214E0" w:rsidP="0083398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Не</w:t>
      </w:r>
      <w:r w:rsidR="00833987" w:rsidRPr="003C1856">
        <w:rPr>
          <w:rFonts w:ascii="Times New Roman" w:hAnsi="Times New Roman" w:cs="Times New Roman"/>
          <w:b/>
          <w:sz w:val="24"/>
          <w:szCs w:val="24"/>
        </w:rPr>
        <w:t>программные</w:t>
      </w:r>
      <w:proofErr w:type="spellEnd"/>
      <w:r w:rsidR="00833987" w:rsidRPr="003C1856">
        <w:rPr>
          <w:rFonts w:ascii="Times New Roman" w:hAnsi="Times New Roman" w:cs="Times New Roman"/>
          <w:b/>
          <w:sz w:val="24"/>
          <w:szCs w:val="24"/>
        </w:rPr>
        <w:t xml:space="preserve"> расходы</w:t>
      </w:r>
    </w:p>
    <w:p w:rsidR="00833987" w:rsidRPr="009C2953" w:rsidRDefault="00833987" w:rsidP="0083398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33987" w:rsidRPr="002D5476" w:rsidRDefault="00833987" w:rsidP="008339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476">
        <w:rPr>
          <w:rFonts w:ascii="Times New Roman" w:hAnsi="Times New Roman" w:cs="Times New Roman"/>
          <w:sz w:val="24"/>
          <w:szCs w:val="24"/>
        </w:rPr>
        <w:t xml:space="preserve">В проекте районного бюджета на 2016 год в составе </w:t>
      </w:r>
      <w:proofErr w:type="spellStart"/>
      <w:r w:rsidR="000214E0">
        <w:rPr>
          <w:rFonts w:ascii="Times New Roman" w:hAnsi="Times New Roman" w:cs="Times New Roman"/>
          <w:sz w:val="24"/>
          <w:szCs w:val="24"/>
        </w:rPr>
        <w:t>не</w:t>
      </w:r>
      <w:r w:rsidRPr="002D5476">
        <w:rPr>
          <w:rFonts w:ascii="Times New Roman" w:hAnsi="Times New Roman" w:cs="Times New Roman"/>
          <w:sz w:val="24"/>
          <w:szCs w:val="24"/>
        </w:rPr>
        <w:t>программных</w:t>
      </w:r>
      <w:proofErr w:type="spellEnd"/>
      <w:r w:rsidRPr="002D5476">
        <w:rPr>
          <w:rFonts w:ascii="Times New Roman" w:hAnsi="Times New Roman" w:cs="Times New Roman"/>
          <w:sz w:val="24"/>
          <w:szCs w:val="24"/>
        </w:rPr>
        <w:t xml:space="preserve"> расходов предусмотрены бюджетные ассигнования в сумме  101 921 106  рублей</w:t>
      </w:r>
    </w:p>
    <w:p w:rsidR="00833987" w:rsidRPr="002D5476" w:rsidRDefault="000214E0" w:rsidP="00833987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="00833987" w:rsidRPr="002D5476">
        <w:rPr>
          <w:rFonts w:ascii="Times New Roman" w:hAnsi="Times New Roman" w:cs="Times New Roman"/>
          <w:sz w:val="24"/>
          <w:szCs w:val="24"/>
        </w:rPr>
        <w:t>программные</w:t>
      </w:r>
      <w:proofErr w:type="spellEnd"/>
      <w:r w:rsidR="00833987" w:rsidRPr="002D5476">
        <w:rPr>
          <w:rFonts w:ascii="Times New Roman" w:hAnsi="Times New Roman" w:cs="Times New Roman"/>
          <w:sz w:val="24"/>
          <w:szCs w:val="24"/>
        </w:rPr>
        <w:t xml:space="preserve"> направления расходов включают финансовое обеспечение органов местного самоуправления, погашение кредиторской задолженности, содержание газеты «Берега», государственную поддержку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33987" w:rsidRPr="002D5476">
        <w:rPr>
          <w:rFonts w:ascii="Times New Roman" w:hAnsi="Times New Roman" w:cs="Times New Roman"/>
          <w:sz w:val="24"/>
          <w:szCs w:val="24"/>
        </w:rPr>
        <w:t>равославной школы (оплата коммунальных услуг), оценка недвижимости, признание прав и регулирование отношений по муниципальной собственности, оплата коммунальных услуг по содержанию муниципального имущества, резервного фонда, исполнение переданных полномочий</w:t>
      </w:r>
      <w:proofErr w:type="gramStart"/>
      <w:r w:rsidR="00833987" w:rsidRPr="002D547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33987" w:rsidRPr="002D5476" w:rsidRDefault="00833987" w:rsidP="00833987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476">
        <w:rPr>
          <w:rFonts w:ascii="Times New Roman" w:hAnsi="Times New Roman" w:cs="Times New Roman"/>
          <w:sz w:val="24"/>
          <w:szCs w:val="24"/>
        </w:rPr>
        <w:t>На обеспечение деятельности органов местного самоуправления предусмотрены бюджетные ассигнования в сумме  64 670 096 рублей, из них за счет средств бюджета района 49 215 280 рубля, за счет средств городского поселения 15 454 816 рубль, в том числе:</w:t>
      </w:r>
    </w:p>
    <w:p w:rsidR="00833987" w:rsidRPr="003225C2" w:rsidRDefault="00833987" w:rsidP="00833987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5C2">
        <w:rPr>
          <w:rFonts w:ascii="Times New Roman" w:hAnsi="Times New Roman" w:cs="Times New Roman"/>
          <w:sz w:val="24"/>
          <w:szCs w:val="24"/>
        </w:rPr>
        <w:t>- содержание Главы муниципального образования в сумме 1 473  723  рубля;</w:t>
      </w:r>
    </w:p>
    <w:p w:rsidR="00833987" w:rsidRPr="003225C2" w:rsidRDefault="00833987" w:rsidP="00833987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5C2">
        <w:rPr>
          <w:rFonts w:ascii="Times New Roman" w:hAnsi="Times New Roman" w:cs="Times New Roman"/>
          <w:sz w:val="24"/>
          <w:szCs w:val="24"/>
        </w:rPr>
        <w:t>- на содержание и  обеспечение деятельности Администрации ТМР в сумме 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225C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826</w:t>
      </w:r>
      <w:r w:rsidRPr="00322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790</w:t>
      </w:r>
      <w:r w:rsidRPr="003225C2">
        <w:rPr>
          <w:rFonts w:ascii="Times New Roman" w:hAnsi="Times New Roman" w:cs="Times New Roman"/>
          <w:sz w:val="24"/>
          <w:szCs w:val="24"/>
        </w:rPr>
        <w:t xml:space="preserve">  рублей, из них за счет средств городского поселения 6 341 886 рублей;</w:t>
      </w:r>
    </w:p>
    <w:p w:rsidR="00833987" w:rsidRPr="003225C2" w:rsidRDefault="00833987" w:rsidP="00833987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5C2">
        <w:rPr>
          <w:rFonts w:ascii="Times New Roman" w:hAnsi="Times New Roman" w:cs="Times New Roman"/>
          <w:sz w:val="24"/>
          <w:szCs w:val="24"/>
        </w:rPr>
        <w:lastRenderedPageBreak/>
        <w:t>- на содержание и  обеспечение деятельности Департамента муниципального имущества в сумме  9 302 364  рубля, из них за счет средств городского поселения 1 207 978 рублей;</w:t>
      </w:r>
    </w:p>
    <w:p w:rsidR="00833987" w:rsidRPr="00D7691A" w:rsidRDefault="00833987" w:rsidP="00833987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91A">
        <w:rPr>
          <w:rFonts w:ascii="Times New Roman" w:hAnsi="Times New Roman" w:cs="Times New Roman"/>
          <w:sz w:val="24"/>
          <w:szCs w:val="24"/>
        </w:rPr>
        <w:t>- на содержание и  обеспечение деятельности Департамента ЖКХ и строительства сумме  13 814 124 рублей, из них за счет средств городского поселения 7 851 857 рублей;</w:t>
      </w:r>
    </w:p>
    <w:p w:rsidR="00833987" w:rsidRPr="004937E7" w:rsidRDefault="00833987" w:rsidP="00833987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7E7">
        <w:rPr>
          <w:rFonts w:ascii="Times New Roman" w:hAnsi="Times New Roman" w:cs="Times New Roman"/>
          <w:sz w:val="24"/>
          <w:szCs w:val="24"/>
        </w:rPr>
        <w:t>-  на содержание и  обеспечение деятельности контрольно-счетной палаты   2 253 095 рублей, в том числе на председателя контрольно-счетной палаты в сумме 864920 рублей</w:t>
      </w:r>
      <w:r>
        <w:rPr>
          <w:rFonts w:ascii="Times New Roman" w:hAnsi="Times New Roman" w:cs="Times New Roman"/>
          <w:sz w:val="24"/>
          <w:szCs w:val="24"/>
        </w:rPr>
        <w:t>, за счет средств  городского поселения 53095 рублей</w:t>
      </w:r>
      <w:r w:rsidRPr="004937E7">
        <w:rPr>
          <w:rFonts w:ascii="Times New Roman" w:hAnsi="Times New Roman" w:cs="Times New Roman"/>
          <w:sz w:val="24"/>
          <w:szCs w:val="24"/>
        </w:rPr>
        <w:t>.</w:t>
      </w:r>
    </w:p>
    <w:p w:rsidR="00833987" w:rsidRDefault="00833987" w:rsidP="008339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937E7">
        <w:rPr>
          <w:rFonts w:ascii="Times New Roman" w:hAnsi="Times New Roman" w:cs="Times New Roman"/>
          <w:sz w:val="24"/>
          <w:szCs w:val="24"/>
        </w:rPr>
        <w:t>В составе расходов районного бюджета по</w:t>
      </w:r>
      <w:r w:rsidRPr="004937E7">
        <w:rPr>
          <w:rFonts w:ascii="Times New Roman" w:hAnsi="Times New Roman" w:cs="Times New Roman"/>
          <w:spacing w:val="1"/>
          <w:sz w:val="24"/>
          <w:szCs w:val="24"/>
        </w:rPr>
        <w:t xml:space="preserve"> органам местного самоуправления  предусмотрены бюджетные ассигнования на обеспечение деятельности по осуществлению федеральных и областных  полномочий в сумме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5 308 389 </w:t>
      </w:r>
      <w:r w:rsidRPr="004937E7">
        <w:rPr>
          <w:rFonts w:ascii="Times New Roman" w:hAnsi="Times New Roman" w:cs="Times New Roman"/>
          <w:spacing w:val="1"/>
          <w:sz w:val="24"/>
          <w:szCs w:val="24"/>
        </w:rPr>
        <w:t xml:space="preserve"> рублей в том числе:</w:t>
      </w:r>
    </w:p>
    <w:p w:rsidR="000214E0" w:rsidRPr="004937E7" w:rsidRDefault="000214E0" w:rsidP="008F5C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- за счет средств федерального бюджета, из них:</w:t>
      </w:r>
    </w:p>
    <w:p w:rsidR="000214E0" w:rsidRDefault="00833987" w:rsidP="008F5C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225C2">
        <w:rPr>
          <w:rFonts w:ascii="Times New Roman" w:hAnsi="Times New Roman" w:cs="Times New Roman"/>
          <w:spacing w:val="1"/>
          <w:sz w:val="24"/>
          <w:szCs w:val="24"/>
        </w:rPr>
        <w:t>-на обеспечение деятельности на  государственную регистрацию актов гражданского состояния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25C2">
        <w:rPr>
          <w:rFonts w:ascii="Times New Roman" w:hAnsi="Times New Roman" w:cs="Times New Roman"/>
          <w:spacing w:val="1"/>
          <w:sz w:val="24"/>
          <w:szCs w:val="24"/>
        </w:rPr>
        <w:t xml:space="preserve"> 2 771 600 рублей</w:t>
      </w:r>
      <w:r w:rsidR="000214E0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8F5CE5" w:rsidRDefault="000214E0" w:rsidP="008F5CE5">
      <w:pPr>
        <w:spacing w:after="0" w:line="240" w:lineRule="auto"/>
        <w:ind w:firstLineChars="200" w:firstLine="482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833987" w:rsidRPr="003225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A1BCC">
        <w:rPr>
          <w:rFonts w:ascii="Times New Roman" w:hAnsi="Times New Roman" w:cs="Times New Roman"/>
          <w:sz w:val="24"/>
          <w:szCs w:val="24"/>
        </w:rPr>
        <w:t xml:space="preserve">на </w:t>
      </w:r>
      <w:r w:rsidR="002A1BCC" w:rsidRPr="00A2763B">
        <w:rPr>
          <w:rFonts w:ascii="Times New Roman CYR" w:eastAsia="Times New Roman" w:hAnsi="Times New Roman CYR" w:cs="Times New Roman CYR"/>
          <w:sz w:val="24"/>
          <w:szCs w:val="24"/>
        </w:rPr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 w:rsidR="002A1BCC">
        <w:rPr>
          <w:rFonts w:ascii="Times New Roman CYR" w:eastAsia="Times New Roman" w:hAnsi="Times New Roman CYR" w:cs="Times New Roman CYR"/>
          <w:sz w:val="24"/>
          <w:szCs w:val="24"/>
        </w:rPr>
        <w:t xml:space="preserve"> в сумме  33 200 рублей;</w:t>
      </w:r>
    </w:p>
    <w:p w:rsidR="00833987" w:rsidRPr="003225C2" w:rsidRDefault="00833987" w:rsidP="008F5CE5">
      <w:pPr>
        <w:spacing w:after="0" w:line="240" w:lineRule="auto"/>
        <w:ind w:firstLineChars="200" w:firstLine="482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225C2">
        <w:rPr>
          <w:rFonts w:ascii="Times New Roman" w:hAnsi="Times New Roman" w:cs="Times New Roman"/>
          <w:spacing w:val="1"/>
          <w:sz w:val="24"/>
          <w:szCs w:val="24"/>
        </w:rPr>
        <w:t>за счет средств областного бюджета, из них:</w:t>
      </w:r>
    </w:p>
    <w:p w:rsidR="000214E0" w:rsidRDefault="00833987" w:rsidP="008F5C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5C2">
        <w:rPr>
          <w:rFonts w:ascii="Times New Roman" w:hAnsi="Times New Roman" w:cs="Times New Roman"/>
          <w:sz w:val="24"/>
          <w:szCs w:val="24"/>
        </w:rPr>
        <w:t>- на обеспечение профилактики безнадзорности, правонарушений несовершеннолетних и защиты их прав в сумме 2 272 875 рублей</w:t>
      </w:r>
      <w:r w:rsidR="000214E0">
        <w:rPr>
          <w:rFonts w:ascii="Times New Roman" w:hAnsi="Times New Roman" w:cs="Times New Roman"/>
          <w:sz w:val="24"/>
          <w:szCs w:val="24"/>
        </w:rPr>
        <w:t>;</w:t>
      </w:r>
      <w:r w:rsidRPr="003225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3987" w:rsidRDefault="00833987" w:rsidP="008F5C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5C2">
        <w:rPr>
          <w:rFonts w:ascii="Times New Roman" w:hAnsi="Times New Roman" w:cs="Times New Roman"/>
          <w:sz w:val="24"/>
          <w:szCs w:val="24"/>
        </w:rPr>
        <w:t>- на реализацию отдельных полномочий в сфере законодательства об административных правонарушениях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4E0">
        <w:rPr>
          <w:rFonts w:ascii="Times New Roman" w:hAnsi="Times New Roman" w:cs="Times New Roman"/>
          <w:sz w:val="24"/>
          <w:szCs w:val="24"/>
        </w:rPr>
        <w:t xml:space="preserve"> 230 71</w:t>
      </w:r>
      <w:r w:rsidR="003B30D7">
        <w:rPr>
          <w:rFonts w:ascii="Times New Roman" w:hAnsi="Times New Roman" w:cs="Times New Roman"/>
          <w:sz w:val="24"/>
          <w:szCs w:val="24"/>
        </w:rPr>
        <w:t>4</w:t>
      </w:r>
      <w:r w:rsidRPr="003225C2">
        <w:rPr>
          <w:rFonts w:ascii="Times New Roman" w:hAnsi="Times New Roman" w:cs="Times New Roman"/>
          <w:sz w:val="24"/>
          <w:szCs w:val="24"/>
        </w:rPr>
        <w:t xml:space="preserve">  рублей</w:t>
      </w:r>
      <w:r w:rsidR="000214E0">
        <w:rPr>
          <w:rFonts w:ascii="Times New Roman" w:hAnsi="Times New Roman" w:cs="Times New Roman"/>
          <w:sz w:val="24"/>
          <w:szCs w:val="24"/>
        </w:rPr>
        <w:t>;</w:t>
      </w:r>
      <w:r w:rsidRPr="00322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87" w:rsidRDefault="00833987" w:rsidP="008F5CE5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476">
        <w:rPr>
          <w:rFonts w:ascii="Times New Roman" w:hAnsi="Times New Roman" w:cs="Times New Roman"/>
          <w:sz w:val="24"/>
          <w:szCs w:val="24"/>
        </w:rPr>
        <w:t xml:space="preserve">Кроме того, не программные направления расходов включают  бюджетные ассигнования в сумме  </w:t>
      </w:r>
      <w:r>
        <w:rPr>
          <w:rFonts w:ascii="Times New Roman" w:hAnsi="Times New Roman" w:cs="Times New Roman"/>
          <w:sz w:val="24"/>
          <w:szCs w:val="24"/>
        </w:rPr>
        <w:t xml:space="preserve">31 942 621 </w:t>
      </w:r>
      <w:r w:rsidRPr="002D5476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D5476">
        <w:rPr>
          <w:rFonts w:ascii="Times New Roman" w:hAnsi="Times New Roman" w:cs="Times New Roman"/>
          <w:sz w:val="24"/>
          <w:szCs w:val="24"/>
        </w:rPr>
        <w:t>, из них:</w:t>
      </w:r>
    </w:p>
    <w:p w:rsidR="00833987" w:rsidRDefault="00833987" w:rsidP="008F5CE5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08AC">
        <w:rPr>
          <w:rFonts w:ascii="Times New Roman" w:hAnsi="Times New Roman" w:cs="Times New Roman"/>
          <w:sz w:val="24"/>
          <w:szCs w:val="24"/>
        </w:rPr>
        <w:t>-  на оплату коммунальных услуг (</w:t>
      </w:r>
      <w:r w:rsidR="002A1BCC">
        <w:rPr>
          <w:rFonts w:ascii="Times New Roman" w:hAnsi="Times New Roman" w:cs="Times New Roman"/>
          <w:sz w:val="24"/>
          <w:szCs w:val="24"/>
        </w:rPr>
        <w:t>П</w:t>
      </w:r>
      <w:r w:rsidRPr="00ED08AC">
        <w:rPr>
          <w:rFonts w:ascii="Times New Roman" w:hAnsi="Times New Roman" w:cs="Times New Roman"/>
          <w:sz w:val="24"/>
          <w:szCs w:val="24"/>
        </w:rPr>
        <w:t>равославная школа)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8AC">
        <w:rPr>
          <w:rFonts w:ascii="Times New Roman" w:hAnsi="Times New Roman" w:cs="Times New Roman"/>
          <w:sz w:val="24"/>
          <w:szCs w:val="24"/>
        </w:rPr>
        <w:t xml:space="preserve"> 856 000 рублей; </w:t>
      </w:r>
    </w:p>
    <w:p w:rsidR="00833987" w:rsidRPr="00ED08AC" w:rsidRDefault="00833987" w:rsidP="008F5CE5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08AC">
        <w:rPr>
          <w:rFonts w:ascii="Times New Roman" w:hAnsi="Times New Roman" w:cs="Times New Roman"/>
          <w:sz w:val="24"/>
          <w:szCs w:val="24"/>
        </w:rPr>
        <w:t xml:space="preserve">- на оценку недвижимости, признание прав и регулирование отношений по муниципальной собственности в сумме 300 000 рублей; </w:t>
      </w:r>
    </w:p>
    <w:p w:rsidR="00833987" w:rsidRPr="00ED08AC" w:rsidRDefault="00833987" w:rsidP="008F5C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08AC">
        <w:rPr>
          <w:rFonts w:ascii="Times New Roman" w:hAnsi="Times New Roman" w:cs="Times New Roman"/>
          <w:sz w:val="24"/>
          <w:szCs w:val="24"/>
        </w:rPr>
        <w:t xml:space="preserve">- оплата коммунальных услуг по содержанию муниципального имущества в сумме 700  000 рублей; </w:t>
      </w:r>
    </w:p>
    <w:p w:rsidR="00833987" w:rsidRPr="00ED08AC" w:rsidRDefault="00833987" w:rsidP="008F5C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08AC">
        <w:rPr>
          <w:rFonts w:ascii="Times New Roman" w:hAnsi="Times New Roman" w:cs="Times New Roman"/>
          <w:sz w:val="24"/>
          <w:szCs w:val="24"/>
        </w:rPr>
        <w:t>- резервный фонд</w:t>
      </w:r>
      <w:r w:rsidR="002A1BC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ED08AC">
        <w:rPr>
          <w:rFonts w:ascii="Times New Roman" w:hAnsi="Times New Roman" w:cs="Times New Roman"/>
          <w:sz w:val="24"/>
          <w:szCs w:val="24"/>
        </w:rPr>
        <w:t xml:space="preserve"> в сумме 3 000 000 рублей;</w:t>
      </w:r>
    </w:p>
    <w:p w:rsidR="00833987" w:rsidRPr="00ED08AC" w:rsidRDefault="00833987" w:rsidP="008F5C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08AC">
        <w:rPr>
          <w:rFonts w:ascii="Times New Roman" w:hAnsi="Times New Roman" w:cs="Times New Roman"/>
          <w:sz w:val="24"/>
          <w:szCs w:val="24"/>
        </w:rPr>
        <w:t>- на содержание газеты «Берега» в сумме 3 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ED08AC">
        <w:rPr>
          <w:rFonts w:ascii="Times New Roman" w:hAnsi="Times New Roman" w:cs="Times New Roman"/>
          <w:sz w:val="24"/>
          <w:szCs w:val="24"/>
        </w:rPr>
        <w:t xml:space="preserve">0 000 рублей; </w:t>
      </w:r>
    </w:p>
    <w:p w:rsidR="00833987" w:rsidRDefault="00833987" w:rsidP="008F5C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08AC">
        <w:rPr>
          <w:rFonts w:ascii="Times New Roman" w:hAnsi="Times New Roman" w:cs="Times New Roman"/>
          <w:sz w:val="24"/>
          <w:szCs w:val="24"/>
        </w:rPr>
        <w:t>- на содержание МУ «ОСКР» в сумме 8 83</w:t>
      </w:r>
      <w:r>
        <w:rPr>
          <w:rFonts w:ascii="Times New Roman" w:hAnsi="Times New Roman" w:cs="Times New Roman"/>
          <w:sz w:val="24"/>
          <w:szCs w:val="24"/>
        </w:rPr>
        <w:t>4 700 рублей;</w:t>
      </w:r>
    </w:p>
    <w:p w:rsidR="00833987" w:rsidRDefault="00833987" w:rsidP="008F5C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содержание МУ «ЕДДС» в сумме 4 204 091 рубль;</w:t>
      </w:r>
    </w:p>
    <w:p w:rsidR="00833987" w:rsidRDefault="00833987" w:rsidP="008F5C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содержание муниципального имущества в сумме 4 110 000 на ремонт административных зданий Администрации ТМР и Департамента ЖХК;</w:t>
      </w:r>
    </w:p>
    <w:p w:rsidR="00833987" w:rsidRDefault="00833987" w:rsidP="008F5C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погашение кредиторской задолженности прошлых лет по исполнительным документам </w:t>
      </w:r>
      <w:r w:rsidR="002A1BCC">
        <w:rPr>
          <w:rFonts w:ascii="Times New Roman" w:hAnsi="Times New Roman" w:cs="Times New Roman"/>
          <w:sz w:val="24"/>
          <w:szCs w:val="24"/>
        </w:rPr>
        <w:t xml:space="preserve"> по налогу на имущество и налогу на землю  в сумме </w:t>
      </w:r>
      <w:r>
        <w:rPr>
          <w:rFonts w:ascii="Times New Roman" w:hAnsi="Times New Roman" w:cs="Times New Roman"/>
          <w:sz w:val="24"/>
          <w:szCs w:val="24"/>
        </w:rPr>
        <w:t xml:space="preserve"> 1 235 160 рублей;</w:t>
      </w:r>
    </w:p>
    <w:p w:rsidR="00833987" w:rsidRDefault="00833987" w:rsidP="008F5C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утилизацию ртутьсодержащих отходов 10 000 рублей;</w:t>
      </w:r>
    </w:p>
    <w:p w:rsidR="00833987" w:rsidRDefault="00833987" w:rsidP="008F5C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="002A1BCC">
        <w:rPr>
          <w:rFonts w:ascii="Times New Roman" w:hAnsi="Times New Roman" w:cs="Times New Roman"/>
          <w:sz w:val="24"/>
          <w:szCs w:val="24"/>
        </w:rPr>
        <w:t xml:space="preserve">расходы </w:t>
      </w:r>
      <w:r>
        <w:rPr>
          <w:rFonts w:ascii="Times New Roman" w:hAnsi="Times New Roman" w:cs="Times New Roman"/>
          <w:sz w:val="24"/>
          <w:szCs w:val="24"/>
        </w:rPr>
        <w:t>по подготовке и проведению  Всероссийской сельскохозяйственной переписи 1 766 500 рублей;</w:t>
      </w:r>
    </w:p>
    <w:p w:rsidR="00833987" w:rsidRDefault="00833987" w:rsidP="008F5C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мероприятия по отлову и содержанию безнадзорных животных  630 170 рублей;</w:t>
      </w:r>
    </w:p>
    <w:p w:rsidR="00833987" w:rsidRPr="009C2953" w:rsidRDefault="00833987" w:rsidP="008F5CE5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3B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83B2B">
        <w:rPr>
          <w:rFonts w:ascii="Times New Roman" w:hAnsi="Times New Roman" w:cs="Times New Roman"/>
          <w:sz w:val="24"/>
          <w:szCs w:val="24"/>
        </w:rPr>
        <w:t xml:space="preserve"> -</w:t>
      </w:r>
      <w:r w:rsidRPr="009C295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CA53BB">
        <w:rPr>
          <w:rFonts w:ascii="Times New Roman" w:hAnsi="Times New Roman" w:cs="Times New Roman"/>
          <w:sz w:val="24"/>
          <w:szCs w:val="24"/>
        </w:rPr>
        <w:t xml:space="preserve">на мероприятия по землеустройству и землепользованию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A5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1 400</w:t>
      </w:r>
      <w:r w:rsidRPr="00CA53BB">
        <w:rPr>
          <w:rFonts w:ascii="Times New Roman" w:hAnsi="Times New Roman" w:cs="Times New Roman"/>
          <w:sz w:val="24"/>
          <w:szCs w:val="24"/>
        </w:rPr>
        <w:t xml:space="preserve"> 000 рублей;</w:t>
      </w:r>
    </w:p>
    <w:p w:rsidR="00833987" w:rsidRDefault="00833987" w:rsidP="008F5CE5">
      <w:pPr>
        <w:tabs>
          <w:tab w:val="left" w:pos="0"/>
        </w:tabs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 денежную выплату гражданину по решению суда  - 1 136 000 рублей;</w:t>
      </w:r>
    </w:p>
    <w:p w:rsidR="00833987" w:rsidRDefault="00833987" w:rsidP="008F5CE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взносы на капитальный ремонт </w:t>
      </w:r>
      <w:r>
        <w:rPr>
          <w:rFonts w:ascii="Times New Roman" w:hAnsi="Times New Roman" w:cs="Times New Roman"/>
          <w:bCs/>
          <w:iCs/>
          <w:sz w:val="24"/>
          <w:szCs w:val="24"/>
        </w:rPr>
        <w:t>муниципального жилищного фонда в сумме 450 000 рублей.</w:t>
      </w:r>
    </w:p>
    <w:p w:rsidR="00833987" w:rsidRPr="00CA53BB" w:rsidRDefault="00833987" w:rsidP="00833987">
      <w:pPr>
        <w:tabs>
          <w:tab w:val="left" w:pos="0"/>
        </w:tabs>
        <w:spacing w:after="0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7D2EA6" w:rsidRPr="005F34F8" w:rsidRDefault="007D2EA6" w:rsidP="00395B0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34F8">
        <w:rPr>
          <w:rFonts w:ascii="Times New Roman" w:hAnsi="Times New Roman" w:cs="Times New Roman"/>
          <w:b/>
          <w:sz w:val="24"/>
          <w:szCs w:val="24"/>
        </w:rPr>
        <w:t>Межбюджетные</w:t>
      </w:r>
      <w:r w:rsidRPr="005F34F8">
        <w:rPr>
          <w:rFonts w:ascii="Times New Roman" w:hAnsi="Times New Roman" w:cs="Times New Roman"/>
          <w:b/>
          <w:i/>
          <w:sz w:val="24"/>
          <w:szCs w:val="24"/>
        </w:rPr>
        <w:t xml:space="preserve"> трансферты поселениям района</w:t>
      </w:r>
    </w:p>
    <w:p w:rsidR="007D2EA6" w:rsidRPr="005F34F8" w:rsidRDefault="007D2EA6" w:rsidP="00512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4F8" w:rsidRDefault="00700162" w:rsidP="005F34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4F8">
        <w:rPr>
          <w:rFonts w:ascii="Times New Roman" w:hAnsi="Times New Roman" w:cs="Times New Roman"/>
          <w:sz w:val="24"/>
          <w:szCs w:val="24"/>
        </w:rPr>
        <w:t>О</w:t>
      </w:r>
      <w:r w:rsidR="00BF183C" w:rsidRPr="005F34F8">
        <w:rPr>
          <w:rFonts w:ascii="Times New Roman" w:hAnsi="Times New Roman" w:cs="Times New Roman"/>
          <w:sz w:val="24"/>
          <w:szCs w:val="24"/>
        </w:rPr>
        <w:t xml:space="preserve">бщая сумма </w:t>
      </w:r>
      <w:r w:rsidRPr="005F34F8">
        <w:rPr>
          <w:rFonts w:ascii="Times New Roman" w:hAnsi="Times New Roman" w:cs="Times New Roman"/>
          <w:sz w:val="24"/>
          <w:szCs w:val="24"/>
        </w:rPr>
        <w:t>средств федерального и областного бюджета, передаваемых в 201</w:t>
      </w:r>
      <w:r w:rsidR="005F34F8" w:rsidRPr="005F34F8">
        <w:rPr>
          <w:rFonts w:ascii="Times New Roman" w:hAnsi="Times New Roman" w:cs="Times New Roman"/>
          <w:sz w:val="24"/>
          <w:szCs w:val="24"/>
        </w:rPr>
        <w:t>6</w:t>
      </w:r>
      <w:r w:rsidRPr="005F34F8">
        <w:rPr>
          <w:rFonts w:ascii="Times New Roman" w:hAnsi="Times New Roman" w:cs="Times New Roman"/>
          <w:sz w:val="24"/>
          <w:szCs w:val="24"/>
        </w:rPr>
        <w:t xml:space="preserve"> году бюджетам поселений через бюджет муниципального района </w:t>
      </w:r>
      <w:r w:rsidR="00BF183C" w:rsidRPr="005F34F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F34F8" w:rsidRPr="005F34F8">
        <w:rPr>
          <w:rFonts w:ascii="Times New Roman" w:hAnsi="Times New Roman" w:cs="Times New Roman"/>
          <w:sz w:val="24"/>
          <w:szCs w:val="24"/>
        </w:rPr>
        <w:t>30 400 870</w:t>
      </w:r>
      <w:r w:rsidR="00B33632" w:rsidRPr="005F34F8">
        <w:rPr>
          <w:rFonts w:ascii="Times New Roman" w:hAnsi="Times New Roman" w:cs="Times New Roman"/>
          <w:sz w:val="24"/>
          <w:szCs w:val="24"/>
        </w:rPr>
        <w:t xml:space="preserve"> </w:t>
      </w:r>
      <w:r w:rsidR="00BF183C" w:rsidRPr="005F34F8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427954" w:rsidRPr="00F8061A" w:rsidRDefault="00427954" w:rsidP="005F34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61A">
        <w:rPr>
          <w:rFonts w:ascii="Times New Roman" w:hAnsi="Times New Roman" w:cs="Times New Roman"/>
          <w:sz w:val="24"/>
          <w:szCs w:val="24"/>
        </w:rPr>
        <w:lastRenderedPageBreak/>
        <w:t xml:space="preserve">-  субсидия  бюджетам поселений на финансирование дорожного хозяйства – </w:t>
      </w:r>
      <w:r>
        <w:rPr>
          <w:rFonts w:ascii="Times New Roman" w:hAnsi="Times New Roman" w:cs="Times New Roman"/>
          <w:sz w:val="24"/>
          <w:szCs w:val="24"/>
        </w:rPr>
        <w:t>7 5</w:t>
      </w:r>
      <w:r w:rsidRPr="00F8061A">
        <w:rPr>
          <w:rFonts w:ascii="Times New Roman" w:hAnsi="Times New Roman" w:cs="Times New Roman"/>
          <w:sz w:val="24"/>
          <w:szCs w:val="24"/>
        </w:rPr>
        <w:t>00 000 рублей;</w:t>
      </w:r>
    </w:p>
    <w:p w:rsidR="00427954" w:rsidRPr="00330958" w:rsidRDefault="00427954" w:rsidP="00427954">
      <w:pPr>
        <w:shd w:val="clear" w:color="auto" w:fill="FFFFFF"/>
        <w:spacing w:after="0" w:line="240" w:lineRule="auto"/>
        <w:ind w:right="1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958">
        <w:rPr>
          <w:rFonts w:ascii="Times New Roman" w:hAnsi="Times New Roman" w:cs="Times New Roman"/>
          <w:sz w:val="24"/>
          <w:szCs w:val="24"/>
        </w:rPr>
        <w:t>- субсидия бюджетам поселений на капитальный ремонт и ремонт дворовых территорий многоквартирных домов, проездов к дворовым территориям многоквартирных домов населенных пунктов  - 22 247 000 рублей;</w:t>
      </w:r>
    </w:p>
    <w:p w:rsidR="00427954" w:rsidRPr="00330958" w:rsidRDefault="00427954" w:rsidP="00427954">
      <w:pPr>
        <w:shd w:val="clear" w:color="auto" w:fill="FFFFFF"/>
        <w:spacing w:after="0" w:line="240" w:lineRule="auto"/>
        <w:ind w:right="1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958">
        <w:rPr>
          <w:rFonts w:ascii="Times New Roman" w:hAnsi="Times New Roman" w:cs="Times New Roman"/>
          <w:sz w:val="24"/>
          <w:szCs w:val="24"/>
        </w:rPr>
        <w:t>- субвенция бюджетам поселений для организации первичного воинского учета на территориях, где отсутствуют</w:t>
      </w:r>
      <w:r>
        <w:rPr>
          <w:rFonts w:ascii="Times New Roman" w:hAnsi="Times New Roman" w:cs="Times New Roman"/>
          <w:sz w:val="24"/>
          <w:szCs w:val="24"/>
        </w:rPr>
        <w:t xml:space="preserve"> военные комиссариаты –  653 870</w:t>
      </w:r>
      <w:r w:rsidRPr="00330958">
        <w:rPr>
          <w:rFonts w:ascii="Times New Roman" w:hAnsi="Times New Roman" w:cs="Times New Roman"/>
          <w:sz w:val="24"/>
          <w:szCs w:val="24"/>
        </w:rPr>
        <w:t xml:space="preserve"> рублей (средства федерального бюджета).</w:t>
      </w:r>
    </w:p>
    <w:p w:rsidR="00427954" w:rsidRPr="009C2953" w:rsidRDefault="00427954" w:rsidP="00427954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7954" w:rsidRPr="009C2953" w:rsidRDefault="00427954" w:rsidP="00427954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0162" w:rsidRPr="009C2953" w:rsidRDefault="00700162" w:rsidP="005122A1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4004" w:rsidRPr="009C2953" w:rsidRDefault="00474004" w:rsidP="005122A1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183C" w:rsidRPr="009C2953" w:rsidRDefault="00BF183C" w:rsidP="007D2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F183C" w:rsidRPr="009C2953" w:rsidSect="00D54E0F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517" w:rsidRDefault="006A4517" w:rsidP="00056E9C">
      <w:pPr>
        <w:spacing w:after="0" w:line="240" w:lineRule="auto"/>
      </w:pPr>
      <w:r>
        <w:separator/>
      </w:r>
    </w:p>
  </w:endnote>
  <w:endnote w:type="continuationSeparator" w:id="1">
    <w:p w:rsidR="006A4517" w:rsidRDefault="006A4517" w:rsidP="0005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9407"/>
      <w:docPartObj>
        <w:docPartGallery w:val="Page Numbers (Bottom of Page)"/>
        <w:docPartUnique/>
      </w:docPartObj>
    </w:sdtPr>
    <w:sdtContent>
      <w:p w:rsidR="006A4517" w:rsidRDefault="00FF2677">
        <w:pPr>
          <w:pStyle w:val="a8"/>
          <w:jc w:val="center"/>
        </w:pPr>
        <w:fldSimple w:instr=" PAGE   \* MERGEFORMAT ">
          <w:r w:rsidR="00807837">
            <w:rPr>
              <w:noProof/>
            </w:rPr>
            <w:t>12</w:t>
          </w:r>
        </w:fldSimple>
      </w:p>
    </w:sdtContent>
  </w:sdt>
  <w:p w:rsidR="006A4517" w:rsidRDefault="006A45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517" w:rsidRDefault="006A4517" w:rsidP="00056E9C">
      <w:pPr>
        <w:spacing w:after="0" w:line="240" w:lineRule="auto"/>
      </w:pPr>
      <w:r>
        <w:separator/>
      </w:r>
    </w:p>
  </w:footnote>
  <w:footnote w:type="continuationSeparator" w:id="1">
    <w:p w:rsidR="006A4517" w:rsidRDefault="006A4517" w:rsidP="00056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790E"/>
    <w:multiLevelType w:val="hybridMultilevel"/>
    <w:tmpl w:val="09568CF6"/>
    <w:lvl w:ilvl="0" w:tplc="7F16CC8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2A4F54"/>
    <w:multiLevelType w:val="hybridMultilevel"/>
    <w:tmpl w:val="282A4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656C2E"/>
    <w:multiLevelType w:val="hybridMultilevel"/>
    <w:tmpl w:val="78E68D8C"/>
    <w:lvl w:ilvl="0" w:tplc="3036D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741607"/>
    <w:multiLevelType w:val="hybridMultilevel"/>
    <w:tmpl w:val="177C77CA"/>
    <w:lvl w:ilvl="0" w:tplc="1AD4C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E80"/>
    <w:rsid w:val="00001E96"/>
    <w:rsid w:val="000214E0"/>
    <w:rsid w:val="000345BF"/>
    <w:rsid w:val="00036FDF"/>
    <w:rsid w:val="00042AF2"/>
    <w:rsid w:val="00043D46"/>
    <w:rsid w:val="0004492A"/>
    <w:rsid w:val="0004770F"/>
    <w:rsid w:val="00047FC9"/>
    <w:rsid w:val="000525F0"/>
    <w:rsid w:val="00055FBC"/>
    <w:rsid w:val="0005696F"/>
    <w:rsid w:val="00056E9C"/>
    <w:rsid w:val="00061183"/>
    <w:rsid w:val="00062392"/>
    <w:rsid w:val="0006737D"/>
    <w:rsid w:val="000741CD"/>
    <w:rsid w:val="00084F07"/>
    <w:rsid w:val="000858FD"/>
    <w:rsid w:val="00087973"/>
    <w:rsid w:val="000956FA"/>
    <w:rsid w:val="000A4E86"/>
    <w:rsid w:val="000B07EA"/>
    <w:rsid w:val="000B24AC"/>
    <w:rsid w:val="000B3910"/>
    <w:rsid w:val="000C49F3"/>
    <w:rsid w:val="000C5F2A"/>
    <w:rsid w:val="000D0D6A"/>
    <w:rsid w:val="000D1B39"/>
    <w:rsid w:val="000D1EB9"/>
    <w:rsid w:val="000D2AFF"/>
    <w:rsid w:val="000D3B3F"/>
    <w:rsid w:val="000D4152"/>
    <w:rsid w:val="000D54AE"/>
    <w:rsid w:val="000D7FAC"/>
    <w:rsid w:val="000E425F"/>
    <w:rsid w:val="000E5BD1"/>
    <w:rsid w:val="000E5D6E"/>
    <w:rsid w:val="00100A4F"/>
    <w:rsid w:val="00103A55"/>
    <w:rsid w:val="00103E65"/>
    <w:rsid w:val="00105627"/>
    <w:rsid w:val="00112715"/>
    <w:rsid w:val="00112858"/>
    <w:rsid w:val="00121F25"/>
    <w:rsid w:val="00123ACA"/>
    <w:rsid w:val="00130D96"/>
    <w:rsid w:val="00131089"/>
    <w:rsid w:val="00134D7E"/>
    <w:rsid w:val="00144219"/>
    <w:rsid w:val="00154742"/>
    <w:rsid w:val="001608F2"/>
    <w:rsid w:val="00161CAF"/>
    <w:rsid w:val="00166EA9"/>
    <w:rsid w:val="001708E7"/>
    <w:rsid w:val="00173E10"/>
    <w:rsid w:val="00182860"/>
    <w:rsid w:val="0018550B"/>
    <w:rsid w:val="00192560"/>
    <w:rsid w:val="001A567C"/>
    <w:rsid w:val="001A59AA"/>
    <w:rsid w:val="001A7102"/>
    <w:rsid w:val="001B0505"/>
    <w:rsid w:val="001C00C6"/>
    <w:rsid w:val="001C0126"/>
    <w:rsid w:val="001C05B0"/>
    <w:rsid w:val="001C088F"/>
    <w:rsid w:val="001C08E7"/>
    <w:rsid w:val="001C1DEA"/>
    <w:rsid w:val="001C4476"/>
    <w:rsid w:val="001E186A"/>
    <w:rsid w:val="001E4233"/>
    <w:rsid w:val="001E6045"/>
    <w:rsid w:val="001E68AC"/>
    <w:rsid w:val="001F2F80"/>
    <w:rsid w:val="001F534E"/>
    <w:rsid w:val="001F5EB0"/>
    <w:rsid w:val="0020188A"/>
    <w:rsid w:val="00204D8C"/>
    <w:rsid w:val="00205565"/>
    <w:rsid w:val="00205583"/>
    <w:rsid w:val="002136D3"/>
    <w:rsid w:val="00215349"/>
    <w:rsid w:val="00216FCA"/>
    <w:rsid w:val="0021771F"/>
    <w:rsid w:val="00225574"/>
    <w:rsid w:val="00225C75"/>
    <w:rsid w:val="00235B83"/>
    <w:rsid w:val="00236DF7"/>
    <w:rsid w:val="00245A41"/>
    <w:rsid w:val="00250E11"/>
    <w:rsid w:val="0026443C"/>
    <w:rsid w:val="00274299"/>
    <w:rsid w:val="00275B02"/>
    <w:rsid w:val="00284442"/>
    <w:rsid w:val="00285905"/>
    <w:rsid w:val="00286E19"/>
    <w:rsid w:val="00294F68"/>
    <w:rsid w:val="00295970"/>
    <w:rsid w:val="00296735"/>
    <w:rsid w:val="002A039F"/>
    <w:rsid w:val="002A0CCE"/>
    <w:rsid w:val="002A1BCC"/>
    <w:rsid w:val="002A5D7A"/>
    <w:rsid w:val="002B01A5"/>
    <w:rsid w:val="002B5365"/>
    <w:rsid w:val="002B7C50"/>
    <w:rsid w:val="002C1276"/>
    <w:rsid w:val="002C5D89"/>
    <w:rsid w:val="002D5B30"/>
    <w:rsid w:val="002D6DD2"/>
    <w:rsid w:val="002F20AF"/>
    <w:rsid w:val="002F262E"/>
    <w:rsid w:val="002F6BAF"/>
    <w:rsid w:val="00300550"/>
    <w:rsid w:val="0030263A"/>
    <w:rsid w:val="00313B34"/>
    <w:rsid w:val="003225C2"/>
    <w:rsid w:val="0032335C"/>
    <w:rsid w:val="00325694"/>
    <w:rsid w:val="00336ADE"/>
    <w:rsid w:val="00344D7B"/>
    <w:rsid w:val="00350275"/>
    <w:rsid w:val="003610DE"/>
    <w:rsid w:val="00381722"/>
    <w:rsid w:val="0038181C"/>
    <w:rsid w:val="003824E1"/>
    <w:rsid w:val="00382B0C"/>
    <w:rsid w:val="00387253"/>
    <w:rsid w:val="0039146D"/>
    <w:rsid w:val="0039241B"/>
    <w:rsid w:val="003929C3"/>
    <w:rsid w:val="00395B0D"/>
    <w:rsid w:val="003968F7"/>
    <w:rsid w:val="003A148B"/>
    <w:rsid w:val="003A1559"/>
    <w:rsid w:val="003B0B58"/>
    <w:rsid w:val="003B26D0"/>
    <w:rsid w:val="003B30D7"/>
    <w:rsid w:val="003B5ABA"/>
    <w:rsid w:val="003C0576"/>
    <w:rsid w:val="003C3001"/>
    <w:rsid w:val="003C613A"/>
    <w:rsid w:val="003D7402"/>
    <w:rsid w:val="003D757F"/>
    <w:rsid w:val="003E02D6"/>
    <w:rsid w:val="003E1BF5"/>
    <w:rsid w:val="003E3CC7"/>
    <w:rsid w:val="00415490"/>
    <w:rsid w:val="00416C1C"/>
    <w:rsid w:val="00421051"/>
    <w:rsid w:val="00422892"/>
    <w:rsid w:val="00427532"/>
    <w:rsid w:val="00427954"/>
    <w:rsid w:val="00440550"/>
    <w:rsid w:val="004449DE"/>
    <w:rsid w:val="00446087"/>
    <w:rsid w:val="004463DC"/>
    <w:rsid w:val="00446424"/>
    <w:rsid w:val="00446F0B"/>
    <w:rsid w:val="00450559"/>
    <w:rsid w:val="004513E3"/>
    <w:rsid w:val="00453439"/>
    <w:rsid w:val="00455429"/>
    <w:rsid w:val="00455AA4"/>
    <w:rsid w:val="004622C9"/>
    <w:rsid w:val="004629F2"/>
    <w:rsid w:val="0046771C"/>
    <w:rsid w:val="00474004"/>
    <w:rsid w:val="00474E30"/>
    <w:rsid w:val="00475189"/>
    <w:rsid w:val="00476C6A"/>
    <w:rsid w:val="0048201F"/>
    <w:rsid w:val="00484CF9"/>
    <w:rsid w:val="00486EB5"/>
    <w:rsid w:val="004922AD"/>
    <w:rsid w:val="004937E7"/>
    <w:rsid w:val="004952F2"/>
    <w:rsid w:val="004A04B7"/>
    <w:rsid w:val="004A7C22"/>
    <w:rsid w:val="004C6839"/>
    <w:rsid w:val="004D1805"/>
    <w:rsid w:val="004D232F"/>
    <w:rsid w:val="004D6387"/>
    <w:rsid w:val="004E0F13"/>
    <w:rsid w:val="004E2208"/>
    <w:rsid w:val="004E3230"/>
    <w:rsid w:val="004E46A8"/>
    <w:rsid w:val="004F12EC"/>
    <w:rsid w:val="004F2464"/>
    <w:rsid w:val="004F6BAB"/>
    <w:rsid w:val="00504D48"/>
    <w:rsid w:val="005122A1"/>
    <w:rsid w:val="00512BAF"/>
    <w:rsid w:val="005134CF"/>
    <w:rsid w:val="00513B7E"/>
    <w:rsid w:val="005145F5"/>
    <w:rsid w:val="00514D0F"/>
    <w:rsid w:val="00517449"/>
    <w:rsid w:val="00520DBE"/>
    <w:rsid w:val="005240B7"/>
    <w:rsid w:val="00525A80"/>
    <w:rsid w:val="00537A79"/>
    <w:rsid w:val="00550A20"/>
    <w:rsid w:val="00551785"/>
    <w:rsid w:val="00552963"/>
    <w:rsid w:val="00557584"/>
    <w:rsid w:val="00560061"/>
    <w:rsid w:val="00574B11"/>
    <w:rsid w:val="0057679D"/>
    <w:rsid w:val="00576E57"/>
    <w:rsid w:val="005906D2"/>
    <w:rsid w:val="00590D5B"/>
    <w:rsid w:val="00597D28"/>
    <w:rsid w:val="005A3B28"/>
    <w:rsid w:val="005A419A"/>
    <w:rsid w:val="005A6CF1"/>
    <w:rsid w:val="005B0008"/>
    <w:rsid w:val="005B0789"/>
    <w:rsid w:val="005B120A"/>
    <w:rsid w:val="005B2626"/>
    <w:rsid w:val="005B4276"/>
    <w:rsid w:val="005B5D7F"/>
    <w:rsid w:val="005B6F44"/>
    <w:rsid w:val="005C0390"/>
    <w:rsid w:val="005C1B0E"/>
    <w:rsid w:val="005C36E6"/>
    <w:rsid w:val="005C4707"/>
    <w:rsid w:val="005D39AC"/>
    <w:rsid w:val="005D4C79"/>
    <w:rsid w:val="005E051F"/>
    <w:rsid w:val="005E187B"/>
    <w:rsid w:val="005E1DC4"/>
    <w:rsid w:val="005E3725"/>
    <w:rsid w:val="005F1C70"/>
    <w:rsid w:val="005F34F8"/>
    <w:rsid w:val="00600706"/>
    <w:rsid w:val="00602768"/>
    <w:rsid w:val="0060516A"/>
    <w:rsid w:val="0061406E"/>
    <w:rsid w:val="00620E96"/>
    <w:rsid w:val="00620F88"/>
    <w:rsid w:val="00631D5C"/>
    <w:rsid w:val="00633E73"/>
    <w:rsid w:val="00634BAE"/>
    <w:rsid w:val="00635FCB"/>
    <w:rsid w:val="00642C3F"/>
    <w:rsid w:val="00642DC5"/>
    <w:rsid w:val="00644C8E"/>
    <w:rsid w:val="006544DF"/>
    <w:rsid w:val="00656D7A"/>
    <w:rsid w:val="0066081E"/>
    <w:rsid w:val="006611A0"/>
    <w:rsid w:val="00661A89"/>
    <w:rsid w:val="00662905"/>
    <w:rsid w:val="0066359F"/>
    <w:rsid w:val="00670424"/>
    <w:rsid w:val="00672DDA"/>
    <w:rsid w:val="00675AC5"/>
    <w:rsid w:val="00675AD7"/>
    <w:rsid w:val="00675B9B"/>
    <w:rsid w:val="00682DCC"/>
    <w:rsid w:val="00683AC9"/>
    <w:rsid w:val="0068429B"/>
    <w:rsid w:val="00685893"/>
    <w:rsid w:val="00685B98"/>
    <w:rsid w:val="00691808"/>
    <w:rsid w:val="00694CA1"/>
    <w:rsid w:val="006969FB"/>
    <w:rsid w:val="006A4517"/>
    <w:rsid w:val="006A4681"/>
    <w:rsid w:val="006B08AF"/>
    <w:rsid w:val="006B376F"/>
    <w:rsid w:val="006B70AB"/>
    <w:rsid w:val="006C3CAE"/>
    <w:rsid w:val="006D19AE"/>
    <w:rsid w:val="006E30C5"/>
    <w:rsid w:val="006E729F"/>
    <w:rsid w:val="006E77B6"/>
    <w:rsid w:val="006F53EE"/>
    <w:rsid w:val="006F6F42"/>
    <w:rsid w:val="00700162"/>
    <w:rsid w:val="007008AC"/>
    <w:rsid w:val="007070E7"/>
    <w:rsid w:val="0071308C"/>
    <w:rsid w:val="00713E8F"/>
    <w:rsid w:val="007202D8"/>
    <w:rsid w:val="00721F7D"/>
    <w:rsid w:val="00723C1B"/>
    <w:rsid w:val="007354BE"/>
    <w:rsid w:val="00735510"/>
    <w:rsid w:val="00743165"/>
    <w:rsid w:val="00744E27"/>
    <w:rsid w:val="00747A89"/>
    <w:rsid w:val="0075327A"/>
    <w:rsid w:val="007553EB"/>
    <w:rsid w:val="00761CAD"/>
    <w:rsid w:val="00762F90"/>
    <w:rsid w:val="00766EF7"/>
    <w:rsid w:val="00767B93"/>
    <w:rsid w:val="00767C58"/>
    <w:rsid w:val="0077082B"/>
    <w:rsid w:val="0077204C"/>
    <w:rsid w:val="007731C1"/>
    <w:rsid w:val="00776F80"/>
    <w:rsid w:val="00783AB1"/>
    <w:rsid w:val="0078415D"/>
    <w:rsid w:val="00785B5D"/>
    <w:rsid w:val="007871D5"/>
    <w:rsid w:val="00790AFF"/>
    <w:rsid w:val="007A0E7A"/>
    <w:rsid w:val="007A0FC2"/>
    <w:rsid w:val="007A7E84"/>
    <w:rsid w:val="007B0239"/>
    <w:rsid w:val="007B63D7"/>
    <w:rsid w:val="007C17D9"/>
    <w:rsid w:val="007D2EA6"/>
    <w:rsid w:val="007E063A"/>
    <w:rsid w:val="007E079D"/>
    <w:rsid w:val="007E0B89"/>
    <w:rsid w:val="007E3C57"/>
    <w:rsid w:val="007E6832"/>
    <w:rsid w:val="007E708E"/>
    <w:rsid w:val="007F2D22"/>
    <w:rsid w:val="00803898"/>
    <w:rsid w:val="00804D2D"/>
    <w:rsid w:val="00804D48"/>
    <w:rsid w:val="00807801"/>
    <w:rsid w:val="00807837"/>
    <w:rsid w:val="008105DF"/>
    <w:rsid w:val="00812031"/>
    <w:rsid w:val="00814596"/>
    <w:rsid w:val="00816355"/>
    <w:rsid w:val="00816E7F"/>
    <w:rsid w:val="00822C92"/>
    <w:rsid w:val="008234DF"/>
    <w:rsid w:val="00831D0A"/>
    <w:rsid w:val="00833987"/>
    <w:rsid w:val="00836586"/>
    <w:rsid w:val="00836606"/>
    <w:rsid w:val="00840039"/>
    <w:rsid w:val="0084280B"/>
    <w:rsid w:val="008440BB"/>
    <w:rsid w:val="00846309"/>
    <w:rsid w:val="00850070"/>
    <w:rsid w:val="00851D4D"/>
    <w:rsid w:val="008545C8"/>
    <w:rsid w:val="0085602F"/>
    <w:rsid w:val="00860C93"/>
    <w:rsid w:val="008660CC"/>
    <w:rsid w:val="00877603"/>
    <w:rsid w:val="008778D5"/>
    <w:rsid w:val="00881742"/>
    <w:rsid w:val="00887951"/>
    <w:rsid w:val="00890FD0"/>
    <w:rsid w:val="00891E9E"/>
    <w:rsid w:val="008935EF"/>
    <w:rsid w:val="0089732E"/>
    <w:rsid w:val="008A2149"/>
    <w:rsid w:val="008B357C"/>
    <w:rsid w:val="008B55C4"/>
    <w:rsid w:val="008B6064"/>
    <w:rsid w:val="008C14F1"/>
    <w:rsid w:val="008C375E"/>
    <w:rsid w:val="008C5348"/>
    <w:rsid w:val="008D0049"/>
    <w:rsid w:val="008D3334"/>
    <w:rsid w:val="008D6683"/>
    <w:rsid w:val="008D6BA1"/>
    <w:rsid w:val="008E7EEC"/>
    <w:rsid w:val="008E7F3E"/>
    <w:rsid w:val="008F0ADD"/>
    <w:rsid w:val="008F11AC"/>
    <w:rsid w:val="008F5CE5"/>
    <w:rsid w:val="009003F4"/>
    <w:rsid w:val="0090509B"/>
    <w:rsid w:val="009066B9"/>
    <w:rsid w:val="00910290"/>
    <w:rsid w:val="00910820"/>
    <w:rsid w:val="00912EAA"/>
    <w:rsid w:val="00913774"/>
    <w:rsid w:val="00921A6B"/>
    <w:rsid w:val="0092494B"/>
    <w:rsid w:val="0093059D"/>
    <w:rsid w:val="00936354"/>
    <w:rsid w:val="009442A2"/>
    <w:rsid w:val="00946825"/>
    <w:rsid w:val="009551CE"/>
    <w:rsid w:val="0096257D"/>
    <w:rsid w:val="00966095"/>
    <w:rsid w:val="009748FC"/>
    <w:rsid w:val="00982667"/>
    <w:rsid w:val="00986C8B"/>
    <w:rsid w:val="00990AFB"/>
    <w:rsid w:val="0099154A"/>
    <w:rsid w:val="0099206E"/>
    <w:rsid w:val="00992DD8"/>
    <w:rsid w:val="00993753"/>
    <w:rsid w:val="009967CF"/>
    <w:rsid w:val="009A2F32"/>
    <w:rsid w:val="009A6915"/>
    <w:rsid w:val="009B5324"/>
    <w:rsid w:val="009C2953"/>
    <w:rsid w:val="009C2997"/>
    <w:rsid w:val="009C51B5"/>
    <w:rsid w:val="009D1322"/>
    <w:rsid w:val="009D45A4"/>
    <w:rsid w:val="009E0571"/>
    <w:rsid w:val="009E32D1"/>
    <w:rsid w:val="009E61DA"/>
    <w:rsid w:val="009E7D91"/>
    <w:rsid w:val="009F0117"/>
    <w:rsid w:val="009F116F"/>
    <w:rsid w:val="009F74C3"/>
    <w:rsid w:val="00A04FAF"/>
    <w:rsid w:val="00A161F7"/>
    <w:rsid w:val="00A27DD4"/>
    <w:rsid w:val="00A400C9"/>
    <w:rsid w:val="00A42A3E"/>
    <w:rsid w:val="00A5288E"/>
    <w:rsid w:val="00A54014"/>
    <w:rsid w:val="00A84109"/>
    <w:rsid w:val="00A91C75"/>
    <w:rsid w:val="00A93202"/>
    <w:rsid w:val="00A93656"/>
    <w:rsid w:val="00A93657"/>
    <w:rsid w:val="00A94696"/>
    <w:rsid w:val="00AA29C9"/>
    <w:rsid w:val="00AA38A5"/>
    <w:rsid w:val="00AA6A8C"/>
    <w:rsid w:val="00AC6753"/>
    <w:rsid w:val="00AC683F"/>
    <w:rsid w:val="00AD3AE9"/>
    <w:rsid w:val="00AD6C17"/>
    <w:rsid w:val="00AE54C7"/>
    <w:rsid w:val="00AE6F92"/>
    <w:rsid w:val="00AF2170"/>
    <w:rsid w:val="00AF385B"/>
    <w:rsid w:val="00AF5E80"/>
    <w:rsid w:val="00B00362"/>
    <w:rsid w:val="00B01F82"/>
    <w:rsid w:val="00B02E99"/>
    <w:rsid w:val="00B04DE8"/>
    <w:rsid w:val="00B16DD7"/>
    <w:rsid w:val="00B24402"/>
    <w:rsid w:val="00B25F18"/>
    <w:rsid w:val="00B26F16"/>
    <w:rsid w:val="00B33632"/>
    <w:rsid w:val="00B41ACA"/>
    <w:rsid w:val="00B5051F"/>
    <w:rsid w:val="00B51EF3"/>
    <w:rsid w:val="00B53BF4"/>
    <w:rsid w:val="00B564FB"/>
    <w:rsid w:val="00B573E4"/>
    <w:rsid w:val="00B579C7"/>
    <w:rsid w:val="00B61C74"/>
    <w:rsid w:val="00B6422C"/>
    <w:rsid w:val="00B66829"/>
    <w:rsid w:val="00B74410"/>
    <w:rsid w:val="00B811FD"/>
    <w:rsid w:val="00B83B2B"/>
    <w:rsid w:val="00B91AC4"/>
    <w:rsid w:val="00B936DA"/>
    <w:rsid w:val="00B96C83"/>
    <w:rsid w:val="00BA2378"/>
    <w:rsid w:val="00BA6ADA"/>
    <w:rsid w:val="00BB1816"/>
    <w:rsid w:val="00BB5C1E"/>
    <w:rsid w:val="00BB6ED4"/>
    <w:rsid w:val="00BB75C2"/>
    <w:rsid w:val="00BB7863"/>
    <w:rsid w:val="00BC67B1"/>
    <w:rsid w:val="00BD483A"/>
    <w:rsid w:val="00BD7ABE"/>
    <w:rsid w:val="00BE03B2"/>
    <w:rsid w:val="00BE3E44"/>
    <w:rsid w:val="00BE473C"/>
    <w:rsid w:val="00BE5F2E"/>
    <w:rsid w:val="00BE7096"/>
    <w:rsid w:val="00BE7604"/>
    <w:rsid w:val="00BF0167"/>
    <w:rsid w:val="00BF183C"/>
    <w:rsid w:val="00BF1915"/>
    <w:rsid w:val="00BF2191"/>
    <w:rsid w:val="00C02CB4"/>
    <w:rsid w:val="00C04E82"/>
    <w:rsid w:val="00C14208"/>
    <w:rsid w:val="00C3063B"/>
    <w:rsid w:val="00C324AE"/>
    <w:rsid w:val="00C348FB"/>
    <w:rsid w:val="00C3502A"/>
    <w:rsid w:val="00C36FD5"/>
    <w:rsid w:val="00C428E6"/>
    <w:rsid w:val="00C43380"/>
    <w:rsid w:val="00C44A0F"/>
    <w:rsid w:val="00C52480"/>
    <w:rsid w:val="00C54A63"/>
    <w:rsid w:val="00C57DA7"/>
    <w:rsid w:val="00C700C4"/>
    <w:rsid w:val="00C746CA"/>
    <w:rsid w:val="00C75202"/>
    <w:rsid w:val="00C7633B"/>
    <w:rsid w:val="00C771AF"/>
    <w:rsid w:val="00C84968"/>
    <w:rsid w:val="00C96697"/>
    <w:rsid w:val="00CA0A59"/>
    <w:rsid w:val="00CA37D9"/>
    <w:rsid w:val="00CA5F54"/>
    <w:rsid w:val="00CB33E2"/>
    <w:rsid w:val="00CB3C8D"/>
    <w:rsid w:val="00CB42A1"/>
    <w:rsid w:val="00CB498C"/>
    <w:rsid w:val="00CB4F22"/>
    <w:rsid w:val="00CC3F70"/>
    <w:rsid w:val="00CC7438"/>
    <w:rsid w:val="00CD6119"/>
    <w:rsid w:val="00CE5AB1"/>
    <w:rsid w:val="00CF27A4"/>
    <w:rsid w:val="00CF7689"/>
    <w:rsid w:val="00CF79C6"/>
    <w:rsid w:val="00D01E4D"/>
    <w:rsid w:val="00D104A0"/>
    <w:rsid w:val="00D22C0D"/>
    <w:rsid w:val="00D367A2"/>
    <w:rsid w:val="00D36FCA"/>
    <w:rsid w:val="00D37152"/>
    <w:rsid w:val="00D37EBF"/>
    <w:rsid w:val="00D52477"/>
    <w:rsid w:val="00D54E0F"/>
    <w:rsid w:val="00D56536"/>
    <w:rsid w:val="00D63992"/>
    <w:rsid w:val="00D643C3"/>
    <w:rsid w:val="00D717C7"/>
    <w:rsid w:val="00D75AF8"/>
    <w:rsid w:val="00D7733B"/>
    <w:rsid w:val="00D819B4"/>
    <w:rsid w:val="00D854FD"/>
    <w:rsid w:val="00D9150A"/>
    <w:rsid w:val="00D93BE8"/>
    <w:rsid w:val="00D95AD6"/>
    <w:rsid w:val="00D963AC"/>
    <w:rsid w:val="00DA062C"/>
    <w:rsid w:val="00DA17E8"/>
    <w:rsid w:val="00DA47DF"/>
    <w:rsid w:val="00DB6E35"/>
    <w:rsid w:val="00DC08A0"/>
    <w:rsid w:val="00DC32C8"/>
    <w:rsid w:val="00DD1234"/>
    <w:rsid w:val="00DD4C6D"/>
    <w:rsid w:val="00DD4D70"/>
    <w:rsid w:val="00DD4E8F"/>
    <w:rsid w:val="00DE2984"/>
    <w:rsid w:val="00DF578C"/>
    <w:rsid w:val="00DF7E3A"/>
    <w:rsid w:val="00E0457C"/>
    <w:rsid w:val="00E171A6"/>
    <w:rsid w:val="00E20913"/>
    <w:rsid w:val="00E3261B"/>
    <w:rsid w:val="00E34413"/>
    <w:rsid w:val="00E34C11"/>
    <w:rsid w:val="00E3574D"/>
    <w:rsid w:val="00E357D6"/>
    <w:rsid w:val="00E36708"/>
    <w:rsid w:val="00E43707"/>
    <w:rsid w:val="00E44881"/>
    <w:rsid w:val="00E46B24"/>
    <w:rsid w:val="00E56EA2"/>
    <w:rsid w:val="00E57601"/>
    <w:rsid w:val="00E57BE1"/>
    <w:rsid w:val="00E60219"/>
    <w:rsid w:val="00E60B42"/>
    <w:rsid w:val="00E6600B"/>
    <w:rsid w:val="00E67328"/>
    <w:rsid w:val="00E67D2F"/>
    <w:rsid w:val="00E67F02"/>
    <w:rsid w:val="00E70A7B"/>
    <w:rsid w:val="00E77D4C"/>
    <w:rsid w:val="00E87A59"/>
    <w:rsid w:val="00E957AA"/>
    <w:rsid w:val="00E968F6"/>
    <w:rsid w:val="00EB2707"/>
    <w:rsid w:val="00EC33D1"/>
    <w:rsid w:val="00EC3B4F"/>
    <w:rsid w:val="00EC3C87"/>
    <w:rsid w:val="00ED08AC"/>
    <w:rsid w:val="00EE030D"/>
    <w:rsid w:val="00EE0838"/>
    <w:rsid w:val="00EE342E"/>
    <w:rsid w:val="00EE5767"/>
    <w:rsid w:val="00EE7A4F"/>
    <w:rsid w:val="00EF0159"/>
    <w:rsid w:val="00EF03C9"/>
    <w:rsid w:val="00EF70C8"/>
    <w:rsid w:val="00F15D4D"/>
    <w:rsid w:val="00F23609"/>
    <w:rsid w:val="00F27DDC"/>
    <w:rsid w:val="00F34683"/>
    <w:rsid w:val="00F34FDA"/>
    <w:rsid w:val="00F417A7"/>
    <w:rsid w:val="00F41B41"/>
    <w:rsid w:val="00F42F74"/>
    <w:rsid w:val="00F45F72"/>
    <w:rsid w:val="00F478EA"/>
    <w:rsid w:val="00F52467"/>
    <w:rsid w:val="00F543D6"/>
    <w:rsid w:val="00F60C6E"/>
    <w:rsid w:val="00F633B7"/>
    <w:rsid w:val="00F65FEB"/>
    <w:rsid w:val="00F711E1"/>
    <w:rsid w:val="00F71A38"/>
    <w:rsid w:val="00F73211"/>
    <w:rsid w:val="00F73496"/>
    <w:rsid w:val="00F74982"/>
    <w:rsid w:val="00F75AEB"/>
    <w:rsid w:val="00F75F07"/>
    <w:rsid w:val="00F77C10"/>
    <w:rsid w:val="00F81EAD"/>
    <w:rsid w:val="00F8223C"/>
    <w:rsid w:val="00F83C5F"/>
    <w:rsid w:val="00F86342"/>
    <w:rsid w:val="00F87CAA"/>
    <w:rsid w:val="00F940C2"/>
    <w:rsid w:val="00FA3CE3"/>
    <w:rsid w:val="00FA47F6"/>
    <w:rsid w:val="00FB49F0"/>
    <w:rsid w:val="00FB7EA9"/>
    <w:rsid w:val="00FC41BC"/>
    <w:rsid w:val="00FC53EE"/>
    <w:rsid w:val="00FE2EF8"/>
    <w:rsid w:val="00FE410C"/>
    <w:rsid w:val="00FE6BFD"/>
    <w:rsid w:val="00FF03EB"/>
    <w:rsid w:val="00FF2677"/>
    <w:rsid w:val="00FF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7518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673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673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75189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A7102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E60219"/>
    <w:rPr>
      <w:b w:val="0"/>
      <w:bCs w:val="0"/>
      <w:color w:val="106BBE"/>
      <w:sz w:val="26"/>
      <w:szCs w:val="26"/>
    </w:rPr>
  </w:style>
  <w:style w:type="paragraph" w:customStyle="1" w:styleId="ConsPlusNormal">
    <w:name w:val="ConsPlusNormal"/>
    <w:rsid w:val="001128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D757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5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6E9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5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E9C"/>
    <w:rPr>
      <w:rFonts w:eastAsiaTheme="minorEastAsia"/>
      <w:lang w:eastAsia="ru-RU"/>
    </w:rPr>
  </w:style>
  <w:style w:type="paragraph" w:customStyle="1" w:styleId="ConsPlusCell">
    <w:name w:val="ConsPlusCell"/>
    <w:rsid w:val="00AC6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685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0858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D034-C28D-4F31-8825-FC68A1D3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20</Pages>
  <Words>7583</Words>
  <Characters>43229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Новикова</cp:lastModifiedBy>
  <cp:revision>187</cp:revision>
  <cp:lastPrinted>2015-11-14T11:22:00Z</cp:lastPrinted>
  <dcterms:created xsi:type="dcterms:W3CDTF">2014-10-23T09:32:00Z</dcterms:created>
  <dcterms:modified xsi:type="dcterms:W3CDTF">2015-11-26T08:03:00Z</dcterms:modified>
</cp:coreProperties>
</file>