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45" w:rsidRPr="00995691" w:rsidRDefault="00375B45" w:rsidP="00375B45">
      <w:pPr>
        <w:pStyle w:val="1"/>
        <w:spacing w:line="276" w:lineRule="auto"/>
        <w:jc w:val="center"/>
        <w:rPr>
          <w:sz w:val="28"/>
          <w:szCs w:val="28"/>
          <w:lang w:eastAsia="en-US"/>
        </w:rPr>
      </w:pPr>
      <w:r w:rsidRPr="007A025F">
        <w:rPr>
          <w:b/>
          <w:noProof/>
          <w:szCs w:val="24"/>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136525</wp:posOffset>
            </wp:positionV>
            <wp:extent cx="982345" cy="1256030"/>
            <wp:effectExtent l="0" t="0" r="8255" b="1270"/>
            <wp:wrapSquare wrapText="bothSides"/>
            <wp:docPr id="1" name="Рисунок 1"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8"/>
                    <a:srcRect/>
                    <a:stretch>
                      <a:fillRect/>
                    </a:stretch>
                  </pic:blipFill>
                  <pic:spPr bwMode="auto">
                    <a:xfrm>
                      <a:off x="0" y="0"/>
                      <a:ext cx="982345" cy="1256030"/>
                    </a:xfrm>
                    <a:prstGeom prst="rect">
                      <a:avLst/>
                    </a:prstGeom>
                    <a:noFill/>
                    <a:ln w="9525">
                      <a:noFill/>
                      <a:miter lim="800000"/>
                      <a:headEnd/>
                      <a:tailEnd/>
                    </a:ln>
                  </pic:spPr>
                </pic:pic>
              </a:graphicData>
            </a:graphic>
          </wp:anchor>
        </w:drawing>
      </w:r>
      <w:r w:rsidRPr="00BA5A01">
        <w:rPr>
          <w:sz w:val="44"/>
          <w:szCs w:val="44"/>
          <w:lang w:eastAsia="en-US"/>
        </w:rPr>
        <w:t>РЕШЕНИЕ</w:t>
      </w:r>
    </w:p>
    <w:p w:rsidR="00375B45" w:rsidRDefault="00375B45" w:rsidP="00375B45">
      <w:pPr>
        <w:spacing w:line="276" w:lineRule="auto"/>
        <w:jc w:val="center"/>
        <w:rPr>
          <w:b/>
          <w:sz w:val="32"/>
          <w:szCs w:val="32"/>
          <w:lang w:eastAsia="en-US"/>
        </w:rPr>
      </w:pPr>
      <w:r>
        <w:rPr>
          <w:b/>
          <w:sz w:val="32"/>
          <w:szCs w:val="32"/>
          <w:lang w:eastAsia="en-US"/>
        </w:rPr>
        <w:t>МУНИЦИПАЛЬНОГО СОВЕТА</w:t>
      </w:r>
    </w:p>
    <w:p w:rsidR="00375B45" w:rsidRDefault="00375B45" w:rsidP="00375B45">
      <w:pPr>
        <w:spacing w:line="276" w:lineRule="auto"/>
        <w:jc w:val="center"/>
        <w:rPr>
          <w:b/>
          <w:sz w:val="32"/>
          <w:szCs w:val="32"/>
          <w:lang w:eastAsia="en-US"/>
        </w:rPr>
      </w:pPr>
      <w:r>
        <w:rPr>
          <w:b/>
          <w:sz w:val="32"/>
          <w:szCs w:val="32"/>
          <w:lang w:eastAsia="en-US"/>
        </w:rPr>
        <w:t>ГОРОДСКОГО ПОСЕЛЕНИЯ ТУТАЕВ</w:t>
      </w:r>
    </w:p>
    <w:p w:rsidR="00375B45" w:rsidRDefault="00375B45" w:rsidP="00375B45">
      <w:pPr>
        <w:spacing w:line="276" w:lineRule="auto"/>
        <w:jc w:val="center"/>
        <w:rPr>
          <w:b/>
          <w:sz w:val="32"/>
          <w:szCs w:val="32"/>
          <w:lang w:eastAsia="en-US"/>
        </w:rPr>
      </w:pPr>
    </w:p>
    <w:p w:rsidR="00D749E3" w:rsidRPr="00567730" w:rsidRDefault="00D749E3" w:rsidP="00D749E3">
      <w:pPr>
        <w:spacing w:line="276" w:lineRule="auto"/>
        <w:jc w:val="center"/>
        <w:rPr>
          <w:b/>
          <w:sz w:val="32"/>
          <w:szCs w:val="32"/>
          <w:lang w:eastAsia="en-US"/>
        </w:rPr>
      </w:pPr>
      <w:r>
        <w:rPr>
          <w:b/>
          <w:i/>
          <w:sz w:val="28"/>
          <w:szCs w:val="28"/>
          <w:lang w:eastAsia="en-US"/>
        </w:rPr>
        <w:t>«</w:t>
      </w:r>
      <w:r w:rsidR="00971F20">
        <w:rPr>
          <w:b/>
          <w:i/>
          <w:sz w:val="28"/>
          <w:szCs w:val="28"/>
          <w:lang w:eastAsia="en-US"/>
        </w:rPr>
        <w:t>13</w:t>
      </w:r>
      <w:r>
        <w:rPr>
          <w:b/>
          <w:i/>
          <w:sz w:val="28"/>
          <w:szCs w:val="28"/>
          <w:lang w:eastAsia="en-US"/>
        </w:rPr>
        <w:t>»</w:t>
      </w:r>
      <w:r w:rsidR="00971F20">
        <w:rPr>
          <w:b/>
          <w:i/>
          <w:sz w:val="28"/>
          <w:szCs w:val="28"/>
          <w:lang w:eastAsia="en-US"/>
        </w:rPr>
        <w:t xml:space="preserve"> декабря </w:t>
      </w:r>
      <w:r>
        <w:rPr>
          <w:b/>
          <w:i/>
          <w:sz w:val="28"/>
          <w:szCs w:val="28"/>
          <w:lang w:eastAsia="en-US"/>
        </w:rPr>
        <w:t>2018</w:t>
      </w:r>
      <w:r w:rsidR="00971F20">
        <w:rPr>
          <w:b/>
          <w:i/>
          <w:sz w:val="28"/>
          <w:szCs w:val="28"/>
          <w:lang w:eastAsia="en-US"/>
        </w:rPr>
        <w:t xml:space="preserve"> г.</w:t>
      </w:r>
      <w:r w:rsidRPr="00EF7BC8">
        <w:rPr>
          <w:b/>
          <w:i/>
          <w:sz w:val="28"/>
          <w:szCs w:val="28"/>
          <w:lang w:eastAsia="en-US"/>
        </w:rPr>
        <w:t xml:space="preserve">                                                         № </w:t>
      </w:r>
      <w:r w:rsidR="00971F20">
        <w:rPr>
          <w:b/>
          <w:i/>
          <w:sz w:val="28"/>
          <w:szCs w:val="28"/>
          <w:lang w:eastAsia="en-US"/>
        </w:rPr>
        <w:t>20</w:t>
      </w:r>
    </w:p>
    <w:p w:rsidR="00DE3446" w:rsidRDefault="00DE3446" w:rsidP="00BC5949">
      <w:pPr>
        <w:jc w:val="both"/>
      </w:pPr>
    </w:p>
    <w:p w:rsidR="007A025F" w:rsidRDefault="00BC5949" w:rsidP="00BC5949">
      <w:pPr>
        <w:widowControl w:val="0"/>
        <w:rPr>
          <w:sz w:val="28"/>
          <w:szCs w:val="28"/>
        </w:rPr>
      </w:pPr>
      <w:r w:rsidRPr="00D850C0">
        <w:rPr>
          <w:sz w:val="28"/>
          <w:szCs w:val="28"/>
        </w:rPr>
        <w:t>О внесении изменений</w:t>
      </w:r>
      <w:r w:rsidR="007A025F">
        <w:rPr>
          <w:sz w:val="28"/>
          <w:szCs w:val="28"/>
        </w:rPr>
        <w:t xml:space="preserve"> </w:t>
      </w:r>
      <w:r w:rsidRPr="00D850C0">
        <w:rPr>
          <w:sz w:val="28"/>
          <w:szCs w:val="28"/>
        </w:rPr>
        <w:t xml:space="preserve">в решение </w:t>
      </w:r>
    </w:p>
    <w:p w:rsidR="007A025F" w:rsidRDefault="00BC5949" w:rsidP="00BC5949">
      <w:pPr>
        <w:widowControl w:val="0"/>
        <w:rPr>
          <w:sz w:val="28"/>
          <w:szCs w:val="28"/>
        </w:rPr>
      </w:pPr>
      <w:r w:rsidRPr="00D850C0">
        <w:rPr>
          <w:sz w:val="28"/>
          <w:szCs w:val="28"/>
        </w:rPr>
        <w:t>Муниципального Совета городского</w:t>
      </w:r>
    </w:p>
    <w:p w:rsidR="00BC5949" w:rsidRPr="00D850C0" w:rsidRDefault="00BC5949" w:rsidP="00BC5949">
      <w:pPr>
        <w:widowControl w:val="0"/>
        <w:rPr>
          <w:sz w:val="28"/>
          <w:szCs w:val="28"/>
        </w:rPr>
      </w:pPr>
      <w:r w:rsidRPr="00D850C0">
        <w:rPr>
          <w:sz w:val="28"/>
          <w:szCs w:val="28"/>
        </w:rPr>
        <w:t xml:space="preserve">поселения Тутаев от </w:t>
      </w:r>
      <w:r>
        <w:rPr>
          <w:sz w:val="28"/>
          <w:szCs w:val="28"/>
        </w:rPr>
        <w:t>21.12.201</w:t>
      </w:r>
      <w:r w:rsidR="009618F4">
        <w:rPr>
          <w:sz w:val="28"/>
          <w:szCs w:val="28"/>
        </w:rPr>
        <w:t>7</w:t>
      </w:r>
      <w:r w:rsidRPr="00D850C0">
        <w:rPr>
          <w:sz w:val="28"/>
          <w:szCs w:val="28"/>
        </w:rPr>
        <w:t xml:space="preserve">  № </w:t>
      </w:r>
      <w:r w:rsidR="009618F4">
        <w:rPr>
          <w:sz w:val="28"/>
          <w:szCs w:val="28"/>
        </w:rPr>
        <w:t>222</w:t>
      </w:r>
    </w:p>
    <w:p w:rsidR="00BC5949" w:rsidRPr="00D850C0" w:rsidRDefault="00BC5949" w:rsidP="00BC5949">
      <w:pPr>
        <w:widowControl w:val="0"/>
        <w:rPr>
          <w:sz w:val="28"/>
          <w:szCs w:val="28"/>
        </w:rPr>
      </w:pPr>
      <w:r w:rsidRPr="00D850C0">
        <w:rPr>
          <w:sz w:val="28"/>
          <w:szCs w:val="28"/>
        </w:rPr>
        <w:t xml:space="preserve">«О бюджете городского поселения </w:t>
      </w:r>
    </w:p>
    <w:p w:rsidR="00BC5949" w:rsidRPr="00D850C0" w:rsidRDefault="00BC5949" w:rsidP="00BC5949">
      <w:pPr>
        <w:widowControl w:val="0"/>
        <w:rPr>
          <w:sz w:val="28"/>
          <w:szCs w:val="28"/>
        </w:rPr>
      </w:pPr>
      <w:r w:rsidRPr="00D850C0">
        <w:rPr>
          <w:sz w:val="28"/>
          <w:szCs w:val="28"/>
        </w:rPr>
        <w:t>Тутаев на 201</w:t>
      </w:r>
      <w:r w:rsidR="009618F4">
        <w:rPr>
          <w:sz w:val="28"/>
          <w:szCs w:val="28"/>
        </w:rPr>
        <w:t>8</w:t>
      </w:r>
      <w:r w:rsidRPr="00D850C0">
        <w:rPr>
          <w:sz w:val="28"/>
          <w:szCs w:val="28"/>
        </w:rPr>
        <w:t xml:space="preserve"> год и плановый</w:t>
      </w:r>
    </w:p>
    <w:p w:rsidR="00BC5949" w:rsidRPr="00D850C0" w:rsidRDefault="00BC5949" w:rsidP="00BC5949">
      <w:pPr>
        <w:widowControl w:val="0"/>
        <w:rPr>
          <w:sz w:val="28"/>
          <w:szCs w:val="28"/>
        </w:rPr>
      </w:pPr>
      <w:r w:rsidRPr="00D850C0">
        <w:rPr>
          <w:sz w:val="28"/>
          <w:szCs w:val="28"/>
        </w:rPr>
        <w:t>период 201</w:t>
      </w:r>
      <w:r w:rsidR="009618F4">
        <w:rPr>
          <w:sz w:val="28"/>
          <w:szCs w:val="28"/>
        </w:rPr>
        <w:t>9</w:t>
      </w:r>
      <w:r w:rsidRPr="00D850C0">
        <w:rPr>
          <w:sz w:val="28"/>
          <w:szCs w:val="28"/>
        </w:rPr>
        <w:t xml:space="preserve"> и 20</w:t>
      </w:r>
      <w:r w:rsidR="009618F4">
        <w:rPr>
          <w:sz w:val="28"/>
          <w:szCs w:val="28"/>
        </w:rPr>
        <w:t>20</w:t>
      </w:r>
      <w:r w:rsidRPr="00D850C0">
        <w:rPr>
          <w:sz w:val="28"/>
          <w:szCs w:val="28"/>
        </w:rPr>
        <w:t xml:space="preserve"> годов»</w:t>
      </w:r>
    </w:p>
    <w:p w:rsidR="00BC5949" w:rsidRDefault="00BC5949" w:rsidP="00BC5949">
      <w:pPr>
        <w:widowControl w:val="0"/>
        <w:jc w:val="center"/>
        <w:rPr>
          <w:sz w:val="28"/>
          <w:szCs w:val="28"/>
        </w:rPr>
      </w:pPr>
    </w:p>
    <w:p w:rsidR="00BC5949" w:rsidRPr="00E55588" w:rsidRDefault="00BC5949" w:rsidP="00EA2483">
      <w:pPr>
        <w:widowControl w:val="0"/>
        <w:ind w:firstLine="708"/>
        <w:jc w:val="both"/>
        <w:rPr>
          <w:sz w:val="28"/>
          <w:szCs w:val="28"/>
        </w:rPr>
      </w:pPr>
      <w:r w:rsidRPr="00E55588">
        <w:rPr>
          <w:sz w:val="28"/>
          <w:szCs w:val="28"/>
        </w:rPr>
        <w:t xml:space="preserve">В соответствии </w:t>
      </w:r>
      <w:r>
        <w:rPr>
          <w:sz w:val="28"/>
          <w:szCs w:val="28"/>
        </w:rPr>
        <w:t>с Бюджетным кодексом РФ, П</w:t>
      </w:r>
      <w:r w:rsidRPr="00E55588">
        <w:rPr>
          <w:sz w:val="28"/>
          <w:szCs w:val="28"/>
        </w:rPr>
        <w:t>оложением о бюджетном устройстве и бюджетном процессе в городском поселении Тутаев</w:t>
      </w:r>
      <w:r>
        <w:rPr>
          <w:sz w:val="28"/>
          <w:szCs w:val="28"/>
        </w:rPr>
        <w:t>,</w:t>
      </w:r>
      <w:r w:rsidRPr="00E55588">
        <w:rPr>
          <w:sz w:val="28"/>
          <w:szCs w:val="28"/>
        </w:rPr>
        <w:t xml:space="preserve"> Муниципальный Совет городского поселения Тутаев</w:t>
      </w:r>
    </w:p>
    <w:p w:rsidR="00BC5949" w:rsidRDefault="00BC5949" w:rsidP="00BC5949">
      <w:pPr>
        <w:widowControl w:val="0"/>
        <w:ind w:firstLine="567"/>
        <w:jc w:val="both"/>
        <w:rPr>
          <w:sz w:val="23"/>
          <w:szCs w:val="23"/>
        </w:rPr>
      </w:pPr>
    </w:p>
    <w:p w:rsidR="00BC5949" w:rsidRDefault="00BC5949" w:rsidP="00EA2483">
      <w:pPr>
        <w:widowControl w:val="0"/>
        <w:jc w:val="both"/>
        <w:rPr>
          <w:sz w:val="28"/>
          <w:szCs w:val="28"/>
        </w:rPr>
      </w:pPr>
      <w:r w:rsidRPr="009A1F66">
        <w:rPr>
          <w:sz w:val="28"/>
          <w:szCs w:val="28"/>
        </w:rPr>
        <w:t>РЕШИЛ:</w:t>
      </w:r>
    </w:p>
    <w:p w:rsidR="00BC5949" w:rsidRPr="009A1F66" w:rsidRDefault="00BC5949" w:rsidP="00BC5949">
      <w:pPr>
        <w:widowControl w:val="0"/>
        <w:ind w:firstLine="567"/>
        <w:jc w:val="both"/>
        <w:rPr>
          <w:sz w:val="28"/>
          <w:szCs w:val="28"/>
        </w:rPr>
      </w:pPr>
    </w:p>
    <w:p w:rsidR="00BC5949" w:rsidRPr="00616ED6" w:rsidRDefault="00BC5949" w:rsidP="00BC5949">
      <w:pPr>
        <w:widowControl w:val="0"/>
        <w:ind w:firstLine="567"/>
        <w:jc w:val="both"/>
        <w:rPr>
          <w:sz w:val="28"/>
          <w:szCs w:val="28"/>
        </w:rPr>
      </w:pPr>
      <w:r w:rsidRPr="00616ED6">
        <w:rPr>
          <w:sz w:val="28"/>
          <w:szCs w:val="28"/>
        </w:rPr>
        <w:t xml:space="preserve">  1. Внести в решение Муниципального Совета городского поселения Тутаев от 21.12.201</w:t>
      </w:r>
      <w:r w:rsidR="009618F4" w:rsidRPr="00616ED6">
        <w:rPr>
          <w:sz w:val="28"/>
          <w:szCs w:val="28"/>
        </w:rPr>
        <w:t>7</w:t>
      </w:r>
      <w:r w:rsidRPr="00616ED6">
        <w:rPr>
          <w:sz w:val="28"/>
          <w:szCs w:val="28"/>
        </w:rPr>
        <w:t xml:space="preserve"> № </w:t>
      </w:r>
      <w:r w:rsidR="009618F4" w:rsidRPr="00616ED6">
        <w:rPr>
          <w:sz w:val="28"/>
          <w:szCs w:val="28"/>
        </w:rPr>
        <w:t>222</w:t>
      </w:r>
      <w:r w:rsidRPr="00616ED6">
        <w:rPr>
          <w:sz w:val="28"/>
          <w:szCs w:val="28"/>
        </w:rPr>
        <w:t xml:space="preserve"> «О бюджете городского поселения Тутаев на 201</w:t>
      </w:r>
      <w:r w:rsidR="009618F4" w:rsidRPr="00616ED6">
        <w:rPr>
          <w:sz w:val="28"/>
          <w:szCs w:val="28"/>
        </w:rPr>
        <w:t>8</w:t>
      </w:r>
      <w:r w:rsidRPr="00616ED6">
        <w:rPr>
          <w:sz w:val="28"/>
          <w:szCs w:val="28"/>
        </w:rPr>
        <w:t xml:space="preserve"> год и плановый период 201</w:t>
      </w:r>
      <w:r w:rsidR="009618F4" w:rsidRPr="00616ED6">
        <w:rPr>
          <w:sz w:val="28"/>
          <w:szCs w:val="28"/>
        </w:rPr>
        <w:t>9</w:t>
      </w:r>
      <w:r w:rsidRPr="00616ED6">
        <w:rPr>
          <w:sz w:val="28"/>
          <w:szCs w:val="28"/>
        </w:rPr>
        <w:t xml:space="preserve"> и 20</w:t>
      </w:r>
      <w:r w:rsidR="009618F4" w:rsidRPr="00616ED6">
        <w:rPr>
          <w:sz w:val="28"/>
          <w:szCs w:val="28"/>
        </w:rPr>
        <w:t>20</w:t>
      </w:r>
      <w:r w:rsidRPr="00616ED6">
        <w:rPr>
          <w:sz w:val="28"/>
          <w:szCs w:val="28"/>
        </w:rPr>
        <w:t xml:space="preserve"> годов»</w:t>
      </w:r>
      <w:r w:rsidR="00DA6A09" w:rsidRPr="00616ED6">
        <w:rPr>
          <w:sz w:val="28"/>
          <w:szCs w:val="28"/>
        </w:rPr>
        <w:t xml:space="preserve"> </w:t>
      </w:r>
      <w:r w:rsidRPr="00616ED6">
        <w:rPr>
          <w:sz w:val="28"/>
          <w:szCs w:val="28"/>
        </w:rPr>
        <w:t>следующие изменения:</w:t>
      </w:r>
    </w:p>
    <w:p w:rsidR="00BC5949" w:rsidRPr="00616ED6" w:rsidRDefault="00BC5949" w:rsidP="00BC5949">
      <w:pPr>
        <w:pStyle w:val="a5"/>
        <w:widowControl w:val="0"/>
        <w:numPr>
          <w:ilvl w:val="0"/>
          <w:numId w:val="2"/>
        </w:numPr>
        <w:spacing w:after="0" w:line="240" w:lineRule="auto"/>
        <w:jc w:val="both"/>
        <w:rPr>
          <w:rFonts w:ascii="Times New Roman" w:hAnsi="Times New Roman"/>
          <w:sz w:val="28"/>
          <w:szCs w:val="28"/>
        </w:rPr>
      </w:pPr>
      <w:r w:rsidRPr="00616ED6">
        <w:rPr>
          <w:rFonts w:ascii="Times New Roman" w:hAnsi="Times New Roman"/>
          <w:sz w:val="28"/>
          <w:szCs w:val="28"/>
        </w:rPr>
        <w:t>Статью  1 изложить в следующей редакции:</w:t>
      </w:r>
    </w:p>
    <w:p w:rsidR="00BC5949" w:rsidRPr="00616ED6" w:rsidRDefault="00BC5949" w:rsidP="00616ED6">
      <w:pPr>
        <w:widowControl w:val="0"/>
        <w:ind w:firstLine="567"/>
        <w:jc w:val="both"/>
        <w:rPr>
          <w:sz w:val="28"/>
          <w:szCs w:val="28"/>
        </w:rPr>
      </w:pPr>
      <w:r w:rsidRPr="00616ED6">
        <w:rPr>
          <w:sz w:val="28"/>
          <w:szCs w:val="28"/>
        </w:rPr>
        <w:t>«Статья 1. Утвердить основные характеристики бюджета городского поселения Тутаев на 201</w:t>
      </w:r>
      <w:r w:rsidR="009618F4" w:rsidRPr="00616ED6">
        <w:rPr>
          <w:sz w:val="28"/>
          <w:szCs w:val="28"/>
        </w:rPr>
        <w:t>8</w:t>
      </w:r>
      <w:r w:rsidRPr="00616ED6">
        <w:rPr>
          <w:sz w:val="28"/>
          <w:szCs w:val="28"/>
        </w:rPr>
        <w:t xml:space="preserve"> год</w:t>
      </w:r>
      <w:r w:rsidR="00D26BB5" w:rsidRPr="00616ED6">
        <w:rPr>
          <w:sz w:val="28"/>
          <w:szCs w:val="28"/>
        </w:rPr>
        <w:t>,</w:t>
      </w:r>
      <w:r w:rsidRPr="00616ED6">
        <w:rPr>
          <w:sz w:val="28"/>
          <w:szCs w:val="28"/>
        </w:rPr>
        <w:t xml:space="preserve"> согласно приложению 1:</w:t>
      </w:r>
    </w:p>
    <w:p w:rsidR="00BC5949" w:rsidRPr="00616ED6"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616ED6">
        <w:rPr>
          <w:rFonts w:ascii="Times New Roman" w:hAnsi="Times New Roman"/>
          <w:sz w:val="28"/>
          <w:szCs w:val="28"/>
        </w:rPr>
        <w:t xml:space="preserve">  общий объем доходов бюджета городского поселения Тутаев на 201</w:t>
      </w:r>
      <w:r w:rsidR="009618F4" w:rsidRPr="00616ED6">
        <w:rPr>
          <w:rFonts w:ascii="Times New Roman" w:hAnsi="Times New Roman"/>
          <w:sz w:val="28"/>
          <w:szCs w:val="28"/>
        </w:rPr>
        <w:t>8</w:t>
      </w:r>
      <w:r w:rsidRPr="00616ED6">
        <w:rPr>
          <w:rFonts w:ascii="Times New Roman" w:hAnsi="Times New Roman"/>
          <w:sz w:val="28"/>
          <w:szCs w:val="28"/>
        </w:rPr>
        <w:t xml:space="preserve"> год в сумме  </w:t>
      </w:r>
      <w:r w:rsidR="003F31F6" w:rsidRPr="00616ED6">
        <w:rPr>
          <w:rFonts w:ascii="Times New Roman" w:hAnsi="Times New Roman"/>
          <w:sz w:val="28"/>
          <w:szCs w:val="28"/>
        </w:rPr>
        <w:t>2</w:t>
      </w:r>
      <w:r w:rsidR="003E0099" w:rsidRPr="00616ED6">
        <w:rPr>
          <w:rFonts w:ascii="Times New Roman" w:hAnsi="Times New Roman"/>
          <w:sz w:val="28"/>
          <w:szCs w:val="28"/>
        </w:rPr>
        <w:t>5</w:t>
      </w:r>
      <w:r w:rsidR="00EC3B5E" w:rsidRPr="00616ED6">
        <w:rPr>
          <w:rFonts w:ascii="Times New Roman" w:hAnsi="Times New Roman"/>
          <w:sz w:val="28"/>
          <w:szCs w:val="28"/>
        </w:rPr>
        <w:t>4</w:t>
      </w:r>
      <w:r w:rsidR="003E4B39" w:rsidRPr="00616ED6">
        <w:rPr>
          <w:rFonts w:ascii="Times New Roman" w:hAnsi="Times New Roman"/>
          <w:sz w:val="28"/>
          <w:szCs w:val="28"/>
        </w:rPr>
        <w:t> </w:t>
      </w:r>
      <w:r w:rsidR="00EC3B5E" w:rsidRPr="00616ED6">
        <w:rPr>
          <w:rFonts w:ascii="Times New Roman" w:hAnsi="Times New Roman"/>
          <w:sz w:val="28"/>
          <w:szCs w:val="28"/>
        </w:rPr>
        <w:t>783</w:t>
      </w:r>
      <w:r w:rsidR="003E4B39" w:rsidRPr="00616ED6">
        <w:rPr>
          <w:rFonts w:ascii="Times New Roman" w:hAnsi="Times New Roman"/>
          <w:sz w:val="28"/>
          <w:szCs w:val="28"/>
        </w:rPr>
        <w:t> </w:t>
      </w:r>
      <w:r w:rsidR="00EC3B5E" w:rsidRPr="00616ED6">
        <w:rPr>
          <w:rFonts w:ascii="Times New Roman" w:hAnsi="Times New Roman"/>
          <w:sz w:val="28"/>
          <w:szCs w:val="28"/>
        </w:rPr>
        <w:t>689</w:t>
      </w:r>
      <w:r w:rsidR="003E4B39" w:rsidRPr="00616ED6">
        <w:rPr>
          <w:rFonts w:ascii="Times New Roman" w:hAnsi="Times New Roman"/>
          <w:sz w:val="28"/>
          <w:szCs w:val="28"/>
        </w:rPr>
        <w:t xml:space="preserve"> </w:t>
      </w:r>
      <w:r w:rsidRPr="00616ED6">
        <w:rPr>
          <w:rFonts w:ascii="Times New Roman" w:hAnsi="Times New Roman"/>
          <w:sz w:val="28"/>
          <w:szCs w:val="28"/>
        </w:rPr>
        <w:t>рубл</w:t>
      </w:r>
      <w:r w:rsidR="003E4B39" w:rsidRPr="00616ED6">
        <w:rPr>
          <w:rFonts w:ascii="Times New Roman" w:hAnsi="Times New Roman"/>
          <w:sz w:val="28"/>
          <w:szCs w:val="28"/>
        </w:rPr>
        <w:t>ей</w:t>
      </w:r>
      <w:r w:rsidRPr="00616ED6">
        <w:rPr>
          <w:rFonts w:ascii="Times New Roman" w:hAnsi="Times New Roman"/>
          <w:sz w:val="28"/>
          <w:szCs w:val="28"/>
        </w:rPr>
        <w:t xml:space="preserve">; </w:t>
      </w:r>
    </w:p>
    <w:p w:rsidR="00BC5949" w:rsidRPr="00616ED6" w:rsidRDefault="00BC5949" w:rsidP="00BC5949">
      <w:pPr>
        <w:pStyle w:val="a5"/>
        <w:widowControl w:val="0"/>
        <w:numPr>
          <w:ilvl w:val="0"/>
          <w:numId w:val="1"/>
        </w:numPr>
        <w:spacing w:after="0" w:line="240" w:lineRule="auto"/>
        <w:ind w:left="0" w:firstLine="1134"/>
        <w:jc w:val="both"/>
        <w:rPr>
          <w:rFonts w:ascii="Times New Roman" w:hAnsi="Times New Roman"/>
          <w:sz w:val="28"/>
          <w:szCs w:val="28"/>
        </w:rPr>
      </w:pPr>
      <w:r w:rsidRPr="00616ED6">
        <w:rPr>
          <w:rFonts w:ascii="Times New Roman" w:hAnsi="Times New Roman"/>
          <w:sz w:val="28"/>
          <w:szCs w:val="28"/>
        </w:rPr>
        <w:t xml:space="preserve"> общий объем расходов городского поселения Тутаев на 201</w:t>
      </w:r>
      <w:r w:rsidR="009618F4" w:rsidRPr="00616ED6">
        <w:rPr>
          <w:rFonts w:ascii="Times New Roman" w:hAnsi="Times New Roman"/>
          <w:sz w:val="28"/>
          <w:szCs w:val="28"/>
        </w:rPr>
        <w:t>8</w:t>
      </w:r>
      <w:r w:rsidRPr="00616ED6">
        <w:rPr>
          <w:rFonts w:ascii="Times New Roman" w:hAnsi="Times New Roman"/>
          <w:sz w:val="28"/>
          <w:szCs w:val="28"/>
        </w:rPr>
        <w:t xml:space="preserve"> год в сумме  </w:t>
      </w:r>
      <w:r w:rsidR="003F31F6" w:rsidRPr="00616ED6">
        <w:rPr>
          <w:rFonts w:ascii="Times New Roman" w:hAnsi="Times New Roman"/>
          <w:sz w:val="28"/>
          <w:szCs w:val="28"/>
        </w:rPr>
        <w:t>2</w:t>
      </w:r>
      <w:r w:rsidR="003E0099" w:rsidRPr="00616ED6">
        <w:rPr>
          <w:rFonts w:ascii="Times New Roman" w:hAnsi="Times New Roman"/>
          <w:sz w:val="28"/>
          <w:szCs w:val="28"/>
        </w:rPr>
        <w:t>6</w:t>
      </w:r>
      <w:r w:rsidR="007C0B19" w:rsidRPr="00616ED6">
        <w:rPr>
          <w:rFonts w:ascii="Times New Roman" w:hAnsi="Times New Roman"/>
          <w:sz w:val="28"/>
          <w:szCs w:val="28"/>
        </w:rPr>
        <w:t>5</w:t>
      </w:r>
      <w:r w:rsidR="008A1E86">
        <w:rPr>
          <w:rFonts w:ascii="Times New Roman" w:hAnsi="Times New Roman"/>
          <w:sz w:val="28"/>
          <w:szCs w:val="28"/>
        </w:rPr>
        <w:t> 418 582</w:t>
      </w:r>
      <w:r w:rsidR="003E4B39" w:rsidRPr="00616ED6">
        <w:rPr>
          <w:rFonts w:ascii="Times New Roman" w:hAnsi="Times New Roman"/>
          <w:sz w:val="28"/>
          <w:szCs w:val="28"/>
        </w:rPr>
        <w:t xml:space="preserve"> </w:t>
      </w:r>
      <w:r w:rsidRPr="00616ED6">
        <w:rPr>
          <w:rFonts w:ascii="Times New Roman" w:hAnsi="Times New Roman"/>
          <w:sz w:val="28"/>
          <w:szCs w:val="28"/>
        </w:rPr>
        <w:t>рубл</w:t>
      </w:r>
      <w:r w:rsidR="0031711A">
        <w:rPr>
          <w:rFonts w:ascii="Times New Roman" w:hAnsi="Times New Roman"/>
          <w:sz w:val="28"/>
          <w:szCs w:val="28"/>
        </w:rPr>
        <w:t>я</w:t>
      </w:r>
      <w:r w:rsidR="009142F5" w:rsidRPr="00616ED6">
        <w:rPr>
          <w:rFonts w:ascii="Times New Roman" w:hAnsi="Times New Roman"/>
          <w:sz w:val="28"/>
          <w:szCs w:val="28"/>
        </w:rPr>
        <w:t>;</w:t>
      </w:r>
    </w:p>
    <w:p w:rsidR="009142F5" w:rsidRPr="00616ED6" w:rsidRDefault="009142F5" w:rsidP="009142F5">
      <w:pPr>
        <w:pStyle w:val="a5"/>
        <w:widowControl w:val="0"/>
        <w:spacing w:after="0" w:line="240" w:lineRule="auto"/>
        <w:ind w:left="0"/>
        <w:jc w:val="both"/>
        <w:rPr>
          <w:rFonts w:ascii="Times New Roman" w:hAnsi="Times New Roman"/>
          <w:sz w:val="28"/>
          <w:szCs w:val="28"/>
        </w:rPr>
      </w:pPr>
      <w:r w:rsidRPr="00616ED6">
        <w:rPr>
          <w:rFonts w:ascii="Times New Roman" w:hAnsi="Times New Roman"/>
          <w:sz w:val="28"/>
          <w:szCs w:val="28"/>
        </w:rPr>
        <w:t xml:space="preserve">прогнозируемый  дефицит бюджета городского поселения Тутаев на 2018 год в сумме  </w:t>
      </w:r>
      <w:r w:rsidR="008A1E86">
        <w:rPr>
          <w:rFonts w:ascii="Times New Roman" w:hAnsi="Times New Roman"/>
          <w:sz w:val="28"/>
          <w:szCs w:val="28"/>
        </w:rPr>
        <w:t>10 634 893</w:t>
      </w:r>
      <w:r w:rsidRPr="00616ED6">
        <w:rPr>
          <w:rFonts w:ascii="Times New Roman" w:hAnsi="Times New Roman"/>
          <w:sz w:val="28"/>
          <w:szCs w:val="28"/>
        </w:rPr>
        <w:t xml:space="preserve"> рубл</w:t>
      </w:r>
      <w:r w:rsidR="0031711A">
        <w:rPr>
          <w:rFonts w:ascii="Times New Roman" w:hAnsi="Times New Roman"/>
          <w:sz w:val="28"/>
          <w:szCs w:val="28"/>
        </w:rPr>
        <w:t>я</w:t>
      </w:r>
      <w:proofErr w:type="gramStart"/>
      <w:r w:rsidR="00992A02" w:rsidRPr="00616ED6">
        <w:rPr>
          <w:rFonts w:ascii="Times New Roman" w:hAnsi="Times New Roman"/>
          <w:sz w:val="28"/>
          <w:szCs w:val="28"/>
        </w:rPr>
        <w:t>.</w:t>
      </w:r>
      <w:r w:rsidRPr="00616ED6">
        <w:rPr>
          <w:rFonts w:ascii="Times New Roman" w:hAnsi="Times New Roman"/>
          <w:sz w:val="28"/>
          <w:szCs w:val="28"/>
        </w:rPr>
        <w:t>»</w:t>
      </w:r>
      <w:r w:rsidR="00616ED6" w:rsidRPr="00616ED6">
        <w:rPr>
          <w:rFonts w:ascii="Times New Roman" w:hAnsi="Times New Roman"/>
          <w:sz w:val="28"/>
          <w:szCs w:val="28"/>
        </w:rPr>
        <w:t>.</w:t>
      </w:r>
      <w:proofErr w:type="gramEnd"/>
    </w:p>
    <w:p w:rsidR="00992A02" w:rsidRPr="007714C0" w:rsidRDefault="00992A02" w:rsidP="00992A02">
      <w:pPr>
        <w:widowControl w:val="0"/>
        <w:jc w:val="both"/>
        <w:rPr>
          <w:color w:val="FF0000"/>
          <w:sz w:val="28"/>
          <w:szCs w:val="28"/>
        </w:rPr>
      </w:pPr>
    </w:p>
    <w:p w:rsidR="00BC5949" w:rsidRPr="00616ED6" w:rsidRDefault="00BC5949" w:rsidP="00BC5949">
      <w:pPr>
        <w:pStyle w:val="a5"/>
        <w:widowControl w:val="0"/>
        <w:spacing w:after="0" w:line="240" w:lineRule="auto"/>
        <w:ind w:left="0"/>
        <w:jc w:val="both"/>
        <w:rPr>
          <w:rFonts w:ascii="Times New Roman" w:hAnsi="Times New Roman"/>
          <w:sz w:val="28"/>
          <w:szCs w:val="28"/>
        </w:rPr>
      </w:pPr>
      <w:r w:rsidRPr="00616ED6">
        <w:rPr>
          <w:rFonts w:ascii="Times New Roman" w:hAnsi="Times New Roman"/>
          <w:sz w:val="28"/>
          <w:szCs w:val="28"/>
        </w:rPr>
        <w:t xml:space="preserve">Статью </w:t>
      </w:r>
      <w:r w:rsidR="00172061" w:rsidRPr="00616ED6">
        <w:rPr>
          <w:rFonts w:ascii="Times New Roman" w:hAnsi="Times New Roman"/>
          <w:sz w:val="28"/>
          <w:szCs w:val="28"/>
        </w:rPr>
        <w:t>15</w:t>
      </w:r>
      <w:r w:rsidRPr="00616ED6">
        <w:rPr>
          <w:rFonts w:ascii="Times New Roman" w:hAnsi="Times New Roman"/>
          <w:sz w:val="28"/>
          <w:szCs w:val="28"/>
        </w:rPr>
        <w:t xml:space="preserve"> изложить в следующей редакции:</w:t>
      </w:r>
    </w:p>
    <w:p w:rsidR="00BC5949" w:rsidRPr="00616ED6" w:rsidRDefault="00BC5949" w:rsidP="00616ED6">
      <w:pPr>
        <w:widowControl w:val="0"/>
        <w:jc w:val="both"/>
        <w:rPr>
          <w:sz w:val="28"/>
          <w:szCs w:val="28"/>
        </w:rPr>
      </w:pPr>
      <w:r w:rsidRPr="00616ED6">
        <w:rPr>
          <w:sz w:val="28"/>
          <w:szCs w:val="28"/>
        </w:rPr>
        <w:t>«Статья 1</w:t>
      </w:r>
      <w:r w:rsidR="00172061" w:rsidRPr="00616ED6">
        <w:rPr>
          <w:sz w:val="28"/>
          <w:szCs w:val="28"/>
        </w:rPr>
        <w:t>5</w:t>
      </w:r>
      <w:r w:rsidRPr="00616ED6">
        <w:rPr>
          <w:sz w:val="28"/>
          <w:szCs w:val="28"/>
        </w:rPr>
        <w:t>. Утвердить  перечень и общий объем межбюджетных трансфертов, предоставляемых из бюджета городского поселения Тутаев бюджету Тутаевского муниципального района Ярославской области на 201</w:t>
      </w:r>
      <w:r w:rsidR="008038E2" w:rsidRPr="00616ED6">
        <w:rPr>
          <w:sz w:val="28"/>
          <w:szCs w:val="28"/>
        </w:rPr>
        <w:t>8</w:t>
      </w:r>
      <w:r w:rsidRPr="00616ED6">
        <w:rPr>
          <w:sz w:val="28"/>
          <w:szCs w:val="28"/>
        </w:rPr>
        <w:t xml:space="preserve"> год, в сумме </w:t>
      </w:r>
      <w:r w:rsidR="003F31F6" w:rsidRPr="00616ED6">
        <w:rPr>
          <w:sz w:val="28"/>
          <w:szCs w:val="28"/>
        </w:rPr>
        <w:t>2</w:t>
      </w:r>
      <w:r w:rsidR="004576E2">
        <w:rPr>
          <w:sz w:val="28"/>
          <w:szCs w:val="28"/>
        </w:rPr>
        <w:t>34</w:t>
      </w:r>
      <w:r w:rsidR="008A1E86">
        <w:rPr>
          <w:sz w:val="28"/>
          <w:szCs w:val="28"/>
        </w:rPr>
        <w:t> 391 623</w:t>
      </w:r>
      <w:r w:rsidR="003F31F6" w:rsidRPr="00616ED6">
        <w:rPr>
          <w:sz w:val="28"/>
          <w:szCs w:val="28"/>
        </w:rPr>
        <w:t xml:space="preserve"> рубл</w:t>
      </w:r>
      <w:r w:rsidR="004576E2">
        <w:rPr>
          <w:sz w:val="28"/>
          <w:szCs w:val="28"/>
        </w:rPr>
        <w:t>я 60</w:t>
      </w:r>
      <w:r w:rsidR="003F31F6" w:rsidRPr="00616ED6">
        <w:rPr>
          <w:sz w:val="28"/>
          <w:szCs w:val="28"/>
        </w:rPr>
        <w:t xml:space="preserve"> копе</w:t>
      </w:r>
      <w:r w:rsidR="004576E2">
        <w:rPr>
          <w:sz w:val="28"/>
          <w:szCs w:val="28"/>
        </w:rPr>
        <w:t>е</w:t>
      </w:r>
      <w:r w:rsidR="00495D59" w:rsidRPr="00616ED6">
        <w:rPr>
          <w:sz w:val="28"/>
          <w:szCs w:val="28"/>
        </w:rPr>
        <w:t>к</w:t>
      </w:r>
      <w:r w:rsidR="00D26BB5" w:rsidRPr="00616ED6">
        <w:rPr>
          <w:sz w:val="28"/>
          <w:szCs w:val="28"/>
        </w:rPr>
        <w:t>,</w:t>
      </w:r>
      <w:r w:rsidRPr="00616ED6">
        <w:rPr>
          <w:sz w:val="28"/>
          <w:szCs w:val="28"/>
        </w:rPr>
        <w:t xml:space="preserve">  согласно приложению </w:t>
      </w:r>
      <w:r w:rsidR="00172061" w:rsidRPr="00616ED6">
        <w:rPr>
          <w:sz w:val="28"/>
          <w:szCs w:val="28"/>
        </w:rPr>
        <w:t>13</w:t>
      </w:r>
      <w:r w:rsidR="00992A02" w:rsidRPr="00616ED6">
        <w:rPr>
          <w:sz w:val="28"/>
          <w:szCs w:val="28"/>
        </w:rPr>
        <w:t>.</w:t>
      </w:r>
      <w:r w:rsidRPr="00616ED6">
        <w:rPr>
          <w:sz w:val="28"/>
          <w:szCs w:val="28"/>
        </w:rPr>
        <w:t>»</w:t>
      </w:r>
      <w:r w:rsidR="00992A02" w:rsidRPr="00616ED6">
        <w:rPr>
          <w:sz w:val="28"/>
          <w:szCs w:val="28"/>
        </w:rPr>
        <w:t>;</w:t>
      </w:r>
    </w:p>
    <w:p w:rsidR="005C53E2" w:rsidRPr="007714C0" w:rsidRDefault="005C53E2" w:rsidP="00BC5949">
      <w:pPr>
        <w:widowControl w:val="0"/>
        <w:jc w:val="both"/>
        <w:rPr>
          <w:color w:val="FF0000"/>
          <w:sz w:val="28"/>
          <w:szCs w:val="28"/>
        </w:rPr>
      </w:pPr>
    </w:p>
    <w:p w:rsidR="00BC5949" w:rsidRPr="00616ED6" w:rsidRDefault="00BC5949" w:rsidP="00BC5949">
      <w:pPr>
        <w:pStyle w:val="a5"/>
        <w:widowControl w:val="0"/>
        <w:spacing w:after="0" w:line="240" w:lineRule="auto"/>
        <w:ind w:left="0"/>
        <w:jc w:val="both"/>
        <w:rPr>
          <w:rFonts w:ascii="Times New Roman" w:hAnsi="Times New Roman"/>
          <w:sz w:val="28"/>
          <w:szCs w:val="28"/>
        </w:rPr>
      </w:pPr>
      <w:r w:rsidRPr="00616ED6">
        <w:rPr>
          <w:rFonts w:ascii="Times New Roman" w:hAnsi="Times New Roman"/>
          <w:sz w:val="28"/>
          <w:szCs w:val="28"/>
        </w:rPr>
        <w:t>Статью 1</w:t>
      </w:r>
      <w:r w:rsidR="00172061" w:rsidRPr="00616ED6">
        <w:rPr>
          <w:rFonts w:ascii="Times New Roman" w:hAnsi="Times New Roman"/>
          <w:sz w:val="28"/>
          <w:szCs w:val="28"/>
        </w:rPr>
        <w:t>8</w:t>
      </w:r>
      <w:r w:rsidRPr="00616ED6">
        <w:rPr>
          <w:rFonts w:ascii="Times New Roman" w:hAnsi="Times New Roman"/>
          <w:sz w:val="28"/>
          <w:szCs w:val="28"/>
        </w:rPr>
        <w:t xml:space="preserve"> изложить в следующей редакции:</w:t>
      </w:r>
    </w:p>
    <w:p w:rsidR="00BC5949" w:rsidRPr="00616ED6" w:rsidRDefault="00BC5949" w:rsidP="00BC5949">
      <w:pPr>
        <w:widowControl w:val="0"/>
        <w:jc w:val="both"/>
        <w:rPr>
          <w:sz w:val="28"/>
          <w:szCs w:val="28"/>
        </w:rPr>
      </w:pPr>
      <w:r w:rsidRPr="00616ED6">
        <w:rPr>
          <w:sz w:val="28"/>
          <w:szCs w:val="28"/>
        </w:rPr>
        <w:t xml:space="preserve">        «Статья 1</w:t>
      </w:r>
      <w:r w:rsidR="00172061" w:rsidRPr="00616ED6">
        <w:rPr>
          <w:sz w:val="28"/>
          <w:szCs w:val="28"/>
        </w:rPr>
        <w:t>8</w:t>
      </w:r>
      <w:r w:rsidRPr="00616ED6">
        <w:rPr>
          <w:sz w:val="28"/>
          <w:szCs w:val="28"/>
        </w:rPr>
        <w:t>. Утвердить объем бюджетных ассигнований дорожного фонда на 201</w:t>
      </w:r>
      <w:r w:rsidR="008038E2" w:rsidRPr="00616ED6">
        <w:rPr>
          <w:sz w:val="28"/>
          <w:szCs w:val="28"/>
        </w:rPr>
        <w:t>8</w:t>
      </w:r>
      <w:r w:rsidRPr="00616ED6">
        <w:rPr>
          <w:sz w:val="28"/>
          <w:szCs w:val="28"/>
        </w:rPr>
        <w:t xml:space="preserve"> год в сумме </w:t>
      </w:r>
      <w:r w:rsidR="003F31F6" w:rsidRPr="00616ED6">
        <w:rPr>
          <w:sz w:val="28"/>
          <w:szCs w:val="28"/>
        </w:rPr>
        <w:t>1</w:t>
      </w:r>
      <w:r w:rsidR="00495D59" w:rsidRPr="00616ED6">
        <w:rPr>
          <w:sz w:val="28"/>
          <w:szCs w:val="28"/>
        </w:rPr>
        <w:t>4</w:t>
      </w:r>
      <w:r w:rsidR="00EC3B5E" w:rsidRPr="00616ED6">
        <w:rPr>
          <w:sz w:val="28"/>
          <w:szCs w:val="28"/>
        </w:rPr>
        <w:t>1</w:t>
      </w:r>
      <w:r w:rsidR="003F31F6" w:rsidRPr="00616ED6">
        <w:rPr>
          <w:sz w:val="28"/>
          <w:szCs w:val="28"/>
        </w:rPr>
        <w:t> </w:t>
      </w:r>
      <w:r w:rsidR="00EC3B5E" w:rsidRPr="00616ED6">
        <w:rPr>
          <w:sz w:val="28"/>
          <w:szCs w:val="28"/>
        </w:rPr>
        <w:t>817</w:t>
      </w:r>
      <w:r w:rsidR="000B22E6" w:rsidRPr="00616ED6">
        <w:rPr>
          <w:sz w:val="28"/>
          <w:szCs w:val="28"/>
        </w:rPr>
        <w:t> </w:t>
      </w:r>
      <w:r w:rsidR="00EC3B5E" w:rsidRPr="00616ED6">
        <w:rPr>
          <w:sz w:val="28"/>
          <w:szCs w:val="28"/>
        </w:rPr>
        <w:t>676</w:t>
      </w:r>
      <w:r w:rsidR="000B22E6" w:rsidRPr="00616ED6">
        <w:rPr>
          <w:sz w:val="28"/>
          <w:szCs w:val="28"/>
        </w:rPr>
        <w:t xml:space="preserve"> </w:t>
      </w:r>
      <w:r w:rsidRPr="00616ED6">
        <w:rPr>
          <w:sz w:val="28"/>
          <w:szCs w:val="28"/>
        </w:rPr>
        <w:t>рубл</w:t>
      </w:r>
      <w:r w:rsidR="00EC3B5E" w:rsidRPr="00616ED6">
        <w:rPr>
          <w:sz w:val="28"/>
          <w:szCs w:val="28"/>
        </w:rPr>
        <w:t>ей</w:t>
      </w:r>
      <w:r w:rsidRPr="00616ED6">
        <w:rPr>
          <w:sz w:val="28"/>
          <w:szCs w:val="28"/>
        </w:rPr>
        <w:t>,  на 201</w:t>
      </w:r>
      <w:r w:rsidR="007B4745" w:rsidRPr="00616ED6">
        <w:rPr>
          <w:sz w:val="28"/>
          <w:szCs w:val="28"/>
        </w:rPr>
        <w:t>9</w:t>
      </w:r>
      <w:r w:rsidRPr="00616ED6">
        <w:rPr>
          <w:sz w:val="28"/>
          <w:szCs w:val="28"/>
        </w:rPr>
        <w:t xml:space="preserve"> год в сумме </w:t>
      </w:r>
      <w:r w:rsidR="008038E2" w:rsidRPr="00616ED6">
        <w:rPr>
          <w:sz w:val="28"/>
          <w:szCs w:val="28"/>
        </w:rPr>
        <w:t>38 789</w:t>
      </w:r>
      <w:r w:rsidR="00992134">
        <w:rPr>
          <w:sz w:val="28"/>
          <w:szCs w:val="28"/>
        </w:rPr>
        <w:t> </w:t>
      </w:r>
      <w:r w:rsidR="008038E2" w:rsidRPr="00616ED6">
        <w:rPr>
          <w:sz w:val="28"/>
          <w:szCs w:val="28"/>
        </w:rPr>
        <w:t>000</w:t>
      </w:r>
      <w:r w:rsidR="00992134">
        <w:rPr>
          <w:sz w:val="28"/>
          <w:szCs w:val="28"/>
        </w:rPr>
        <w:t xml:space="preserve"> </w:t>
      </w:r>
      <w:r w:rsidR="002F589A" w:rsidRPr="00616ED6">
        <w:rPr>
          <w:sz w:val="28"/>
          <w:szCs w:val="28"/>
        </w:rPr>
        <w:t>рубл</w:t>
      </w:r>
      <w:r w:rsidR="008038E2" w:rsidRPr="00616ED6">
        <w:rPr>
          <w:sz w:val="28"/>
          <w:szCs w:val="28"/>
        </w:rPr>
        <w:t>ей</w:t>
      </w:r>
      <w:r w:rsidR="002F589A" w:rsidRPr="00616ED6">
        <w:rPr>
          <w:sz w:val="28"/>
          <w:szCs w:val="28"/>
        </w:rPr>
        <w:t xml:space="preserve"> и на 20</w:t>
      </w:r>
      <w:r w:rsidR="008038E2" w:rsidRPr="00616ED6">
        <w:rPr>
          <w:sz w:val="28"/>
          <w:szCs w:val="28"/>
        </w:rPr>
        <w:t>20</w:t>
      </w:r>
      <w:r w:rsidRPr="00616ED6">
        <w:rPr>
          <w:sz w:val="28"/>
          <w:szCs w:val="28"/>
        </w:rPr>
        <w:t xml:space="preserve"> год в сумме  </w:t>
      </w:r>
      <w:r w:rsidR="008038E2" w:rsidRPr="00616ED6">
        <w:rPr>
          <w:sz w:val="28"/>
          <w:szCs w:val="28"/>
        </w:rPr>
        <w:t>41 394</w:t>
      </w:r>
      <w:r w:rsidR="00992134">
        <w:rPr>
          <w:sz w:val="28"/>
          <w:szCs w:val="28"/>
        </w:rPr>
        <w:t> </w:t>
      </w:r>
      <w:r w:rsidR="008038E2" w:rsidRPr="00616ED6">
        <w:rPr>
          <w:sz w:val="28"/>
          <w:szCs w:val="28"/>
        </w:rPr>
        <w:t>000</w:t>
      </w:r>
      <w:r w:rsidR="00992134">
        <w:rPr>
          <w:sz w:val="28"/>
          <w:szCs w:val="28"/>
        </w:rPr>
        <w:t xml:space="preserve"> </w:t>
      </w:r>
      <w:r w:rsidRPr="00616ED6">
        <w:rPr>
          <w:sz w:val="28"/>
          <w:szCs w:val="28"/>
        </w:rPr>
        <w:t>рублей.</w:t>
      </w:r>
    </w:p>
    <w:p w:rsidR="00BC5949" w:rsidRPr="00616ED6" w:rsidRDefault="00BC5949" w:rsidP="00BC5949">
      <w:pPr>
        <w:widowControl w:val="0"/>
        <w:jc w:val="both"/>
        <w:rPr>
          <w:sz w:val="28"/>
          <w:szCs w:val="28"/>
        </w:rPr>
      </w:pPr>
      <w:r w:rsidRPr="00616ED6">
        <w:rPr>
          <w:sz w:val="28"/>
          <w:szCs w:val="28"/>
        </w:rPr>
        <w:t xml:space="preserve"> </w:t>
      </w:r>
      <w:r w:rsidR="00992A02" w:rsidRPr="00616ED6">
        <w:rPr>
          <w:sz w:val="28"/>
          <w:szCs w:val="28"/>
        </w:rPr>
        <w:t xml:space="preserve">        </w:t>
      </w:r>
      <w:r w:rsidRPr="00616ED6">
        <w:rPr>
          <w:sz w:val="28"/>
          <w:szCs w:val="28"/>
        </w:rPr>
        <w:t xml:space="preserve">Утвердить смету доходов и расходов муниципального дорожного фонда  </w:t>
      </w:r>
      <w:hyperlink r:id="rId9" w:history="1">
        <w:r w:rsidRPr="00616ED6">
          <w:rPr>
            <w:sz w:val="28"/>
            <w:szCs w:val="28"/>
          </w:rPr>
          <w:t>на 201</w:t>
        </w:r>
        <w:r w:rsidR="008A77FD" w:rsidRPr="00616ED6">
          <w:rPr>
            <w:sz w:val="28"/>
            <w:szCs w:val="28"/>
          </w:rPr>
          <w:t>8</w:t>
        </w:r>
        <w:r w:rsidRPr="00616ED6">
          <w:rPr>
            <w:sz w:val="28"/>
            <w:szCs w:val="28"/>
          </w:rPr>
          <w:t xml:space="preserve"> год</w:t>
        </w:r>
      </w:hyperlink>
      <w:r w:rsidR="00D26BB5" w:rsidRPr="00616ED6">
        <w:rPr>
          <w:sz w:val="28"/>
          <w:szCs w:val="28"/>
        </w:rPr>
        <w:t>,</w:t>
      </w:r>
      <w:r w:rsidRPr="00616ED6">
        <w:rPr>
          <w:sz w:val="28"/>
          <w:szCs w:val="28"/>
        </w:rPr>
        <w:t xml:space="preserve"> согласно приложению 1</w:t>
      </w:r>
      <w:r w:rsidR="007B4745" w:rsidRPr="00616ED6">
        <w:rPr>
          <w:sz w:val="28"/>
          <w:szCs w:val="28"/>
        </w:rPr>
        <w:t>4</w:t>
      </w:r>
      <w:r w:rsidR="00992A02" w:rsidRPr="00616ED6">
        <w:rPr>
          <w:sz w:val="28"/>
          <w:szCs w:val="28"/>
        </w:rPr>
        <w:t>.</w:t>
      </w:r>
      <w:r w:rsidR="00172061" w:rsidRPr="00616ED6">
        <w:rPr>
          <w:sz w:val="28"/>
          <w:szCs w:val="28"/>
        </w:rPr>
        <w:t>»</w:t>
      </w:r>
      <w:r w:rsidR="00992A02" w:rsidRPr="00616ED6">
        <w:rPr>
          <w:sz w:val="28"/>
          <w:szCs w:val="28"/>
        </w:rPr>
        <w:t>;</w:t>
      </w:r>
    </w:p>
    <w:p w:rsidR="005F0C68" w:rsidRDefault="005F0C68" w:rsidP="00EC3B5E">
      <w:pPr>
        <w:widowControl w:val="0"/>
        <w:jc w:val="both"/>
        <w:rPr>
          <w:sz w:val="28"/>
          <w:szCs w:val="28"/>
        </w:rPr>
      </w:pPr>
    </w:p>
    <w:p w:rsidR="00EC3B5E" w:rsidRPr="00EC3B5E" w:rsidRDefault="00EC3B5E" w:rsidP="00EC3B5E">
      <w:pPr>
        <w:widowControl w:val="0"/>
        <w:jc w:val="both"/>
        <w:rPr>
          <w:sz w:val="28"/>
          <w:szCs w:val="28"/>
        </w:rPr>
      </w:pPr>
      <w:r>
        <w:rPr>
          <w:sz w:val="28"/>
          <w:szCs w:val="28"/>
        </w:rPr>
        <w:t xml:space="preserve">4) </w:t>
      </w:r>
      <w:r w:rsidRPr="00EC3B5E">
        <w:rPr>
          <w:sz w:val="28"/>
          <w:szCs w:val="28"/>
        </w:rPr>
        <w:t>Статью 20 изложить в следующей редакции:</w:t>
      </w:r>
    </w:p>
    <w:p w:rsidR="00EC3B5E" w:rsidRDefault="00EC3B5E" w:rsidP="00EC3B5E">
      <w:pPr>
        <w:widowControl w:val="0"/>
        <w:jc w:val="both"/>
        <w:rPr>
          <w:sz w:val="28"/>
          <w:szCs w:val="28"/>
        </w:rPr>
      </w:pPr>
      <w:r>
        <w:rPr>
          <w:sz w:val="28"/>
          <w:szCs w:val="28"/>
        </w:rPr>
        <w:t xml:space="preserve">«Статья  20. Установить, что общий объем </w:t>
      </w:r>
      <w:proofErr w:type="gramStart"/>
      <w:r>
        <w:rPr>
          <w:sz w:val="28"/>
          <w:szCs w:val="28"/>
        </w:rPr>
        <w:t>бюджетных ассигнований, направляемых на исполнение нормативных публичных обязательств составляет</w:t>
      </w:r>
      <w:proofErr w:type="gramEnd"/>
      <w:r>
        <w:rPr>
          <w:sz w:val="28"/>
          <w:szCs w:val="28"/>
        </w:rPr>
        <w:t xml:space="preserve"> в 2018 году </w:t>
      </w:r>
      <w:r w:rsidR="00C35C43">
        <w:rPr>
          <w:sz w:val="28"/>
          <w:szCs w:val="28"/>
        </w:rPr>
        <w:t>-</w:t>
      </w:r>
      <w:r>
        <w:rPr>
          <w:sz w:val="28"/>
          <w:szCs w:val="28"/>
        </w:rPr>
        <w:t xml:space="preserve"> </w:t>
      </w:r>
      <w:r w:rsidR="000A1459">
        <w:rPr>
          <w:sz w:val="28"/>
          <w:szCs w:val="28"/>
        </w:rPr>
        <w:t>478</w:t>
      </w:r>
      <w:r>
        <w:rPr>
          <w:sz w:val="28"/>
          <w:szCs w:val="28"/>
        </w:rPr>
        <w:t xml:space="preserve"> 444 рубля, в 2019 году </w:t>
      </w:r>
      <w:r w:rsidR="00C35C43">
        <w:rPr>
          <w:sz w:val="28"/>
          <w:szCs w:val="28"/>
        </w:rPr>
        <w:t>-</w:t>
      </w:r>
      <w:r>
        <w:rPr>
          <w:sz w:val="28"/>
          <w:szCs w:val="28"/>
        </w:rPr>
        <w:t xml:space="preserve"> 293 000 рублей, в 2020 году </w:t>
      </w:r>
      <w:r w:rsidR="00C35C43">
        <w:rPr>
          <w:sz w:val="28"/>
          <w:szCs w:val="28"/>
        </w:rPr>
        <w:t>-</w:t>
      </w:r>
      <w:r>
        <w:rPr>
          <w:sz w:val="28"/>
          <w:szCs w:val="28"/>
        </w:rPr>
        <w:t xml:space="preserve"> 293 000 рублей».</w:t>
      </w:r>
    </w:p>
    <w:p w:rsidR="005C53E2" w:rsidRPr="007714C0" w:rsidRDefault="005C53E2" w:rsidP="00BC5949">
      <w:pPr>
        <w:widowControl w:val="0"/>
        <w:jc w:val="both"/>
        <w:rPr>
          <w:color w:val="FF0000"/>
          <w:sz w:val="28"/>
          <w:szCs w:val="28"/>
        </w:rPr>
      </w:pPr>
    </w:p>
    <w:p w:rsidR="00BC5949" w:rsidRPr="005F0C68" w:rsidRDefault="005C53E2" w:rsidP="00552B5C">
      <w:pPr>
        <w:widowControl w:val="0"/>
        <w:jc w:val="both"/>
        <w:rPr>
          <w:sz w:val="28"/>
          <w:szCs w:val="28"/>
        </w:rPr>
      </w:pPr>
      <w:r w:rsidRPr="005F0C68">
        <w:rPr>
          <w:sz w:val="28"/>
          <w:szCs w:val="28"/>
        </w:rPr>
        <w:t>5</w:t>
      </w:r>
      <w:r w:rsidR="00552B5C" w:rsidRPr="005F0C68">
        <w:rPr>
          <w:sz w:val="28"/>
          <w:szCs w:val="28"/>
        </w:rPr>
        <w:t xml:space="preserve">)  </w:t>
      </w:r>
      <w:r w:rsidR="00BC5949" w:rsidRPr="005F0C68">
        <w:rPr>
          <w:sz w:val="28"/>
          <w:szCs w:val="28"/>
        </w:rPr>
        <w:t>Приложения  1, 2,</w:t>
      </w:r>
      <w:r w:rsidR="00E81E25" w:rsidRPr="005F0C68">
        <w:rPr>
          <w:sz w:val="28"/>
          <w:szCs w:val="28"/>
        </w:rPr>
        <w:t xml:space="preserve"> </w:t>
      </w:r>
      <w:r w:rsidR="00BC5949" w:rsidRPr="005F0C68">
        <w:rPr>
          <w:sz w:val="28"/>
          <w:szCs w:val="28"/>
        </w:rPr>
        <w:t>4, 5,</w:t>
      </w:r>
      <w:r w:rsidR="00E81E25" w:rsidRPr="005F0C68">
        <w:rPr>
          <w:sz w:val="28"/>
          <w:szCs w:val="28"/>
        </w:rPr>
        <w:t xml:space="preserve"> 6,</w:t>
      </w:r>
      <w:r w:rsidR="00BC5949" w:rsidRPr="005F0C68">
        <w:rPr>
          <w:sz w:val="28"/>
          <w:szCs w:val="28"/>
        </w:rPr>
        <w:t xml:space="preserve"> </w:t>
      </w:r>
      <w:r w:rsidR="005F21AA" w:rsidRPr="005F0C68">
        <w:rPr>
          <w:sz w:val="28"/>
          <w:szCs w:val="28"/>
        </w:rPr>
        <w:t>7, 8,</w:t>
      </w:r>
      <w:r w:rsidR="005F0C68" w:rsidRPr="005F0C68">
        <w:rPr>
          <w:sz w:val="28"/>
          <w:szCs w:val="28"/>
        </w:rPr>
        <w:t xml:space="preserve"> </w:t>
      </w:r>
      <w:r w:rsidR="00C77F64" w:rsidRPr="005F0C68">
        <w:rPr>
          <w:sz w:val="28"/>
          <w:szCs w:val="28"/>
        </w:rPr>
        <w:t>12</w:t>
      </w:r>
      <w:r w:rsidR="00BC5949" w:rsidRPr="005F0C68">
        <w:rPr>
          <w:sz w:val="28"/>
          <w:szCs w:val="28"/>
        </w:rPr>
        <w:t>,</w:t>
      </w:r>
      <w:r w:rsidR="00C77F64" w:rsidRPr="005F0C68">
        <w:rPr>
          <w:sz w:val="28"/>
          <w:szCs w:val="28"/>
        </w:rPr>
        <w:t xml:space="preserve"> 13,</w:t>
      </w:r>
      <w:r w:rsidR="00E81E25" w:rsidRPr="005F0C68">
        <w:rPr>
          <w:sz w:val="28"/>
          <w:szCs w:val="28"/>
        </w:rPr>
        <w:t xml:space="preserve"> </w:t>
      </w:r>
      <w:r w:rsidR="00C77F64" w:rsidRPr="005F0C68">
        <w:rPr>
          <w:sz w:val="28"/>
          <w:szCs w:val="28"/>
        </w:rPr>
        <w:t>14</w:t>
      </w:r>
      <w:r w:rsidR="00BC5949" w:rsidRPr="005F0C68">
        <w:rPr>
          <w:sz w:val="28"/>
          <w:szCs w:val="28"/>
        </w:rPr>
        <w:t xml:space="preserve">  изложить соответственно </w:t>
      </w:r>
      <w:r w:rsidR="009F3A27" w:rsidRPr="005F0C68">
        <w:rPr>
          <w:sz w:val="28"/>
          <w:szCs w:val="28"/>
        </w:rPr>
        <w:t xml:space="preserve"> в </w:t>
      </w:r>
      <w:r w:rsidR="00BC5949" w:rsidRPr="005F0C68">
        <w:rPr>
          <w:sz w:val="28"/>
          <w:szCs w:val="28"/>
        </w:rPr>
        <w:t>редакции  приложений  1, 2, 3, 4, 5, 6, 7, 8, 9</w:t>
      </w:r>
      <w:r w:rsidR="00C452CC" w:rsidRPr="005F0C68">
        <w:rPr>
          <w:sz w:val="28"/>
          <w:szCs w:val="28"/>
        </w:rPr>
        <w:t>, 10</w:t>
      </w:r>
      <w:r w:rsidR="00BC5949" w:rsidRPr="005F0C68">
        <w:rPr>
          <w:sz w:val="28"/>
          <w:szCs w:val="28"/>
        </w:rPr>
        <w:t xml:space="preserve">  к  настоящему  решению.</w:t>
      </w:r>
    </w:p>
    <w:p w:rsidR="00C643BC" w:rsidRPr="005F0C68" w:rsidRDefault="00C643BC" w:rsidP="00C643BC">
      <w:pPr>
        <w:widowControl w:val="0"/>
        <w:rPr>
          <w:sz w:val="28"/>
          <w:szCs w:val="28"/>
        </w:rPr>
      </w:pPr>
    </w:p>
    <w:p w:rsidR="00BC5949" w:rsidRDefault="005238E4" w:rsidP="004E3DB3">
      <w:pPr>
        <w:widowControl w:val="0"/>
        <w:jc w:val="both"/>
        <w:rPr>
          <w:sz w:val="28"/>
          <w:szCs w:val="28"/>
        </w:rPr>
      </w:pPr>
      <w:r>
        <w:rPr>
          <w:sz w:val="28"/>
          <w:szCs w:val="28"/>
        </w:rPr>
        <w:t xml:space="preserve">2. </w:t>
      </w:r>
      <w:r w:rsidR="00BC5949" w:rsidRPr="00AC488A">
        <w:rPr>
          <w:sz w:val="28"/>
          <w:szCs w:val="28"/>
        </w:rPr>
        <w:t xml:space="preserve">Опубликовать настоящее решение в </w:t>
      </w:r>
      <w:proofErr w:type="spellStart"/>
      <w:r w:rsidR="00BC5949" w:rsidRPr="00AC488A">
        <w:rPr>
          <w:sz w:val="28"/>
          <w:szCs w:val="28"/>
        </w:rPr>
        <w:t>Тутаевской</w:t>
      </w:r>
      <w:proofErr w:type="spellEnd"/>
      <w:r w:rsidR="00BC5949" w:rsidRPr="00AC488A">
        <w:rPr>
          <w:sz w:val="28"/>
          <w:szCs w:val="28"/>
        </w:rPr>
        <w:t xml:space="preserve"> массово</w:t>
      </w:r>
      <w:r w:rsidR="00BC5949">
        <w:rPr>
          <w:sz w:val="28"/>
          <w:szCs w:val="28"/>
        </w:rPr>
        <w:t>й муниципальной газете «Берега».</w:t>
      </w:r>
    </w:p>
    <w:p w:rsidR="00F70160" w:rsidRDefault="00F70160" w:rsidP="00BC5949">
      <w:pPr>
        <w:widowControl w:val="0"/>
        <w:autoSpaceDE w:val="0"/>
        <w:autoSpaceDN w:val="0"/>
        <w:adjustRightInd w:val="0"/>
        <w:jc w:val="both"/>
        <w:rPr>
          <w:sz w:val="28"/>
          <w:szCs w:val="28"/>
        </w:rPr>
      </w:pPr>
    </w:p>
    <w:p w:rsidR="00BC5949" w:rsidRDefault="00D749E3" w:rsidP="00BC5949">
      <w:pPr>
        <w:widowControl w:val="0"/>
        <w:autoSpaceDE w:val="0"/>
        <w:autoSpaceDN w:val="0"/>
        <w:adjustRightInd w:val="0"/>
        <w:jc w:val="both"/>
        <w:rPr>
          <w:sz w:val="28"/>
          <w:szCs w:val="28"/>
        </w:rPr>
      </w:pPr>
      <w:r>
        <w:rPr>
          <w:sz w:val="28"/>
          <w:szCs w:val="28"/>
        </w:rPr>
        <w:t>3</w:t>
      </w:r>
      <w:r w:rsidR="00BC5949">
        <w:rPr>
          <w:sz w:val="28"/>
          <w:szCs w:val="28"/>
        </w:rPr>
        <w:t xml:space="preserve">. </w:t>
      </w:r>
      <w:r w:rsidR="00BC5949" w:rsidRPr="00AC488A">
        <w:rPr>
          <w:sz w:val="28"/>
          <w:szCs w:val="28"/>
        </w:rPr>
        <w:t xml:space="preserve">Настоящее решение вступает в силу со дня его </w:t>
      </w:r>
      <w:r w:rsidR="00BC5949">
        <w:rPr>
          <w:sz w:val="28"/>
          <w:szCs w:val="28"/>
        </w:rPr>
        <w:t>подписания.</w:t>
      </w:r>
    </w:p>
    <w:p w:rsidR="00F70160" w:rsidRDefault="00F70160" w:rsidP="00BC5949">
      <w:pPr>
        <w:widowControl w:val="0"/>
        <w:jc w:val="both"/>
        <w:rPr>
          <w:sz w:val="28"/>
          <w:szCs w:val="28"/>
        </w:rPr>
      </w:pPr>
    </w:p>
    <w:p w:rsidR="00BC5949" w:rsidRPr="00D60903" w:rsidRDefault="00D749E3" w:rsidP="00BC5949">
      <w:pPr>
        <w:widowControl w:val="0"/>
        <w:jc w:val="both"/>
        <w:rPr>
          <w:sz w:val="28"/>
          <w:szCs w:val="28"/>
        </w:rPr>
      </w:pPr>
      <w:r>
        <w:rPr>
          <w:sz w:val="28"/>
          <w:szCs w:val="28"/>
        </w:rPr>
        <w:t>4</w:t>
      </w:r>
      <w:r w:rsidR="00BC5949" w:rsidRPr="00D60903">
        <w:rPr>
          <w:sz w:val="28"/>
          <w:szCs w:val="28"/>
        </w:rPr>
        <w:t xml:space="preserve">. </w:t>
      </w:r>
      <w:proofErr w:type="gramStart"/>
      <w:r w:rsidR="00BC5949" w:rsidRPr="00D60903">
        <w:rPr>
          <w:sz w:val="28"/>
          <w:szCs w:val="28"/>
        </w:rPr>
        <w:t xml:space="preserve">Контроль </w:t>
      </w:r>
      <w:r w:rsidR="004E3DB3">
        <w:rPr>
          <w:sz w:val="28"/>
          <w:szCs w:val="28"/>
        </w:rPr>
        <w:t>за</w:t>
      </w:r>
      <w:proofErr w:type="gramEnd"/>
      <w:r w:rsidR="004E3DB3">
        <w:rPr>
          <w:sz w:val="28"/>
          <w:szCs w:val="28"/>
        </w:rPr>
        <w:t xml:space="preserve"> </w:t>
      </w:r>
      <w:r w:rsidR="00BC5949">
        <w:rPr>
          <w:sz w:val="28"/>
          <w:szCs w:val="28"/>
        </w:rPr>
        <w:t>исполнени</w:t>
      </w:r>
      <w:r w:rsidR="004E3DB3">
        <w:rPr>
          <w:sz w:val="28"/>
          <w:szCs w:val="28"/>
        </w:rPr>
        <w:t>ем</w:t>
      </w:r>
      <w:r w:rsidR="00BC5949" w:rsidRPr="00D60903">
        <w:rPr>
          <w:sz w:val="28"/>
          <w:szCs w:val="28"/>
        </w:rPr>
        <w:t xml:space="preserve"> настоящего </w:t>
      </w:r>
      <w:r w:rsidR="00BC5949">
        <w:rPr>
          <w:sz w:val="28"/>
          <w:szCs w:val="28"/>
        </w:rPr>
        <w:t>р</w:t>
      </w:r>
      <w:r w:rsidR="00BC5949" w:rsidRPr="00D60903">
        <w:rPr>
          <w:sz w:val="28"/>
          <w:szCs w:val="28"/>
        </w:rPr>
        <w:t>ешения возложить на постоянную комиссию по бюджету, финансам и налоговой политике Муниципального Совета городского поселения Тутаев</w:t>
      </w:r>
      <w:r w:rsidR="00345D3A">
        <w:rPr>
          <w:sz w:val="28"/>
          <w:szCs w:val="28"/>
        </w:rPr>
        <w:t xml:space="preserve"> (Романюк А.И.)</w:t>
      </w:r>
      <w:r w:rsidR="00BC5949" w:rsidRPr="00D60903">
        <w:rPr>
          <w:sz w:val="28"/>
          <w:szCs w:val="28"/>
        </w:rPr>
        <w:t>.</w:t>
      </w:r>
    </w:p>
    <w:p w:rsidR="00BC5949" w:rsidRDefault="00BC5949" w:rsidP="00BC5949">
      <w:pPr>
        <w:widowControl w:val="0"/>
        <w:jc w:val="both"/>
      </w:pPr>
    </w:p>
    <w:p w:rsidR="00BC5949" w:rsidRDefault="00BC5949" w:rsidP="00BC5949">
      <w:pPr>
        <w:widowControl w:val="0"/>
        <w:jc w:val="both"/>
      </w:pPr>
    </w:p>
    <w:p w:rsidR="00BC5949" w:rsidRPr="00E23AE0" w:rsidRDefault="00BC5949" w:rsidP="00BC5949">
      <w:pPr>
        <w:widowControl w:val="0"/>
        <w:jc w:val="both"/>
      </w:pPr>
    </w:p>
    <w:p w:rsidR="00BC5949" w:rsidRDefault="00BC5949" w:rsidP="00BC5949">
      <w:pPr>
        <w:widowControl w:val="0"/>
        <w:jc w:val="both"/>
        <w:rPr>
          <w:sz w:val="28"/>
          <w:szCs w:val="28"/>
        </w:rPr>
      </w:pPr>
      <w:r>
        <w:rPr>
          <w:sz w:val="28"/>
          <w:szCs w:val="28"/>
        </w:rPr>
        <w:t>Председатель Муниципального Совета</w:t>
      </w:r>
    </w:p>
    <w:p w:rsidR="00BC5949" w:rsidRDefault="00BC5949" w:rsidP="00BC5949">
      <w:pPr>
        <w:widowControl w:val="0"/>
        <w:jc w:val="both"/>
        <w:rPr>
          <w:sz w:val="28"/>
          <w:szCs w:val="28"/>
        </w:rPr>
      </w:pPr>
      <w:r>
        <w:rPr>
          <w:sz w:val="28"/>
          <w:szCs w:val="28"/>
        </w:rPr>
        <w:t>городского поселения Тутаев</w:t>
      </w:r>
      <w:r w:rsidR="00D749E3">
        <w:rPr>
          <w:sz w:val="28"/>
          <w:szCs w:val="28"/>
        </w:rPr>
        <w:t xml:space="preserve">                                                   </w:t>
      </w:r>
      <w:proofErr w:type="spellStart"/>
      <w:r w:rsidRPr="007E7411">
        <w:rPr>
          <w:sz w:val="28"/>
          <w:szCs w:val="28"/>
        </w:rPr>
        <w:t>С.Ю.Ершов</w:t>
      </w:r>
      <w:proofErr w:type="spellEnd"/>
    </w:p>
    <w:p w:rsidR="004E17A6" w:rsidRDefault="004E17A6" w:rsidP="00BC5949">
      <w:pPr>
        <w:widowControl w:val="0"/>
        <w:jc w:val="both"/>
        <w:rPr>
          <w:sz w:val="28"/>
          <w:szCs w:val="28"/>
        </w:rPr>
      </w:pPr>
    </w:p>
    <w:p w:rsidR="004E17A6" w:rsidRDefault="004E17A6" w:rsidP="00BC5949">
      <w:pPr>
        <w:widowControl w:val="0"/>
        <w:jc w:val="both"/>
        <w:rPr>
          <w:sz w:val="28"/>
          <w:szCs w:val="28"/>
        </w:rPr>
      </w:pPr>
    </w:p>
    <w:p w:rsidR="004E17A6" w:rsidRDefault="004E17A6" w:rsidP="00BC5949">
      <w:pPr>
        <w:widowControl w:val="0"/>
        <w:jc w:val="both"/>
        <w:rPr>
          <w:sz w:val="28"/>
          <w:szCs w:val="28"/>
        </w:rPr>
      </w:pPr>
    </w:p>
    <w:p w:rsidR="00E05F11" w:rsidRDefault="00E05F11" w:rsidP="00BC5949">
      <w:pPr>
        <w:widowControl w:val="0"/>
        <w:jc w:val="both"/>
        <w:rPr>
          <w:sz w:val="28"/>
          <w:szCs w:val="28"/>
        </w:rPr>
      </w:pPr>
    </w:p>
    <w:p w:rsidR="00E05F11" w:rsidRDefault="00E05F11" w:rsidP="00BC5949">
      <w:pPr>
        <w:widowControl w:val="0"/>
        <w:jc w:val="both"/>
        <w:rPr>
          <w:sz w:val="28"/>
          <w:szCs w:val="28"/>
        </w:rPr>
      </w:pPr>
    </w:p>
    <w:p w:rsidR="00E05F11" w:rsidRDefault="00E05F11" w:rsidP="00BC5949">
      <w:pPr>
        <w:widowControl w:val="0"/>
        <w:jc w:val="both"/>
        <w:rPr>
          <w:sz w:val="28"/>
          <w:szCs w:val="28"/>
        </w:rPr>
      </w:pPr>
    </w:p>
    <w:p w:rsidR="00432D39" w:rsidRDefault="00432D39" w:rsidP="00BC5949">
      <w:pPr>
        <w:widowControl w:val="0"/>
        <w:jc w:val="both"/>
        <w:rPr>
          <w:sz w:val="28"/>
          <w:szCs w:val="28"/>
        </w:rPr>
      </w:pPr>
    </w:p>
    <w:p w:rsidR="00432D39" w:rsidRDefault="00432D39" w:rsidP="00BC5949">
      <w:pPr>
        <w:widowControl w:val="0"/>
        <w:jc w:val="both"/>
        <w:rPr>
          <w:sz w:val="28"/>
          <w:szCs w:val="28"/>
        </w:rPr>
      </w:pPr>
    </w:p>
    <w:p w:rsidR="00432D39" w:rsidRDefault="00432D39" w:rsidP="00BC5949">
      <w:pPr>
        <w:widowControl w:val="0"/>
        <w:jc w:val="both"/>
        <w:rPr>
          <w:sz w:val="28"/>
          <w:szCs w:val="28"/>
        </w:rPr>
      </w:pPr>
    </w:p>
    <w:p w:rsidR="00432D39" w:rsidRDefault="00432D39" w:rsidP="00BC5949">
      <w:pPr>
        <w:widowControl w:val="0"/>
        <w:jc w:val="both"/>
        <w:rPr>
          <w:sz w:val="28"/>
          <w:szCs w:val="28"/>
        </w:rPr>
      </w:pPr>
    </w:p>
    <w:p w:rsidR="00432D39" w:rsidRDefault="00432D39" w:rsidP="00BC5949">
      <w:pPr>
        <w:widowControl w:val="0"/>
        <w:jc w:val="both"/>
        <w:rPr>
          <w:sz w:val="28"/>
          <w:szCs w:val="28"/>
        </w:rPr>
      </w:pPr>
    </w:p>
    <w:p w:rsidR="00E05F11" w:rsidRDefault="00E05F11" w:rsidP="00BC5949">
      <w:pPr>
        <w:widowControl w:val="0"/>
        <w:jc w:val="both"/>
        <w:rPr>
          <w:sz w:val="28"/>
          <w:szCs w:val="28"/>
        </w:rPr>
      </w:pPr>
    </w:p>
    <w:p w:rsidR="00E05F11" w:rsidRDefault="00E05F11" w:rsidP="00BC5949">
      <w:pPr>
        <w:widowControl w:val="0"/>
        <w:jc w:val="both"/>
        <w:rPr>
          <w:sz w:val="28"/>
          <w:szCs w:val="28"/>
        </w:rPr>
      </w:pPr>
    </w:p>
    <w:p w:rsidR="00971F20" w:rsidRDefault="00971F20" w:rsidP="00BC5949">
      <w:pPr>
        <w:widowControl w:val="0"/>
        <w:jc w:val="both"/>
        <w:rPr>
          <w:sz w:val="28"/>
          <w:szCs w:val="28"/>
        </w:rPr>
      </w:pPr>
    </w:p>
    <w:p w:rsidR="00971F20" w:rsidRDefault="00971F20" w:rsidP="00BC5949">
      <w:pPr>
        <w:widowControl w:val="0"/>
        <w:jc w:val="both"/>
        <w:rPr>
          <w:sz w:val="28"/>
          <w:szCs w:val="28"/>
        </w:rPr>
      </w:pPr>
    </w:p>
    <w:p w:rsidR="00971F20" w:rsidRDefault="00971F20" w:rsidP="00BC5949">
      <w:pPr>
        <w:widowControl w:val="0"/>
        <w:jc w:val="both"/>
        <w:rPr>
          <w:sz w:val="28"/>
          <w:szCs w:val="28"/>
        </w:rPr>
      </w:pPr>
    </w:p>
    <w:p w:rsidR="00971F20" w:rsidRDefault="00971F20" w:rsidP="00BC5949">
      <w:pPr>
        <w:widowControl w:val="0"/>
        <w:jc w:val="both"/>
        <w:rPr>
          <w:sz w:val="28"/>
          <w:szCs w:val="28"/>
        </w:rPr>
      </w:pPr>
    </w:p>
    <w:p w:rsidR="00971F20" w:rsidRDefault="00971F20" w:rsidP="00BC5949">
      <w:pPr>
        <w:widowControl w:val="0"/>
        <w:jc w:val="both"/>
        <w:rPr>
          <w:sz w:val="28"/>
          <w:szCs w:val="28"/>
        </w:rPr>
      </w:pPr>
    </w:p>
    <w:p w:rsidR="00971F20" w:rsidRDefault="00971F20" w:rsidP="00BC5949">
      <w:pPr>
        <w:widowControl w:val="0"/>
        <w:jc w:val="both"/>
        <w:rPr>
          <w:sz w:val="28"/>
          <w:szCs w:val="28"/>
        </w:rPr>
      </w:pPr>
    </w:p>
    <w:p w:rsidR="00971F20" w:rsidRDefault="00971F20" w:rsidP="00BC5949">
      <w:pPr>
        <w:widowControl w:val="0"/>
        <w:jc w:val="both"/>
        <w:rPr>
          <w:sz w:val="28"/>
          <w:szCs w:val="28"/>
        </w:rPr>
      </w:pPr>
    </w:p>
    <w:p w:rsidR="00971F20" w:rsidRDefault="00971F20" w:rsidP="00BC5949">
      <w:pPr>
        <w:widowControl w:val="0"/>
        <w:jc w:val="both"/>
        <w:rPr>
          <w:sz w:val="28"/>
          <w:szCs w:val="28"/>
        </w:rPr>
      </w:pPr>
    </w:p>
    <w:tbl>
      <w:tblPr>
        <w:tblW w:w="5000" w:type="pct"/>
        <w:tblLook w:val="04A0" w:firstRow="1" w:lastRow="0" w:firstColumn="1" w:lastColumn="0" w:noHBand="0" w:noVBand="1"/>
      </w:tblPr>
      <w:tblGrid>
        <w:gridCol w:w="4420"/>
        <w:gridCol w:w="1608"/>
        <w:gridCol w:w="1759"/>
        <w:gridCol w:w="1784"/>
      </w:tblGrid>
      <w:tr w:rsidR="004E1667" w:rsidTr="004E1667">
        <w:trPr>
          <w:trHeight w:val="270"/>
        </w:trPr>
        <w:tc>
          <w:tcPr>
            <w:tcW w:w="5000" w:type="pct"/>
            <w:gridSpan w:val="4"/>
            <w:noWrap/>
            <w:vAlign w:val="bottom"/>
            <w:hideMark/>
          </w:tcPr>
          <w:p w:rsidR="004E1667" w:rsidRDefault="004E1667">
            <w:pPr>
              <w:jc w:val="right"/>
              <w:rPr>
                <w:color w:val="000000"/>
                <w:sz w:val="22"/>
                <w:szCs w:val="22"/>
              </w:rPr>
            </w:pPr>
            <w:r>
              <w:rPr>
                <w:color w:val="000000"/>
              </w:rPr>
              <w:lastRenderedPageBreak/>
              <w:t>Приложение 1</w:t>
            </w:r>
          </w:p>
        </w:tc>
      </w:tr>
      <w:tr w:rsidR="004E1667" w:rsidTr="004E1667">
        <w:trPr>
          <w:trHeight w:val="270"/>
        </w:trPr>
        <w:tc>
          <w:tcPr>
            <w:tcW w:w="5000" w:type="pct"/>
            <w:gridSpan w:val="4"/>
            <w:noWrap/>
            <w:vAlign w:val="bottom"/>
            <w:hideMark/>
          </w:tcPr>
          <w:p w:rsidR="004E1667" w:rsidRDefault="004E1667">
            <w:pPr>
              <w:jc w:val="right"/>
              <w:rPr>
                <w:color w:val="000000"/>
                <w:sz w:val="22"/>
                <w:szCs w:val="22"/>
              </w:rPr>
            </w:pPr>
            <w:r>
              <w:rPr>
                <w:color w:val="000000"/>
              </w:rPr>
              <w:t xml:space="preserve"> к решению Муниципального Совета</w:t>
            </w:r>
          </w:p>
        </w:tc>
      </w:tr>
      <w:tr w:rsidR="004E1667" w:rsidTr="004E1667">
        <w:trPr>
          <w:trHeight w:val="300"/>
        </w:trPr>
        <w:tc>
          <w:tcPr>
            <w:tcW w:w="5000" w:type="pct"/>
            <w:gridSpan w:val="4"/>
            <w:noWrap/>
            <w:vAlign w:val="bottom"/>
            <w:hideMark/>
          </w:tcPr>
          <w:p w:rsidR="004E1667" w:rsidRDefault="004E1667">
            <w:pPr>
              <w:jc w:val="right"/>
              <w:rPr>
                <w:color w:val="000000"/>
                <w:sz w:val="22"/>
                <w:szCs w:val="22"/>
              </w:rPr>
            </w:pPr>
            <w:r>
              <w:rPr>
                <w:color w:val="000000"/>
              </w:rPr>
              <w:t>городского поселения Тутаев</w:t>
            </w:r>
          </w:p>
        </w:tc>
      </w:tr>
      <w:tr w:rsidR="004E1667" w:rsidTr="004E1667">
        <w:trPr>
          <w:trHeight w:val="300"/>
        </w:trPr>
        <w:tc>
          <w:tcPr>
            <w:tcW w:w="5000" w:type="pct"/>
            <w:gridSpan w:val="4"/>
            <w:noWrap/>
            <w:vAlign w:val="bottom"/>
            <w:hideMark/>
          </w:tcPr>
          <w:p w:rsidR="004E1667" w:rsidRDefault="004E1667">
            <w:pPr>
              <w:jc w:val="right"/>
              <w:rPr>
                <w:color w:val="000000"/>
                <w:sz w:val="22"/>
                <w:szCs w:val="22"/>
              </w:rPr>
            </w:pPr>
            <w:r>
              <w:rPr>
                <w:color w:val="000000"/>
              </w:rPr>
              <w:t>от 13.12.2018 № 20</w:t>
            </w:r>
          </w:p>
        </w:tc>
      </w:tr>
      <w:tr w:rsidR="004E1667" w:rsidTr="004E1667">
        <w:trPr>
          <w:trHeight w:val="276"/>
        </w:trPr>
        <w:tc>
          <w:tcPr>
            <w:tcW w:w="2309" w:type="pct"/>
            <w:noWrap/>
            <w:vAlign w:val="center"/>
            <w:hideMark/>
          </w:tcPr>
          <w:p w:rsidR="004E1667" w:rsidRDefault="004E1667">
            <w:pPr>
              <w:spacing w:line="276" w:lineRule="auto"/>
              <w:rPr>
                <w:sz w:val="22"/>
                <w:szCs w:val="22"/>
                <w:lang w:eastAsia="en-US"/>
              </w:rPr>
            </w:pPr>
          </w:p>
        </w:tc>
        <w:tc>
          <w:tcPr>
            <w:tcW w:w="840" w:type="pct"/>
            <w:noWrap/>
            <w:vAlign w:val="center"/>
            <w:hideMark/>
          </w:tcPr>
          <w:p w:rsidR="004E1667" w:rsidRDefault="004E1667">
            <w:pPr>
              <w:spacing w:line="276" w:lineRule="auto"/>
              <w:rPr>
                <w:sz w:val="22"/>
                <w:szCs w:val="22"/>
                <w:lang w:eastAsia="en-US"/>
              </w:rPr>
            </w:pPr>
          </w:p>
        </w:tc>
        <w:tc>
          <w:tcPr>
            <w:tcW w:w="919" w:type="pct"/>
            <w:noWrap/>
            <w:vAlign w:val="center"/>
            <w:hideMark/>
          </w:tcPr>
          <w:p w:rsidR="004E1667" w:rsidRDefault="004E1667">
            <w:pPr>
              <w:spacing w:line="276" w:lineRule="auto"/>
              <w:rPr>
                <w:sz w:val="22"/>
                <w:szCs w:val="22"/>
                <w:lang w:eastAsia="en-US"/>
              </w:rPr>
            </w:pPr>
          </w:p>
        </w:tc>
        <w:tc>
          <w:tcPr>
            <w:tcW w:w="932" w:type="pct"/>
            <w:noWrap/>
            <w:vAlign w:val="center"/>
            <w:hideMark/>
          </w:tcPr>
          <w:p w:rsidR="004E1667" w:rsidRDefault="004E1667">
            <w:pPr>
              <w:spacing w:line="276" w:lineRule="auto"/>
              <w:rPr>
                <w:sz w:val="22"/>
                <w:szCs w:val="22"/>
                <w:lang w:eastAsia="en-US"/>
              </w:rPr>
            </w:pPr>
          </w:p>
        </w:tc>
      </w:tr>
      <w:tr w:rsidR="004E1667" w:rsidTr="004E1667">
        <w:trPr>
          <w:trHeight w:val="276"/>
        </w:trPr>
        <w:tc>
          <w:tcPr>
            <w:tcW w:w="5000" w:type="pct"/>
            <w:gridSpan w:val="4"/>
            <w:vMerge w:val="restart"/>
            <w:vAlign w:val="center"/>
            <w:hideMark/>
          </w:tcPr>
          <w:p w:rsidR="004E1667" w:rsidRDefault="004E1667">
            <w:pPr>
              <w:jc w:val="center"/>
              <w:rPr>
                <w:b/>
                <w:bCs/>
                <w:color w:val="000000"/>
                <w:sz w:val="22"/>
                <w:szCs w:val="22"/>
              </w:rPr>
            </w:pPr>
            <w:r>
              <w:rPr>
                <w:b/>
                <w:bCs/>
                <w:color w:val="000000"/>
              </w:rPr>
              <w:t>Основные характеристики бюджета городского поселения Тутаев на                                                                              2018 год и плановый период 2019 и 2020 годов</w:t>
            </w:r>
          </w:p>
        </w:tc>
      </w:tr>
      <w:tr w:rsidR="004E1667" w:rsidTr="004E1667">
        <w:trPr>
          <w:trHeight w:val="276"/>
        </w:trPr>
        <w:tc>
          <w:tcPr>
            <w:tcW w:w="0" w:type="auto"/>
            <w:gridSpan w:val="4"/>
            <w:vMerge/>
            <w:vAlign w:val="center"/>
            <w:hideMark/>
          </w:tcPr>
          <w:p w:rsidR="004E1667" w:rsidRDefault="004E1667">
            <w:pPr>
              <w:rPr>
                <w:b/>
                <w:bCs/>
                <w:color w:val="000000"/>
                <w:sz w:val="22"/>
                <w:szCs w:val="22"/>
              </w:rPr>
            </w:pPr>
          </w:p>
        </w:tc>
      </w:tr>
      <w:tr w:rsidR="004E1667" w:rsidTr="004E1667">
        <w:trPr>
          <w:trHeight w:val="150"/>
        </w:trPr>
        <w:tc>
          <w:tcPr>
            <w:tcW w:w="2309" w:type="pct"/>
            <w:noWrap/>
            <w:vAlign w:val="center"/>
            <w:hideMark/>
          </w:tcPr>
          <w:p w:rsidR="004E1667" w:rsidRDefault="004E1667">
            <w:pPr>
              <w:spacing w:line="276" w:lineRule="auto"/>
              <w:rPr>
                <w:sz w:val="22"/>
                <w:szCs w:val="22"/>
                <w:lang w:eastAsia="en-US"/>
              </w:rPr>
            </w:pPr>
          </w:p>
        </w:tc>
        <w:tc>
          <w:tcPr>
            <w:tcW w:w="840" w:type="pct"/>
            <w:noWrap/>
            <w:vAlign w:val="center"/>
            <w:hideMark/>
          </w:tcPr>
          <w:p w:rsidR="004E1667" w:rsidRDefault="004E1667">
            <w:pPr>
              <w:spacing w:line="276" w:lineRule="auto"/>
              <w:rPr>
                <w:sz w:val="22"/>
                <w:szCs w:val="22"/>
                <w:lang w:eastAsia="en-US"/>
              </w:rPr>
            </w:pPr>
          </w:p>
        </w:tc>
        <w:tc>
          <w:tcPr>
            <w:tcW w:w="919" w:type="pct"/>
            <w:noWrap/>
            <w:vAlign w:val="center"/>
            <w:hideMark/>
          </w:tcPr>
          <w:p w:rsidR="004E1667" w:rsidRDefault="004E1667">
            <w:pPr>
              <w:spacing w:line="276" w:lineRule="auto"/>
              <w:rPr>
                <w:sz w:val="22"/>
                <w:szCs w:val="22"/>
                <w:lang w:eastAsia="en-US"/>
              </w:rPr>
            </w:pPr>
          </w:p>
        </w:tc>
        <w:tc>
          <w:tcPr>
            <w:tcW w:w="932" w:type="pct"/>
            <w:noWrap/>
            <w:vAlign w:val="center"/>
            <w:hideMark/>
          </w:tcPr>
          <w:p w:rsidR="004E1667" w:rsidRDefault="004E1667">
            <w:pPr>
              <w:spacing w:line="276" w:lineRule="auto"/>
              <w:rPr>
                <w:sz w:val="22"/>
                <w:szCs w:val="22"/>
                <w:lang w:eastAsia="en-US"/>
              </w:rPr>
            </w:pPr>
          </w:p>
        </w:tc>
      </w:tr>
      <w:tr w:rsidR="004E1667" w:rsidTr="004E1667">
        <w:trPr>
          <w:trHeight w:val="270"/>
        </w:trPr>
        <w:tc>
          <w:tcPr>
            <w:tcW w:w="2309" w:type="pct"/>
            <w:noWrap/>
            <w:vAlign w:val="center"/>
            <w:hideMark/>
          </w:tcPr>
          <w:p w:rsidR="004E1667" w:rsidRDefault="004E1667">
            <w:pPr>
              <w:spacing w:line="276" w:lineRule="auto"/>
              <w:rPr>
                <w:sz w:val="22"/>
                <w:szCs w:val="22"/>
                <w:lang w:eastAsia="en-US"/>
              </w:rPr>
            </w:pPr>
          </w:p>
        </w:tc>
        <w:tc>
          <w:tcPr>
            <w:tcW w:w="840" w:type="pct"/>
            <w:noWrap/>
            <w:vAlign w:val="center"/>
            <w:hideMark/>
          </w:tcPr>
          <w:p w:rsidR="004E1667" w:rsidRDefault="004E1667">
            <w:pPr>
              <w:spacing w:line="276" w:lineRule="auto"/>
              <w:rPr>
                <w:sz w:val="22"/>
                <w:szCs w:val="22"/>
                <w:lang w:eastAsia="en-US"/>
              </w:rPr>
            </w:pPr>
          </w:p>
        </w:tc>
        <w:tc>
          <w:tcPr>
            <w:tcW w:w="1851" w:type="pct"/>
            <w:gridSpan w:val="2"/>
            <w:noWrap/>
            <w:vAlign w:val="center"/>
            <w:hideMark/>
          </w:tcPr>
          <w:p w:rsidR="004E1667" w:rsidRDefault="004E1667">
            <w:pPr>
              <w:jc w:val="right"/>
              <w:rPr>
                <w:color w:val="000000"/>
                <w:sz w:val="22"/>
                <w:szCs w:val="22"/>
              </w:rPr>
            </w:pPr>
            <w:r>
              <w:rPr>
                <w:color w:val="000000"/>
              </w:rPr>
              <w:t>рублей</w:t>
            </w:r>
          </w:p>
        </w:tc>
      </w:tr>
      <w:tr w:rsidR="004E1667" w:rsidTr="004E1667">
        <w:trPr>
          <w:trHeight w:val="630"/>
        </w:trPr>
        <w:tc>
          <w:tcPr>
            <w:tcW w:w="2309" w:type="pct"/>
            <w:tcBorders>
              <w:top w:val="single" w:sz="8" w:space="0" w:color="auto"/>
              <w:left w:val="single" w:sz="8" w:space="0" w:color="auto"/>
              <w:bottom w:val="single" w:sz="4" w:space="0" w:color="auto"/>
              <w:right w:val="single" w:sz="4" w:space="0" w:color="auto"/>
            </w:tcBorders>
            <w:vAlign w:val="center"/>
            <w:hideMark/>
          </w:tcPr>
          <w:p w:rsidR="004E1667" w:rsidRDefault="004E1667">
            <w:pPr>
              <w:jc w:val="center"/>
              <w:rPr>
                <w:b/>
                <w:bCs/>
                <w:color w:val="000000"/>
                <w:sz w:val="22"/>
                <w:szCs w:val="22"/>
              </w:rPr>
            </w:pPr>
            <w:r>
              <w:rPr>
                <w:b/>
                <w:bCs/>
                <w:color w:val="000000"/>
              </w:rPr>
              <w:t>Показатели</w:t>
            </w:r>
          </w:p>
        </w:tc>
        <w:tc>
          <w:tcPr>
            <w:tcW w:w="840" w:type="pct"/>
            <w:tcBorders>
              <w:top w:val="single" w:sz="8" w:space="0" w:color="auto"/>
              <w:left w:val="nil"/>
              <w:bottom w:val="single" w:sz="4" w:space="0" w:color="auto"/>
              <w:right w:val="single" w:sz="4" w:space="0" w:color="auto"/>
            </w:tcBorders>
            <w:noWrap/>
            <w:vAlign w:val="center"/>
            <w:hideMark/>
          </w:tcPr>
          <w:p w:rsidR="004E1667" w:rsidRDefault="004E1667">
            <w:pPr>
              <w:jc w:val="center"/>
              <w:rPr>
                <w:b/>
                <w:bCs/>
                <w:color w:val="000000"/>
                <w:sz w:val="22"/>
                <w:szCs w:val="22"/>
              </w:rPr>
            </w:pPr>
            <w:r>
              <w:rPr>
                <w:b/>
                <w:bCs/>
                <w:color w:val="000000"/>
              </w:rPr>
              <w:t>2018 год</w:t>
            </w:r>
          </w:p>
        </w:tc>
        <w:tc>
          <w:tcPr>
            <w:tcW w:w="919" w:type="pct"/>
            <w:tcBorders>
              <w:top w:val="single" w:sz="8" w:space="0" w:color="auto"/>
              <w:left w:val="nil"/>
              <w:bottom w:val="single" w:sz="4" w:space="0" w:color="auto"/>
              <w:right w:val="single" w:sz="8" w:space="0" w:color="auto"/>
            </w:tcBorders>
            <w:noWrap/>
            <w:vAlign w:val="center"/>
            <w:hideMark/>
          </w:tcPr>
          <w:p w:rsidR="004E1667" w:rsidRDefault="004E1667">
            <w:pPr>
              <w:jc w:val="center"/>
              <w:rPr>
                <w:b/>
                <w:bCs/>
                <w:color w:val="000000"/>
                <w:sz w:val="22"/>
                <w:szCs w:val="22"/>
              </w:rPr>
            </w:pPr>
            <w:r>
              <w:rPr>
                <w:b/>
                <w:bCs/>
                <w:color w:val="000000"/>
              </w:rPr>
              <w:t>2019 год</w:t>
            </w:r>
          </w:p>
        </w:tc>
        <w:tc>
          <w:tcPr>
            <w:tcW w:w="932" w:type="pct"/>
            <w:tcBorders>
              <w:top w:val="single" w:sz="8" w:space="0" w:color="auto"/>
              <w:left w:val="single" w:sz="4" w:space="0" w:color="auto"/>
              <w:bottom w:val="single" w:sz="4" w:space="0" w:color="auto"/>
              <w:right w:val="single" w:sz="8" w:space="0" w:color="auto"/>
            </w:tcBorders>
            <w:noWrap/>
            <w:vAlign w:val="center"/>
            <w:hideMark/>
          </w:tcPr>
          <w:p w:rsidR="004E1667" w:rsidRDefault="004E1667">
            <w:pPr>
              <w:jc w:val="center"/>
              <w:rPr>
                <w:b/>
                <w:bCs/>
                <w:color w:val="000000"/>
                <w:sz w:val="22"/>
                <w:szCs w:val="22"/>
              </w:rPr>
            </w:pPr>
            <w:r>
              <w:rPr>
                <w:b/>
                <w:bCs/>
                <w:color w:val="000000"/>
              </w:rPr>
              <w:t>2020 год</w:t>
            </w:r>
          </w:p>
        </w:tc>
      </w:tr>
      <w:tr w:rsidR="004E1667" w:rsidTr="004E1667">
        <w:trPr>
          <w:trHeight w:val="435"/>
        </w:trPr>
        <w:tc>
          <w:tcPr>
            <w:tcW w:w="2309" w:type="pct"/>
            <w:tcBorders>
              <w:top w:val="nil"/>
              <w:left w:val="single" w:sz="8" w:space="0" w:color="auto"/>
              <w:bottom w:val="single" w:sz="4" w:space="0" w:color="auto"/>
              <w:right w:val="single" w:sz="4" w:space="0" w:color="auto"/>
            </w:tcBorders>
            <w:shd w:val="clear" w:color="auto" w:fill="948A54"/>
            <w:vAlign w:val="center"/>
            <w:hideMark/>
          </w:tcPr>
          <w:p w:rsidR="004E1667" w:rsidRDefault="004E1667">
            <w:pPr>
              <w:jc w:val="center"/>
              <w:rPr>
                <w:b/>
                <w:bCs/>
                <w:color w:val="000000"/>
                <w:sz w:val="22"/>
                <w:szCs w:val="22"/>
              </w:rPr>
            </w:pPr>
            <w:r>
              <w:rPr>
                <w:b/>
                <w:bCs/>
                <w:color w:val="000000"/>
              </w:rPr>
              <w:t>Доходы всего</w:t>
            </w:r>
          </w:p>
        </w:tc>
        <w:tc>
          <w:tcPr>
            <w:tcW w:w="840" w:type="pct"/>
            <w:tcBorders>
              <w:top w:val="nil"/>
              <w:left w:val="nil"/>
              <w:bottom w:val="single" w:sz="4" w:space="0" w:color="auto"/>
              <w:right w:val="single" w:sz="4" w:space="0" w:color="auto"/>
            </w:tcBorders>
            <w:shd w:val="clear" w:color="auto" w:fill="948A54"/>
            <w:vAlign w:val="center"/>
            <w:hideMark/>
          </w:tcPr>
          <w:p w:rsidR="004E1667" w:rsidRDefault="004E1667">
            <w:pPr>
              <w:jc w:val="center"/>
              <w:rPr>
                <w:b/>
                <w:bCs/>
                <w:color w:val="000000"/>
                <w:sz w:val="22"/>
                <w:szCs w:val="22"/>
              </w:rPr>
            </w:pPr>
            <w:r>
              <w:rPr>
                <w:b/>
                <w:bCs/>
                <w:color w:val="000000"/>
              </w:rPr>
              <w:t>254 783 689</w:t>
            </w:r>
          </w:p>
        </w:tc>
        <w:tc>
          <w:tcPr>
            <w:tcW w:w="919" w:type="pct"/>
            <w:tcBorders>
              <w:top w:val="nil"/>
              <w:left w:val="nil"/>
              <w:bottom w:val="single" w:sz="4" w:space="0" w:color="auto"/>
              <w:right w:val="single" w:sz="4" w:space="0" w:color="auto"/>
            </w:tcBorders>
            <w:shd w:val="clear" w:color="auto" w:fill="948A54"/>
            <w:vAlign w:val="center"/>
            <w:hideMark/>
          </w:tcPr>
          <w:p w:rsidR="004E1667" w:rsidRDefault="004E1667">
            <w:pPr>
              <w:jc w:val="center"/>
              <w:rPr>
                <w:b/>
                <w:bCs/>
                <w:color w:val="000000"/>
                <w:sz w:val="22"/>
                <w:szCs w:val="22"/>
              </w:rPr>
            </w:pPr>
            <w:r>
              <w:rPr>
                <w:b/>
                <w:bCs/>
                <w:color w:val="000000"/>
              </w:rPr>
              <w:t>107 833 000</w:t>
            </w:r>
          </w:p>
        </w:tc>
        <w:tc>
          <w:tcPr>
            <w:tcW w:w="932" w:type="pct"/>
            <w:tcBorders>
              <w:top w:val="nil"/>
              <w:left w:val="nil"/>
              <w:bottom w:val="single" w:sz="4" w:space="0" w:color="auto"/>
              <w:right w:val="single" w:sz="8" w:space="0" w:color="auto"/>
            </w:tcBorders>
            <w:shd w:val="clear" w:color="auto" w:fill="948A54"/>
            <w:vAlign w:val="center"/>
            <w:hideMark/>
          </w:tcPr>
          <w:p w:rsidR="004E1667" w:rsidRDefault="004E1667">
            <w:pPr>
              <w:jc w:val="center"/>
              <w:rPr>
                <w:b/>
                <w:bCs/>
                <w:color w:val="000000"/>
                <w:sz w:val="22"/>
                <w:szCs w:val="22"/>
              </w:rPr>
            </w:pPr>
            <w:r>
              <w:rPr>
                <w:b/>
                <w:bCs/>
                <w:color w:val="000000"/>
              </w:rPr>
              <w:t>115 356 000</w:t>
            </w:r>
          </w:p>
        </w:tc>
      </w:tr>
      <w:tr w:rsidR="004E1667" w:rsidTr="004E1667">
        <w:trPr>
          <w:trHeight w:val="285"/>
        </w:trPr>
        <w:tc>
          <w:tcPr>
            <w:tcW w:w="2309" w:type="pct"/>
            <w:tcBorders>
              <w:top w:val="nil"/>
              <w:left w:val="single" w:sz="8" w:space="0" w:color="auto"/>
              <w:bottom w:val="single" w:sz="4" w:space="0" w:color="auto"/>
              <w:right w:val="single" w:sz="4" w:space="0" w:color="auto"/>
            </w:tcBorders>
            <w:hideMark/>
          </w:tcPr>
          <w:p w:rsidR="004E1667" w:rsidRDefault="004E1667">
            <w:pPr>
              <w:rPr>
                <w:color w:val="000000"/>
                <w:sz w:val="22"/>
                <w:szCs w:val="22"/>
              </w:rPr>
            </w:pPr>
            <w:r>
              <w:rPr>
                <w:color w:val="000000"/>
              </w:rPr>
              <w:t>в том числе:</w:t>
            </w:r>
          </w:p>
        </w:tc>
        <w:tc>
          <w:tcPr>
            <w:tcW w:w="840"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 </w:t>
            </w:r>
          </w:p>
        </w:tc>
        <w:tc>
          <w:tcPr>
            <w:tcW w:w="919" w:type="pct"/>
            <w:tcBorders>
              <w:top w:val="nil"/>
              <w:left w:val="nil"/>
              <w:bottom w:val="single" w:sz="4" w:space="0" w:color="auto"/>
              <w:right w:val="single" w:sz="4" w:space="0" w:color="auto"/>
            </w:tcBorders>
            <w:noWrap/>
            <w:vAlign w:val="center"/>
            <w:hideMark/>
          </w:tcPr>
          <w:p w:rsidR="004E1667" w:rsidRDefault="004E1667">
            <w:pPr>
              <w:jc w:val="center"/>
              <w:rPr>
                <w:color w:val="000000"/>
                <w:sz w:val="22"/>
                <w:szCs w:val="22"/>
              </w:rPr>
            </w:pPr>
            <w:r>
              <w:rPr>
                <w:color w:val="000000"/>
              </w:rPr>
              <w:t> </w:t>
            </w:r>
          </w:p>
        </w:tc>
        <w:tc>
          <w:tcPr>
            <w:tcW w:w="932" w:type="pct"/>
            <w:tcBorders>
              <w:top w:val="nil"/>
              <w:left w:val="nil"/>
              <w:bottom w:val="single" w:sz="4" w:space="0" w:color="auto"/>
              <w:right w:val="single" w:sz="8" w:space="0" w:color="auto"/>
            </w:tcBorders>
            <w:noWrap/>
            <w:vAlign w:val="center"/>
            <w:hideMark/>
          </w:tcPr>
          <w:p w:rsidR="004E1667" w:rsidRDefault="004E1667">
            <w:pPr>
              <w:jc w:val="center"/>
              <w:rPr>
                <w:color w:val="000000"/>
                <w:sz w:val="22"/>
                <w:szCs w:val="22"/>
              </w:rPr>
            </w:pPr>
            <w:r>
              <w:rPr>
                <w:color w:val="000000"/>
              </w:rPr>
              <w:t> </w:t>
            </w:r>
          </w:p>
        </w:tc>
      </w:tr>
      <w:tr w:rsidR="004E1667" w:rsidTr="004E1667">
        <w:trPr>
          <w:trHeight w:val="459"/>
        </w:trPr>
        <w:tc>
          <w:tcPr>
            <w:tcW w:w="2309" w:type="pct"/>
            <w:tcBorders>
              <w:top w:val="nil"/>
              <w:left w:val="single" w:sz="8" w:space="0" w:color="auto"/>
              <w:bottom w:val="single" w:sz="4" w:space="0" w:color="auto"/>
              <w:right w:val="single" w:sz="4" w:space="0" w:color="auto"/>
            </w:tcBorders>
            <w:shd w:val="clear" w:color="auto" w:fill="EEECE1"/>
            <w:hideMark/>
          </w:tcPr>
          <w:p w:rsidR="004E1667" w:rsidRDefault="004E1667">
            <w:pPr>
              <w:rPr>
                <w:color w:val="000000"/>
                <w:sz w:val="22"/>
                <w:szCs w:val="22"/>
              </w:rPr>
            </w:pPr>
            <w:r>
              <w:rPr>
                <w:color w:val="000000"/>
              </w:rPr>
              <w:t>Собственные доходы, из них:</w:t>
            </w:r>
          </w:p>
        </w:tc>
        <w:tc>
          <w:tcPr>
            <w:tcW w:w="840" w:type="pct"/>
            <w:tcBorders>
              <w:top w:val="nil"/>
              <w:left w:val="nil"/>
              <w:bottom w:val="single" w:sz="4" w:space="0" w:color="auto"/>
              <w:right w:val="single" w:sz="4" w:space="0" w:color="auto"/>
            </w:tcBorders>
            <w:shd w:val="clear" w:color="auto" w:fill="EEECE1"/>
            <w:vAlign w:val="center"/>
            <w:hideMark/>
          </w:tcPr>
          <w:p w:rsidR="004E1667" w:rsidRDefault="004E1667">
            <w:pPr>
              <w:jc w:val="center"/>
              <w:rPr>
                <w:color w:val="000000"/>
                <w:sz w:val="22"/>
                <w:szCs w:val="22"/>
              </w:rPr>
            </w:pPr>
            <w:r>
              <w:rPr>
                <w:color w:val="000000"/>
              </w:rPr>
              <w:t>100 972 400</w:t>
            </w:r>
          </w:p>
        </w:tc>
        <w:tc>
          <w:tcPr>
            <w:tcW w:w="919" w:type="pct"/>
            <w:tcBorders>
              <w:top w:val="nil"/>
              <w:left w:val="nil"/>
              <w:bottom w:val="single" w:sz="4" w:space="0" w:color="auto"/>
              <w:right w:val="single" w:sz="4" w:space="0" w:color="auto"/>
            </w:tcBorders>
            <w:shd w:val="clear" w:color="auto" w:fill="EEECE1"/>
            <w:vAlign w:val="center"/>
            <w:hideMark/>
          </w:tcPr>
          <w:p w:rsidR="004E1667" w:rsidRDefault="004E1667">
            <w:pPr>
              <w:jc w:val="center"/>
              <w:rPr>
                <w:color w:val="000000"/>
                <w:sz w:val="22"/>
                <w:szCs w:val="22"/>
              </w:rPr>
            </w:pPr>
            <w:r>
              <w:rPr>
                <w:color w:val="000000"/>
              </w:rPr>
              <w:t>107 833 000</w:t>
            </w:r>
          </w:p>
        </w:tc>
        <w:tc>
          <w:tcPr>
            <w:tcW w:w="932" w:type="pct"/>
            <w:tcBorders>
              <w:top w:val="nil"/>
              <w:left w:val="nil"/>
              <w:bottom w:val="single" w:sz="4" w:space="0" w:color="auto"/>
              <w:right w:val="single" w:sz="8" w:space="0" w:color="auto"/>
            </w:tcBorders>
            <w:shd w:val="clear" w:color="auto" w:fill="EEECE1"/>
            <w:vAlign w:val="center"/>
            <w:hideMark/>
          </w:tcPr>
          <w:p w:rsidR="004E1667" w:rsidRDefault="004E1667">
            <w:pPr>
              <w:jc w:val="center"/>
              <w:rPr>
                <w:color w:val="000000"/>
                <w:sz w:val="22"/>
                <w:szCs w:val="22"/>
              </w:rPr>
            </w:pPr>
            <w:r>
              <w:rPr>
                <w:color w:val="000000"/>
              </w:rPr>
              <w:t>115 356 000</w:t>
            </w:r>
          </w:p>
        </w:tc>
      </w:tr>
      <w:tr w:rsidR="004E1667" w:rsidTr="004E1667">
        <w:trPr>
          <w:trHeight w:val="540"/>
        </w:trPr>
        <w:tc>
          <w:tcPr>
            <w:tcW w:w="2309" w:type="pct"/>
            <w:tcBorders>
              <w:top w:val="nil"/>
              <w:left w:val="single" w:sz="8" w:space="0" w:color="auto"/>
              <w:bottom w:val="single" w:sz="4" w:space="0" w:color="auto"/>
              <w:right w:val="single" w:sz="4" w:space="0" w:color="auto"/>
            </w:tcBorders>
            <w:vAlign w:val="center"/>
            <w:hideMark/>
          </w:tcPr>
          <w:p w:rsidR="004E1667" w:rsidRDefault="004E1667">
            <w:pPr>
              <w:rPr>
                <w:color w:val="000000"/>
                <w:sz w:val="22"/>
                <w:szCs w:val="22"/>
              </w:rPr>
            </w:pPr>
            <w:r>
              <w:rPr>
                <w:color w:val="000000"/>
              </w:rPr>
              <w:t>налоговые доходы бюджетов</w:t>
            </w:r>
          </w:p>
        </w:tc>
        <w:tc>
          <w:tcPr>
            <w:tcW w:w="840"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86 515 400</w:t>
            </w:r>
          </w:p>
        </w:tc>
        <w:tc>
          <w:tcPr>
            <w:tcW w:w="919"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95 339 000</w:t>
            </w:r>
          </w:p>
        </w:tc>
        <w:tc>
          <w:tcPr>
            <w:tcW w:w="932" w:type="pct"/>
            <w:tcBorders>
              <w:top w:val="nil"/>
              <w:left w:val="nil"/>
              <w:bottom w:val="single" w:sz="4" w:space="0" w:color="auto"/>
              <w:right w:val="single" w:sz="8" w:space="0" w:color="auto"/>
            </w:tcBorders>
            <w:vAlign w:val="center"/>
            <w:hideMark/>
          </w:tcPr>
          <w:p w:rsidR="004E1667" w:rsidRDefault="004E1667">
            <w:pPr>
              <w:jc w:val="center"/>
              <w:rPr>
                <w:color w:val="000000"/>
                <w:sz w:val="22"/>
                <w:szCs w:val="22"/>
              </w:rPr>
            </w:pPr>
            <w:r>
              <w:rPr>
                <w:color w:val="000000"/>
              </w:rPr>
              <w:t>103 249 000</w:t>
            </w:r>
          </w:p>
        </w:tc>
      </w:tr>
      <w:tr w:rsidR="004E1667" w:rsidTr="004E1667">
        <w:trPr>
          <w:trHeight w:val="540"/>
        </w:trPr>
        <w:tc>
          <w:tcPr>
            <w:tcW w:w="2309" w:type="pct"/>
            <w:tcBorders>
              <w:top w:val="nil"/>
              <w:left w:val="single" w:sz="8" w:space="0" w:color="auto"/>
              <w:bottom w:val="single" w:sz="4" w:space="0" w:color="auto"/>
              <w:right w:val="single" w:sz="4" w:space="0" w:color="auto"/>
            </w:tcBorders>
            <w:vAlign w:val="center"/>
            <w:hideMark/>
          </w:tcPr>
          <w:p w:rsidR="004E1667" w:rsidRDefault="004E1667">
            <w:pPr>
              <w:rPr>
                <w:color w:val="000000"/>
                <w:sz w:val="22"/>
                <w:szCs w:val="22"/>
              </w:rPr>
            </w:pPr>
            <w:r>
              <w:rPr>
                <w:color w:val="000000"/>
              </w:rPr>
              <w:t>неналоговые доходы и прочие поступления</w:t>
            </w:r>
          </w:p>
        </w:tc>
        <w:tc>
          <w:tcPr>
            <w:tcW w:w="840"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14 457 000</w:t>
            </w:r>
          </w:p>
        </w:tc>
        <w:tc>
          <w:tcPr>
            <w:tcW w:w="919"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12 494 000</w:t>
            </w:r>
          </w:p>
        </w:tc>
        <w:tc>
          <w:tcPr>
            <w:tcW w:w="932" w:type="pct"/>
            <w:tcBorders>
              <w:top w:val="nil"/>
              <w:left w:val="nil"/>
              <w:bottom w:val="single" w:sz="4" w:space="0" w:color="auto"/>
              <w:right w:val="single" w:sz="8" w:space="0" w:color="auto"/>
            </w:tcBorders>
            <w:vAlign w:val="center"/>
            <w:hideMark/>
          </w:tcPr>
          <w:p w:rsidR="004E1667" w:rsidRDefault="004E1667">
            <w:pPr>
              <w:jc w:val="center"/>
              <w:rPr>
                <w:color w:val="000000"/>
                <w:sz w:val="22"/>
                <w:szCs w:val="22"/>
              </w:rPr>
            </w:pPr>
            <w:r>
              <w:rPr>
                <w:color w:val="000000"/>
              </w:rPr>
              <w:t>12 107 000</w:t>
            </w:r>
          </w:p>
        </w:tc>
      </w:tr>
      <w:tr w:rsidR="004E1667" w:rsidTr="004E1667">
        <w:trPr>
          <w:trHeight w:val="540"/>
        </w:trPr>
        <w:tc>
          <w:tcPr>
            <w:tcW w:w="2309" w:type="pct"/>
            <w:tcBorders>
              <w:top w:val="nil"/>
              <w:left w:val="single" w:sz="8" w:space="0" w:color="auto"/>
              <w:bottom w:val="single" w:sz="4" w:space="0" w:color="auto"/>
              <w:right w:val="single" w:sz="4" w:space="0" w:color="auto"/>
            </w:tcBorders>
            <w:shd w:val="clear" w:color="auto" w:fill="EEECE1"/>
            <w:vAlign w:val="center"/>
            <w:hideMark/>
          </w:tcPr>
          <w:p w:rsidR="004E1667" w:rsidRDefault="004E1667">
            <w:pPr>
              <w:rPr>
                <w:color w:val="000000"/>
                <w:sz w:val="22"/>
                <w:szCs w:val="22"/>
              </w:rPr>
            </w:pPr>
            <w:r>
              <w:rPr>
                <w:color w:val="000000"/>
              </w:rPr>
              <w:t>безвозмездные поступления</w:t>
            </w:r>
          </w:p>
        </w:tc>
        <w:tc>
          <w:tcPr>
            <w:tcW w:w="840" w:type="pct"/>
            <w:tcBorders>
              <w:top w:val="nil"/>
              <w:left w:val="nil"/>
              <w:bottom w:val="single" w:sz="4" w:space="0" w:color="auto"/>
              <w:right w:val="single" w:sz="4" w:space="0" w:color="auto"/>
            </w:tcBorders>
            <w:shd w:val="clear" w:color="auto" w:fill="EEECE1"/>
            <w:vAlign w:val="center"/>
            <w:hideMark/>
          </w:tcPr>
          <w:p w:rsidR="004E1667" w:rsidRDefault="004E1667">
            <w:pPr>
              <w:jc w:val="center"/>
              <w:rPr>
                <w:color w:val="000000"/>
                <w:sz w:val="22"/>
                <w:szCs w:val="22"/>
              </w:rPr>
            </w:pPr>
            <w:r>
              <w:rPr>
                <w:color w:val="000000"/>
              </w:rPr>
              <w:t>153 811 289</w:t>
            </w:r>
          </w:p>
        </w:tc>
        <w:tc>
          <w:tcPr>
            <w:tcW w:w="919" w:type="pct"/>
            <w:tcBorders>
              <w:top w:val="nil"/>
              <w:left w:val="nil"/>
              <w:bottom w:val="single" w:sz="4" w:space="0" w:color="auto"/>
              <w:right w:val="single" w:sz="4" w:space="0" w:color="auto"/>
            </w:tcBorders>
            <w:shd w:val="clear" w:color="auto" w:fill="EEECE1"/>
            <w:vAlign w:val="center"/>
            <w:hideMark/>
          </w:tcPr>
          <w:p w:rsidR="004E1667" w:rsidRDefault="004E1667">
            <w:pPr>
              <w:jc w:val="center"/>
              <w:rPr>
                <w:color w:val="000000"/>
                <w:sz w:val="22"/>
                <w:szCs w:val="22"/>
              </w:rPr>
            </w:pPr>
            <w:r>
              <w:rPr>
                <w:color w:val="000000"/>
              </w:rPr>
              <w:t>0</w:t>
            </w:r>
          </w:p>
        </w:tc>
        <w:tc>
          <w:tcPr>
            <w:tcW w:w="932" w:type="pct"/>
            <w:tcBorders>
              <w:top w:val="nil"/>
              <w:left w:val="nil"/>
              <w:bottom w:val="single" w:sz="4" w:space="0" w:color="auto"/>
              <w:right w:val="single" w:sz="8" w:space="0" w:color="auto"/>
            </w:tcBorders>
            <w:shd w:val="clear" w:color="auto" w:fill="EEECE1"/>
            <w:vAlign w:val="center"/>
            <w:hideMark/>
          </w:tcPr>
          <w:p w:rsidR="004E1667" w:rsidRDefault="004E1667">
            <w:pPr>
              <w:jc w:val="center"/>
              <w:rPr>
                <w:color w:val="000000"/>
                <w:sz w:val="22"/>
                <w:szCs w:val="22"/>
              </w:rPr>
            </w:pPr>
            <w:r>
              <w:rPr>
                <w:color w:val="000000"/>
              </w:rPr>
              <w:t>0</w:t>
            </w:r>
          </w:p>
        </w:tc>
      </w:tr>
      <w:tr w:rsidR="004E1667" w:rsidTr="004E1667">
        <w:trPr>
          <w:trHeight w:val="525"/>
        </w:trPr>
        <w:tc>
          <w:tcPr>
            <w:tcW w:w="2309" w:type="pct"/>
            <w:tcBorders>
              <w:top w:val="nil"/>
              <w:left w:val="single" w:sz="8" w:space="0" w:color="auto"/>
              <w:bottom w:val="single" w:sz="4" w:space="0" w:color="auto"/>
              <w:right w:val="single" w:sz="4" w:space="0" w:color="auto"/>
            </w:tcBorders>
            <w:shd w:val="clear" w:color="auto" w:fill="948A54"/>
            <w:hideMark/>
          </w:tcPr>
          <w:p w:rsidR="004E1667" w:rsidRDefault="004E1667">
            <w:pPr>
              <w:jc w:val="center"/>
              <w:rPr>
                <w:b/>
                <w:bCs/>
                <w:color w:val="000000"/>
                <w:sz w:val="22"/>
                <w:szCs w:val="22"/>
              </w:rPr>
            </w:pPr>
            <w:r>
              <w:rPr>
                <w:b/>
                <w:bCs/>
                <w:color w:val="000000"/>
              </w:rPr>
              <w:t>Расходы всего</w:t>
            </w:r>
          </w:p>
        </w:tc>
        <w:tc>
          <w:tcPr>
            <w:tcW w:w="840" w:type="pct"/>
            <w:tcBorders>
              <w:top w:val="nil"/>
              <w:left w:val="nil"/>
              <w:bottom w:val="single" w:sz="4" w:space="0" w:color="auto"/>
              <w:right w:val="single" w:sz="4" w:space="0" w:color="auto"/>
            </w:tcBorders>
            <w:shd w:val="clear" w:color="auto" w:fill="948A54"/>
            <w:vAlign w:val="center"/>
            <w:hideMark/>
          </w:tcPr>
          <w:p w:rsidR="004E1667" w:rsidRDefault="004E1667">
            <w:pPr>
              <w:jc w:val="center"/>
              <w:rPr>
                <w:b/>
                <w:bCs/>
                <w:color w:val="000000"/>
                <w:sz w:val="22"/>
                <w:szCs w:val="22"/>
              </w:rPr>
            </w:pPr>
            <w:r>
              <w:rPr>
                <w:b/>
                <w:bCs/>
                <w:color w:val="000000"/>
              </w:rPr>
              <w:t>265 418 582</w:t>
            </w:r>
          </w:p>
        </w:tc>
        <w:tc>
          <w:tcPr>
            <w:tcW w:w="919" w:type="pct"/>
            <w:tcBorders>
              <w:top w:val="nil"/>
              <w:left w:val="nil"/>
              <w:bottom w:val="single" w:sz="4" w:space="0" w:color="auto"/>
              <w:right w:val="single" w:sz="4" w:space="0" w:color="auto"/>
            </w:tcBorders>
            <w:shd w:val="clear" w:color="auto" w:fill="948A54"/>
            <w:vAlign w:val="center"/>
            <w:hideMark/>
          </w:tcPr>
          <w:p w:rsidR="004E1667" w:rsidRDefault="004E1667">
            <w:pPr>
              <w:jc w:val="center"/>
              <w:rPr>
                <w:b/>
                <w:bCs/>
                <w:color w:val="000000"/>
                <w:sz w:val="22"/>
                <w:szCs w:val="22"/>
              </w:rPr>
            </w:pPr>
            <w:r>
              <w:rPr>
                <w:b/>
                <w:bCs/>
                <w:color w:val="000000"/>
              </w:rPr>
              <w:t>107 833 000</w:t>
            </w:r>
          </w:p>
        </w:tc>
        <w:tc>
          <w:tcPr>
            <w:tcW w:w="932" w:type="pct"/>
            <w:tcBorders>
              <w:top w:val="nil"/>
              <w:left w:val="nil"/>
              <w:bottom w:val="single" w:sz="4" w:space="0" w:color="auto"/>
              <w:right w:val="single" w:sz="8" w:space="0" w:color="auto"/>
            </w:tcBorders>
            <w:shd w:val="clear" w:color="auto" w:fill="948A54"/>
            <w:vAlign w:val="center"/>
            <w:hideMark/>
          </w:tcPr>
          <w:p w:rsidR="004E1667" w:rsidRDefault="004E1667">
            <w:pPr>
              <w:jc w:val="center"/>
              <w:rPr>
                <w:b/>
                <w:bCs/>
                <w:color w:val="000000"/>
                <w:sz w:val="22"/>
                <w:szCs w:val="22"/>
              </w:rPr>
            </w:pPr>
            <w:r>
              <w:rPr>
                <w:b/>
                <w:bCs/>
                <w:color w:val="000000"/>
              </w:rPr>
              <w:t>115 356 000</w:t>
            </w:r>
          </w:p>
        </w:tc>
      </w:tr>
      <w:tr w:rsidR="004E1667" w:rsidTr="004E1667">
        <w:trPr>
          <w:trHeight w:val="345"/>
        </w:trPr>
        <w:tc>
          <w:tcPr>
            <w:tcW w:w="2309" w:type="pct"/>
            <w:tcBorders>
              <w:top w:val="nil"/>
              <w:left w:val="single" w:sz="8" w:space="0" w:color="auto"/>
              <w:bottom w:val="single" w:sz="4" w:space="0" w:color="auto"/>
              <w:right w:val="single" w:sz="4" w:space="0" w:color="auto"/>
            </w:tcBorders>
            <w:hideMark/>
          </w:tcPr>
          <w:p w:rsidR="004E1667" w:rsidRDefault="004E1667">
            <w:pPr>
              <w:rPr>
                <w:color w:val="000000"/>
                <w:sz w:val="22"/>
                <w:szCs w:val="22"/>
              </w:rPr>
            </w:pPr>
            <w:r>
              <w:rPr>
                <w:color w:val="000000"/>
              </w:rPr>
              <w:t>в том числе:</w:t>
            </w:r>
          </w:p>
        </w:tc>
        <w:tc>
          <w:tcPr>
            <w:tcW w:w="840"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 </w:t>
            </w:r>
          </w:p>
        </w:tc>
        <w:tc>
          <w:tcPr>
            <w:tcW w:w="919" w:type="pct"/>
            <w:tcBorders>
              <w:top w:val="nil"/>
              <w:left w:val="nil"/>
              <w:bottom w:val="single" w:sz="4" w:space="0" w:color="auto"/>
              <w:right w:val="single" w:sz="4" w:space="0" w:color="auto"/>
            </w:tcBorders>
            <w:noWrap/>
            <w:vAlign w:val="center"/>
            <w:hideMark/>
          </w:tcPr>
          <w:p w:rsidR="004E1667" w:rsidRDefault="004E1667">
            <w:pPr>
              <w:jc w:val="center"/>
              <w:rPr>
                <w:color w:val="000000"/>
                <w:sz w:val="22"/>
                <w:szCs w:val="22"/>
              </w:rPr>
            </w:pPr>
            <w:r>
              <w:rPr>
                <w:color w:val="000000"/>
              </w:rPr>
              <w:t> </w:t>
            </w:r>
          </w:p>
        </w:tc>
        <w:tc>
          <w:tcPr>
            <w:tcW w:w="932" w:type="pct"/>
            <w:tcBorders>
              <w:top w:val="nil"/>
              <w:left w:val="nil"/>
              <w:bottom w:val="single" w:sz="4" w:space="0" w:color="auto"/>
              <w:right w:val="single" w:sz="8" w:space="0" w:color="auto"/>
            </w:tcBorders>
            <w:noWrap/>
            <w:vAlign w:val="center"/>
            <w:hideMark/>
          </w:tcPr>
          <w:p w:rsidR="004E1667" w:rsidRDefault="004E1667">
            <w:pPr>
              <w:jc w:val="center"/>
              <w:rPr>
                <w:color w:val="000000"/>
                <w:sz w:val="22"/>
                <w:szCs w:val="22"/>
              </w:rPr>
            </w:pPr>
            <w:r>
              <w:rPr>
                <w:color w:val="000000"/>
              </w:rPr>
              <w:t> </w:t>
            </w:r>
          </w:p>
        </w:tc>
      </w:tr>
      <w:tr w:rsidR="004E1667" w:rsidTr="004E1667">
        <w:trPr>
          <w:trHeight w:val="528"/>
        </w:trPr>
        <w:tc>
          <w:tcPr>
            <w:tcW w:w="2309" w:type="pct"/>
            <w:tcBorders>
              <w:top w:val="nil"/>
              <w:left w:val="single" w:sz="8" w:space="0" w:color="auto"/>
              <w:bottom w:val="single" w:sz="4" w:space="0" w:color="auto"/>
              <w:right w:val="single" w:sz="4" w:space="0" w:color="auto"/>
            </w:tcBorders>
            <w:hideMark/>
          </w:tcPr>
          <w:p w:rsidR="004E1667" w:rsidRDefault="004E1667">
            <w:pPr>
              <w:rPr>
                <w:color w:val="000000"/>
                <w:sz w:val="22"/>
                <w:szCs w:val="22"/>
              </w:rPr>
            </w:pPr>
            <w:r>
              <w:rPr>
                <w:color w:val="000000"/>
              </w:rPr>
              <w:t>Администрация Тутаевского муниципального района</w:t>
            </w:r>
          </w:p>
        </w:tc>
        <w:tc>
          <w:tcPr>
            <w:tcW w:w="840"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133 151 236</w:t>
            </w:r>
          </w:p>
        </w:tc>
        <w:tc>
          <w:tcPr>
            <w:tcW w:w="919" w:type="pct"/>
            <w:tcBorders>
              <w:top w:val="nil"/>
              <w:left w:val="nil"/>
              <w:bottom w:val="single" w:sz="4" w:space="0" w:color="auto"/>
              <w:right w:val="single" w:sz="4" w:space="0" w:color="auto"/>
            </w:tcBorders>
            <w:noWrap/>
            <w:vAlign w:val="center"/>
            <w:hideMark/>
          </w:tcPr>
          <w:p w:rsidR="004E1667" w:rsidRDefault="004E1667">
            <w:pPr>
              <w:jc w:val="center"/>
              <w:rPr>
                <w:color w:val="000000"/>
                <w:sz w:val="22"/>
                <w:szCs w:val="22"/>
              </w:rPr>
            </w:pPr>
            <w:r>
              <w:rPr>
                <w:color w:val="000000"/>
              </w:rPr>
              <w:t>53 059 000</w:t>
            </w:r>
          </w:p>
        </w:tc>
        <w:tc>
          <w:tcPr>
            <w:tcW w:w="932" w:type="pct"/>
            <w:tcBorders>
              <w:top w:val="nil"/>
              <w:left w:val="nil"/>
              <w:bottom w:val="single" w:sz="4" w:space="0" w:color="auto"/>
              <w:right w:val="single" w:sz="8" w:space="0" w:color="auto"/>
            </w:tcBorders>
            <w:noWrap/>
            <w:vAlign w:val="center"/>
            <w:hideMark/>
          </w:tcPr>
          <w:p w:rsidR="004E1667" w:rsidRDefault="004E1667">
            <w:pPr>
              <w:jc w:val="center"/>
              <w:rPr>
                <w:color w:val="000000"/>
                <w:sz w:val="22"/>
                <w:szCs w:val="22"/>
              </w:rPr>
            </w:pPr>
            <w:r>
              <w:rPr>
                <w:color w:val="000000"/>
              </w:rPr>
              <w:t>46 514 000</w:t>
            </w:r>
          </w:p>
        </w:tc>
      </w:tr>
      <w:tr w:rsidR="004E1667" w:rsidTr="004E1667">
        <w:trPr>
          <w:trHeight w:val="525"/>
        </w:trPr>
        <w:tc>
          <w:tcPr>
            <w:tcW w:w="2309" w:type="pct"/>
            <w:tcBorders>
              <w:top w:val="nil"/>
              <w:left w:val="single" w:sz="8" w:space="0" w:color="auto"/>
              <w:bottom w:val="single" w:sz="4" w:space="0" w:color="auto"/>
              <w:right w:val="single" w:sz="4" w:space="0" w:color="auto"/>
            </w:tcBorders>
            <w:hideMark/>
          </w:tcPr>
          <w:p w:rsidR="004E1667" w:rsidRDefault="004E1667">
            <w:pPr>
              <w:rPr>
                <w:color w:val="000000"/>
                <w:sz w:val="22"/>
                <w:szCs w:val="22"/>
              </w:rPr>
            </w:pPr>
            <w:r>
              <w:rPr>
                <w:color w:val="000000"/>
              </w:rPr>
              <w:t>Администрация городского поселения Тутаев</w:t>
            </w:r>
          </w:p>
        </w:tc>
        <w:tc>
          <w:tcPr>
            <w:tcW w:w="840"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132 072 346</w:t>
            </w:r>
          </w:p>
        </w:tc>
        <w:tc>
          <w:tcPr>
            <w:tcW w:w="919"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52 143 927</w:t>
            </w:r>
          </w:p>
        </w:tc>
        <w:tc>
          <w:tcPr>
            <w:tcW w:w="932" w:type="pct"/>
            <w:tcBorders>
              <w:top w:val="nil"/>
              <w:left w:val="nil"/>
              <w:bottom w:val="single" w:sz="4" w:space="0" w:color="auto"/>
              <w:right w:val="single" w:sz="8" w:space="0" w:color="auto"/>
            </w:tcBorders>
            <w:vAlign w:val="center"/>
            <w:hideMark/>
          </w:tcPr>
          <w:p w:rsidR="004E1667" w:rsidRDefault="004E1667">
            <w:pPr>
              <w:jc w:val="center"/>
              <w:rPr>
                <w:color w:val="000000"/>
                <w:sz w:val="22"/>
                <w:szCs w:val="22"/>
              </w:rPr>
            </w:pPr>
            <w:r>
              <w:rPr>
                <w:color w:val="000000"/>
              </w:rPr>
              <w:t>63 348 857</w:t>
            </w:r>
          </w:p>
        </w:tc>
      </w:tr>
      <w:tr w:rsidR="004E1667" w:rsidTr="004E1667">
        <w:trPr>
          <w:trHeight w:val="459"/>
        </w:trPr>
        <w:tc>
          <w:tcPr>
            <w:tcW w:w="2309" w:type="pct"/>
            <w:tcBorders>
              <w:top w:val="nil"/>
              <w:left w:val="single" w:sz="8" w:space="0" w:color="auto"/>
              <w:bottom w:val="single" w:sz="4" w:space="0" w:color="auto"/>
              <w:right w:val="single" w:sz="4" w:space="0" w:color="auto"/>
            </w:tcBorders>
            <w:hideMark/>
          </w:tcPr>
          <w:p w:rsidR="004E1667" w:rsidRDefault="004E1667">
            <w:pPr>
              <w:rPr>
                <w:color w:val="000000"/>
                <w:sz w:val="22"/>
                <w:szCs w:val="22"/>
              </w:rPr>
            </w:pPr>
            <w:r>
              <w:rPr>
                <w:color w:val="000000"/>
              </w:rPr>
              <w:t>Муниципальный Совет городского поселения Тутаев</w:t>
            </w:r>
          </w:p>
        </w:tc>
        <w:tc>
          <w:tcPr>
            <w:tcW w:w="840"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195 000</w:t>
            </w:r>
          </w:p>
        </w:tc>
        <w:tc>
          <w:tcPr>
            <w:tcW w:w="919" w:type="pct"/>
            <w:tcBorders>
              <w:top w:val="nil"/>
              <w:left w:val="nil"/>
              <w:bottom w:val="single" w:sz="4" w:space="0" w:color="auto"/>
              <w:right w:val="single" w:sz="4" w:space="0" w:color="auto"/>
            </w:tcBorders>
            <w:vAlign w:val="center"/>
            <w:hideMark/>
          </w:tcPr>
          <w:p w:rsidR="004E1667" w:rsidRDefault="004E1667">
            <w:pPr>
              <w:jc w:val="center"/>
              <w:rPr>
                <w:color w:val="000000"/>
                <w:sz w:val="22"/>
                <w:szCs w:val="22"/>
              </w:rPr>
            </w:pPr>
            <w:r>
              <w:rPr>
                <w:color w:val="000000"/>
              </w:rPr>
              <w:t>0</w:t>
            </w:r>
          </w:p>
        </w:tc>
        <w:tc>
          <w:tcPr>
            <w:tcW w:w="932" w:type="pct"/>
            <w:tcBorders>
              <w:top w:val="nil"/>
              <w:left w:val="nil"/>
              <w:bottom w:val="single" w:sz="4" w:space="0" w:color="auto"/>
              <w:right w:val="single" w:sz="8" w:space="0" w:color="auto"/>
            </w:tcBorders>
            <w:vAlign w:val="center"/>
            <w:hideMark/>
          </w:tcPr>
          <w:p w:rsidR="004E1667" w:rsidRDefault="004E1667">
            <w:pPr>
              <w:jc w:val="center"/>
              <w:rPr>
                <w:color w:val="000000"/>
                <w:sz w:val="22"/>
                <w:szCs w:val="22"/>
              </w:rPr>
            </w:pPr>
            <w:r>
              <w:rPr>
                <w:color w:val="000000"/>
              </w:rPr>
              <w:t>0</w:t>
            </w:r>
          </w:p>
        </w:tc>
      </w:tr>
      <w:tr w:rsidR="004E1667" w:rsidTr="004E1667">
        <w:trPr>
          <w:trHeight w:val="420"/>
        </w:trPr>
        <w:tc>
          <w:tcPr>
            <w:tcW w:w="2309" w:type="pct"/>
            <w:tcBorders>
              <w:top w:val="nil"/>
              <w:left w:val="single" w:sz="8" w:space="0" w:color="auto"/>
              <w:bottom w:val="single" w:sz="4" w:space="0" w:color="auto"/>
              <w:right w:val="single" w:sz="4" w:space="0" w:color="auto"/>
            </w:tcBorders>
            <w:hideMark/>
          </w:tcPr>
          <w:p w:rsidR="004E1667" w:rsidRDefault="004E1667">
            <w:pPr>
              <w:rPr>
                <w:i/>
                <w:iCs/>
                <w:color w:val="000000"/>
                <w:sz w:val="22"/>
                <w:szCs w:val="22"/>
              </w:rPr>
            </w:pPr>
            <w:r>
              <w:rPr>
                <w:i/>
                <w:iCs/>
                <w:color w:val="000000"/>
              </w:rPr>
              <w:t>Условно утверждённые расходы</w:t>
            </w:r>
          </w:p>
        </w:tc>
        <w:tc>
          <w:tcPr>
            <w:tcW w:w="840" w:type="pct"/>
            <w:tcBorders>
              <w:top w:val="nil"/>
              <w:left w:val="nil"/>
              <w:bottom w:val="single" w:sz="4" w:space="0" w:color="auto"/>
              <w:right w:val="single" w:sz="4" w:space="0" w:color="auto"/>
            </w:tcBorders>
            <w:vAlign w:val="center"/>
            <w:hideMark/>
          </w:tcPr>
          <w:p w:rsidR="004E1667" w:rsidRDefault="004E1667">
            <w:pPr>
              <w:jc w:val="center"/>
              <w:rPr>
                <w:i/>
                <w:iCs/>
                <w:color w:val="000000"/>
                <w:sz w:val="22"/>
                <w:szCs w:val="22"/>
              </w:rPr>
            </w:pPr>
            <w:r>
              <w:rPr>
                <w:i/>
                <w:iCs/>
                <w:color w:val="000000"/>
              </w:rPr>
              <w:t> </w:t>
            </w:r>
          </w:p>
        </w:tc>
        <w:tc>
          <w:tcPr>
            <w:tcW w:w="919" w:type="pct"/>
            <w:tcBorders>
              <w:top w:val="nil"/>
              <w:left w:val="nil"/>
              <w:bottom w:val="single" w:sz="4" w:space="0" w:color="auto"/>
              <w:right w:val="single" w:sz="4" w:space="0" w:color="auto"/>
            </w:tcBorders>
            <w:vAlign w:val="center"/>
            <w:hideMark/>
          </w:tcPr>
          <w:p w:rsidR="004E1667" w:rsidRDefault="004E1667">
            <w:pPr>
              <w:jc w:val="center"/>
              <w:rPr>
                <w:i/>
                <w:iCs/>
                <w:color w:val="000000"/>
                <w:sz w:val="22"/>
                <w:szCs w:val="22"/>
              </w:rPr>
            </w:pPr>
            <w:r>
              <w:rPr>
                <w:i/>
                <w:iCs/>
                <w:color w:val="000000"/>
              </w:rPr>
              <w:t>2 630 073</w:t>
            </w:r>
          </w:p>
        </w:tc>
        <w:tc>
          <w:tcPr>
            <w:tcW w:w="932" w:type="pct"/>
            <w:tcBorders>
              <w:top w:val="nil"/>
              <w:left w:val="nil"/>
              <w:bottom w:val="single" w:sz="4" w:space="0" w:color="auto"/>
              <w:right w:val="single" w:sz="8" w:space="0" w:color="auto"/>
            </w:tcBorders>
            <w:vAlign w:val="center"/>
            <w:hideMark/>
          </w:tcPr>
          <w:p w:rsidR="004E1667" w:rsidRDefault="004E1667">
            <w:pPr>
              <w:jc w:val="center"/>
              <w:rPr>
                <w:i/>
                <w:iCs/>
                <w:color w:val="000000"/>
                <w:sz w:val="22"/>
                <w:szCs w:val="22"/>
              </w:rPr>
            </w:pPr>
            <w:r>
              <w:rPr>
                <w:i/>
                <w:iCs/>
                <w:color w:val="000000"/>
              </w:rPr>
              <w:t>5 493 143</w:t>
            </w:r>
          </w:p>
        </w:tc>
      </w:tr>
      <w:tr w:rsidR="004E1667" w:rsidTr="004E1667">
        <w:trPr>
          <w:trHeight w:val="288"/>
        </w:trPr>
        <w:tc>
          <w:tcPr>
            <w:tcW w:w="2309" w:type="pct"/>
            <w:tcBorders>
              <w:top w:val="nil"/>
              <w:left w:val="single" w:sz="8" w:space="0" w:color="auto"/>
              <w:bottom w:val="single" w:sz="4" w:space="0" w:color="auto"/>
              <w:right w:val="single" w:sz="4" w:space="0" w:color="auto"/>
            </w:tcBorders>
            <w:shd w:val="clear" w:color="auto" w:fill="948A54"/>
            <w:hideMark/>
          </w:tcPr>
          <w:p w:rsidR="004E1667" w:rsidRDefault="004E1667">
            <w:pPr>
              <w:rPr>
                <w:b/>
                <w:bCs/>
                <w:i/>
                <w:iCs/>
                <w:color w:val="000000"/>
                <w:sz w:val="22"/>
                <w:szCs w:val="22"/>
              </w:rPr>
            </w:pPr>
            <w:r>
              <w:rPr>
                <w:b/>
                <w:bCs/>
                <w:i/>
                <w:iCs/>
                <w:color w:val="000000"/>
              </w:rPr>
              <w:t xml:space="preserve">Результат исполнения бюджета </w:t>
            </w:r>
          </w:p>
        </w:tc>
        <w:tc>
          <w:tcPr>
            <w:tcW w:w="840" w:type="pct"/>
            <w:vMerge w:val="restart"/>
            <w:tcBorders>
              <w:top w:val="nil"/>
              <w:left w:val="single" w:sz="4" w:space="0" w:color="auto"/>
              <w:bottom w:val="single" w:sz="8" w:space="0" w:color="000000"/>
              <w:right w:val="single" w:sz="4" w:space="0" w:color="auto"/>
            </w:tcBorders>
            <w:shd w:val="clear" w:color="auto" w:fill="948A54"/>
            <w:vAlign w:val="center"/>
            <w:hideMark/>
          </w:tcPr>
          <w:p w:rsidR="004E1667" w:rsidRDefault="004E1667">
            <w:pPr>
              <w:jc w:val="center"/>
              <w:rPr>
                <w:b/>
                <w:bCs/>
                <w:i/>
                <w:iCs/>
                <w:color w:val="000000"/>
                <w:sz w:val="22"/>
                <w:szCs w:val="22"/>
              </w:rPr>
            </w:pPr>
            <w:r>
              <w:rPr>
                <w:b/>
                <w:bCs/>
                <w:i/>
                <w:iCs/>
                <w:color w:val="000000"/>
              </w:rPr>
              <w:t>-10 634 893</w:t>
            </w:r>
          </w:p>
        </w:tc>
        <w:tc>
          <w:tcPr>
            <w:tcW w:w="919" w:type="pct"/>
            <w:vMerge w:val="restart"/>
            <w:tcBorders>
              <w:top w:val="nil"/>
              <w:left w:val="single" w:sz="4" w:space="0" w:color="auto"/>
              <w:bottom w:val="single" w:sz="8" w:space="0" w:color="000000"/>
              <w:right w:val="single" w:sz="4" w:space="0" w:color="auto"/>
            </w:tcBorders>
            <w:shd w:val="clear" w:color="auto" w:fill="948A54"/>
            <w:vAlign w:val="center"/>
            <w:hideMark/>
          </w:tcPr>
          <w:p w:rsidR="004E1667" w:rsidRDefault="004E1667">
            <w:pPr>
              <w:jc w:val="center"/>
              <w:rPr>
                <w:b/>
                <w:bCs/>
                <w:i/>
                <w:iCs/>
                <w:color w:val="000000"/>
                <w:sz w:val="22"/>
                <w:szCs w:val="22"/>
              </w:rPr>
            </w:pPr>
            <w:r>
              <w:rPr>
                <w:b/>
                <w:bCs/>
                <w:i/>
                <w:iCs/>
                <w:color w:val="000000"/>
              </w:rPr>
              <w:t>0</w:t>
            </w:r>
          </w:p>
        </w:tc>
        <w:tc>
          <w:tcPr>
            <w:tcW w:w="932" w:type="pct"/>
            <w:vMerge w:val="restart"/>
            <w:tcBorders>
              <w:top w:val="nil"/>
              <w:left w:val="single" w:sz="4" w:space="0" w:color="auto"/>
              <w:bottom w:val="single" w:sz="8" w:space="0" w:color="000000"/>
              <w:right w:val="single" w:sz="8" w:space="0" w:color="auto"/>
            </w:tcBorders>
            <w:shd w:val="clear" w:color="auto" w:fill="948A54"/>
            <w:vAlign w:val="center"/>
            <w:hideMark/>
          </w:tcPr>
          <w:p w:rsidR="004E1667" w:rsidRDefault="004E1667">
            <w:pPr>
              <w:jc w:val="center"/>
              <w:rPr>
                <w:b/>
                <w:bCs/>
                <w:i/>
                <w:iCs/>
                <w:color w:val="000000"/>
                <w:sz w:val="22"/>
                <w:szCs w:val="22"/>
              </w:rPr>
            </w:pPr>
            <w:r>
              <w:rPr>
                <w:b/>
                <w:bCs/>
                <w:i/>
                <w:iCs/>
                <w:color w:val="000000"/>
              </w:rPr>
              <w:t>0</w:t>
            </w:r>
          </w:p>
        </w:tc>
      </w:tr>
      <w:tr w:rsidR="004E1667" w:rsidTr="004E1667">
        <w:trPr>
          <w:trHeight w:val="300"/>
        </w:trPr>
        <w:tc>
          <w:tcPr>
            <w:tcW w:w="2309" w:type="pct"/>
            <w:tcBorders>
              <w:top w:val="nil"/>
              <w:left w:val="single" w:sz="8" w:space="0" w:color="auto"/>
              <w:bottom w:val="single" w:sz="8" w:space="0" w:color="auto"/>
              <w:right w:val="single" w:sz="4" w:space="0" w:color="auto"/>
            </w:tcBorders>
            <w:shd w:val="clear" w:color="auto" w:fill="948A54"/>
            <w:hideMark/>
          </w:tcPr>
          <w:p w:rsidR="004E1667" w:rsidRDefault="004E1667">
            <w:pPr>
              <w:rPr>
                <w:b/>
                <w:bCs/>
                <w:i/>
                <w:iCs/>
                <w:color w:val="000000"/>
                <w:sz w:val="22"/>
                <w:szCs w:val="22"/>
              </w:rPr>
            </w:pPr>
            <w:r>
              <w:rPr>
                <w:b/>
                <w:bCs/>
                <w:i/>
                <w:iCs/>
                <w:color w:val="000000"/>
              </w:rPr>
              <w:t>(дефицит «</w:t>
            </w:r>
            <w:proofErr w:type="gramStart"/>
            <w:r>
              <w:rPr>
                <w:b/>
                <w:bCs/>
                <w:i/>
                <w:iCs/>
                <w:color w:val="000000"/>
              </w:rPr>
              <w:t>-»</w:t>
            </w:r>
            <w:proofErr w:type="gramEnd"/>
            <w:r>
              <w:rPr>
                <w:b/>
                <w:bCs/>
                <w:i/>
                <w:iCs/>
                <w:color w:val="000000"/>
              </w:rPr>
              <w:t>,  профицит «+»)</w:t>
            </w:r>
          </w:p>
        </w:tc>
        <w:tc>
          <w:tcPr>
            <w:tcW w:w="0" w:type="auto"/>
            <w:vMerge/>
            <w:tcBorders>
              <w:top w:val="nil"/>
              <w:left w:val="single" w:sz="4" w:space="0" w:color="auto"/>
              <w:bottom w:val="single" w:sz="8" w:space="0" w:color="000000"/>
              <w:right w:val="single" w:sz="4" w:space="0" w:color="auto"/>
            </w:tcBorders>
            <w:vAlign w:val="center"/>
            <w:hideMark/>
          </w:tcPr>
          <w:p w:rsidR="004E1667" w:rsidRDefault="004E1667">
            <w:pPr>
              <w:rPr>
                <w:b/>
                <w:bCs/>
                <w:i/>
                <w:iCs/>
                <w:color w:val="000000"/>
                <w:sz w:val="22"/>
                <w:szCs w:val="22"/>
              </w:rPr>
            </w:pPr>
          </w:p>
        </w:tc>
        <w:tc>
          <w:tcPr>
            <w:tcW w:w="0" w:type="auto"/>
            <w:vMerge/>
            <w:tcBorders>
              <w:top w:val="nil"/>
              <w:left w:val="single" w:sz="4" w:space="0" w:color="auto"/>
              <w:bottom w:val="single" w:sz="8" w:space="0" w:color="000000"/>
              <w:right w:val="single" w:sz="4" w:space="0" w:color="auto"/>
            </w:tcBorders>
            <w:vAlign w:val="center"/>
            <w:hideMark/>
          </w:tcPr>
          <w:p w:rsidR="004E1667" w:rsidRDefault="004E1667">
            <w:pPr>
              <w:rPr>
                <w:b/>
                <w:bCs/>
                <w:i/>
                <w:iCs/>
                <w:color w:val="000000"/>
                <w:sz w:val="22"/>
                <w:szCs w:val="22"/>
              </w:rPr>
            </w:pPr>
          </w:p>
        </w:tc>
        <w:tc>
          <w:tcPr>
            <w:tcW w:w="0" w:type="auto"/>
            <w:vMerge/>
            <w:tcBorders>
              <w:top w:val="nil"/>
              <w:left w:val="single" w:sz="4" w:space="0" w:color="auto"/>
              <w:bottom w:val="single" w:sz="8" w:space="0" w:color="000000"/>
              <w:right w:val="single" w:sz="8" w:space="0" w:color="auto"/>
            </w:tcBorders>
            <w:vAlign w:val="center"/>
            <w:hideMark/>
          </w:tcPr>
          <w:p w:rsidR="004E1667" w:rsidRDefault="004E1667">
            <w:pPr>
              <w:rPr>
                <w:b/>
                <w:bCs/>
                <w:i/>
                <w:iCs/>
                <w:color w:val="000000"/>
                <w:sz w:val="22"/>
                <w:szCs w:val="22"/>
              </w:rPr>
            </w:pPr>
          </w:p>
        </w:tc>
      </w:tr>
    </w:tbl>
    <w:p w:rsidR="004E1667" w:rsidRDefault="004E1667" w:rsidP="004E1667">
      <w:pPr>
        <w:rPr>
          <w:rFonts w:asciiTheme="minorHAnsi" w:hAnsiTheme="minorHAnsi" w:cstheme="minorBidi"/>
          <w:sz w:val="22"/>
          <w:szCs w:val="22"/>
          <w:lang w:eastAsia="en-US"/>
        </w:rPr>
      </w:pPr>
    </w:p>
    <w:p w:rsidR="00971F20" w:rsidRDefault="00971F20"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tbl>
      <w:tblPr>
        <w:tblW w:w="5000" w:type="pct"/>
        <w:tblLook w:val="04A0" w:firstRow="1" w:lastRow="0" w:firstColumn="1" w:lastColumn="0" w:noHBand="0" w:noVBand="1"/>
      </w:tblPr>
      <w:tblGrid>
        <w:gridCol w:w="600"/>
        <w:gridCol w:w="599"/>
        <w:gridCol w:w="599"/>
        <w:gridCol w:w="599"/>
        <w:gridCol w:w="599"/>
        <w:gridCol w:w="599"/>
        <w:gridCol w:w="599"/>
        <w:gridCol w:w="599"/>
        <w:gridCol w:w="3007"/>
        <w:gridCol w:w="1771"/>
      </w:tblGrid>
      <w:tr w:rsidR="004E1667" w:rsidRPr="004E1667" w:rsidTr="00D24209">
        <w:trPr>
          <w:trHeight w:val="113"/>
        </w:trPr>
        <w:tc>
          <w:tcPr>
            <w:tcW w:w="313" w:type="pct"/>
            <w:tcBorders>
              <w:bottom w:val="nil"/>
              <w:right w:val="nil"/>
            </w:tcBorders>
            <w:shd w:val="clear" w:color="auto" w:fill="auto"/>
            <w:noWrap/>
            <w:vAlign w:val="center"/>
            <w:hideMark/>
          </w:tcPr>
          <w:p w:rsidR="004E1667" w:rsidRPr="004E1667" w:rsidRDefault="004E1667" w:rsidP="004E1667">
            <w:pPr>
              <w:jc w:val="center"/>
              <w:rPr>
                <w:sz w:val="22"/>
                <w:szCs w:val="22"/>
              </w:rPr>
            </w:pPr>
            <w:r w:rsidRPr="004E1667">
              <w:rPr>
                <w:sz w:val="22"/>
                <w:szCs w:val="22"/>
              </w:rPr>
              <w:lastRenderedPageBreak/>
              <w:t> </w:t>
            </w:r>
          </w:p>
        </w:tc>
        <w:tc>
          <w:tcPr>
            <w:tcW w:w="313" w:type="pct"/>
            <w:tcBorders>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r w:rsidRPr="004E1667">
              <w:rPr>
                <w:color w:val="000000"/>
                <w:sz w:val="22"/>
                <w:szCs w:val="22"/>
              </w:rPr>
              <w:t> </w:t>
            </w:r>
          </w:p>
        </w:tc>
        <w:tc>
          <w:tcPr>
            <w:tcW w:w="313" w:type="pct"/>
            <w:tcBorders>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r w:rsidRPr="004E1667">
              <w:rPr>
                <w:color w:val="000000"/>
                <w:sz w:val="22"/>
                <w:szCs w:val="22"/>
              </w:rPr>
              <w:t> </w:t>
            </w:r>
          </w:p>
        </w:tc>
        <w:tc>
          <w:tcPr>
            <w:tcW w:w="313" w:type="pct"/>
            <w:tcBorders>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r w:rsidRPr="004E1667">
              <w:rPr>
                <w:color w:val="000000"/>
                <w:sz w:val="22"/>
                <w:szCs w:val="22"/>
              </w:rPr>
              <w:t> </w:t>
            </w:r>
          </w:p>
        </w:tc>
        <w:tc>
          <w:tcPr>
            <w:tcW w:w="313" w:type="pct"/>
            <w:tcBorders>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r w:rsidRPr="004E1667">
              <w:rPr>
                <w:color w:val="000000"/>
                <w:sz w:val="22"/>
                <w:szCs w:val="22"/>
              </w:rPr>
              <w:t> </w:t>
            </w:r>
          </w:p>
        </w:tc>
        <w:tc>
          <w:tcPr>
            <w:tcW w:w="313" w:type="pct"/>
            <w:tcBorders>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r w:rsidRPr="004E1667">
              <w:rPr>
                <w:color w:val="000000"/>
                <w:sz w:val="22"/>
                <w:szCs w:val="22"/>
              </w:rPr>
              <w:t> </w:t>
            </w:r>
          </w:p>
        </w:tc>
        <w:tc>
          <w:tcPr>
            <w:tcW w:w="313" w:type="pct"/>
            <w:tcBorders>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r w:rsidRPr="004E1667">
              <w:rPr>
                <w:color w:val="000000"/>
                <w:sz w:val="22"/>
                <w:szCs w:val="22"/>
              </w:rPr>
              <w:t> </w:t>
            </w:r>
          </w:p>
        </w:tc>
        <w:tc>
          <w:tcPr>
            <w:tcW w:w="313" w:type="pct"/>
            <w:tcBorders>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r w:rsidRPr="004E1667">
              <w:rPr>
                <w:color w:val="000000"/>
                <w:sz w:val="22"/>
                <w:szCs w:val="22"/>
              </w:rPr>
              <w:t> </w:t>
            </w:r>
          </w:p>
        </w:tc>
        <w:tc>
          <w:tcPr>
            <w:tcW w:w="2497" w:type="pct"/>
            <w:gridSpan w:val="2"/>
            <w:tcBorders>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Приложение 2</w:t>
            </w:r>
          </w:p>
        </w:tc>
      </w:tr>
      <w:tr w:rsidR="004E1667" w:rsidRPr="004E1667" w:rsidTr="00D24209">
        <w:trPr>
          <w:trHeight w:val="113"/>
        </w:trPr>
        <w:tc>
          <w:tcPr>
            <w:tcW w:w="313" w:type="pct"/>
            <w:tcBorders>
              <w:top w:val="nil"/>
              <w:bottom w:val="nil"/>
              <w:right w:val="nil"/>
            </w:tcBorders>
            <w:shd w:val="clear" w:color="auto" w:fill="auto"/>
            <w:noWrap/>
            <w:vAlign w:val="center"/>
            <w:hideMark/>
          </w:tcPr>
          <w:p w:rsidR="004E1667" w:rsidRPr="004E1667" w:rsidRDefault="004E1667" w:rsidP="004E1667">
            <w:pPr>
              <w:jc w:val="center"/>
              <w:rPr>
                <w:sz w:val="22"/>
                <w:szCs w:val="22"/>
              </w:rPr>
            </w:pPr>
            <w:r w:rsidRPr="004E1667">
              <w:rPr>
                <w:sz w:val="22"/>
                <w:szCs w:val="22"/>
              </w:rPr>
              <w:t> </w:t>
            </w: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2497" w:type="pct"/>
            <w:gridSpan w:val="2"/>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к решению Муниципального Совета</w:t>
            </w:r>
          </w:p>
        </w:tc>
      </w:tr>
      <w:tr w:rsidR="004E1667" w:rsidRPr="004E1667" w:rsidTr="00D24209">
        <w:trPr>
          <w:trHeight w:val="113"/>
        </w:trPr>
        <w:tc>
          <w:tcPr>
            <w:tcW w:w="313" w:type="pct"/>
            <w:tcBorders>
              <w:top w:val="nil"/>
              <w:bottom w:val="nil"/>
              <w:right w:val="nil"/>
            </w:tcBorders>
            <w:shd w:val="clear" w:color="auto" w:fill="auto"/>
            <w:noWrap/>
            <w:vAlign w:val="center"/>
            <w:hideMark/>
          </w:tcPr>
          <w:p w:rsidR="004E1667" w:rsidRPr="004E1667" w:rsidRDefault="004E1667" w:rsidP="004E1667">
            <w:pPr>
              <w:jc w:val="center"/>
              <w:rPr>
                <w:sz w:val="22"/>
                <w:szCs w:val="22"/>
              </w:rPr>
            </w:pPr>
            <w:r w:rsidRPr="004E1667">
              <w:rPr>
                <w:sz w:val="22"/>
                <w:szCs w:val="22"/>
              </w:rPr>
              <w:t> </w:t>
            </w: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2497" w:type="pct"/>
            <w:gridSpan w:val="2"/>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городского поселения Тутаев</w:t>
            </w:r>
          </w:p>
        </w:tc>
      </w:tr>
      <w:tr w:rsidR="004E1667" w:rsidRPr="004E1667" w:rsidTr="00D24209">
        <w:trPr>
          <w:trHeight w:val="113"/>
        </w:trPr>
        <w:tc>
          <w:tcPr>
            <w:tcW w:w="313" w:type="pct"/>
            <w:tcBorders>
              <w:top w:val="nil"/>
              <w:bottom w:val="nil"/>
              <w:right w:val="nil"/>
            </w:tcBorders>
            <w:shd w:val="clear" w:color="auto" w:fill="auto"/>
            <w:noWrap/>
            <w:vAlign w:val="center"/>
            <w:hideMark/>
          </w:tcPr>
          <w:p w:rsidR="004E1667" w:rsidRPr="004E1667" w:rsidRDefault="004E1667" w:rsidP="004E1667">
            <w:pPr>
              <w:jc w:val="center"/>
              <w:rPr>
                <w:sz w:val="22"/>
                <w:szCs w:val="22"/>
              </w:rPr>
            </w:pPr>
            <w:r w:rsidRPr="004E1667">
              <w:rPr>
                <w:sz w:val="22"/>
                <w:szCs w:val="22"/>
              </w:rPr>
              <w:t> </w:t>
            </w: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313"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2497" w:type="pct"/>
            <w:gridSpan w:val="2"/>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от 13.12.2018 № 20</w:t>
            </w:r>
          </w:p>
        </w:tc>
      </w:tr>
      <w:tr w:rsidR="004E1667" w:rsidRPr="004E1667" w:rsidTr="00D24209">
        <w:trPr>
          <w:trHeight w:val="113"/>
        </w:trPr>
        <w:tc>
          <w:tcPr>
            <w:tcW w:w="313" w:type="pct"/>
            <w:tcBorders>
              <w:top w:val="nil"/>
              <w:bottom w:val="nil"/>
              <w:right w:val="nil"/>
            </w:tcBorders>
            <w:shd w:val="clear" w:color="auto" w:fill="auto"/>
            <w:vAlign w:val="center"/>
            <w:hideMark/>
          </w:tcPr>
          <w:p w:rsidR="004E1667" w:rsidRPr="004E1667" w:rsidRDefault="004E1667" w:rsidP="004E1667">
            <w:pPr>
              <w:jc w:val="center"/>
              <w:rPr>
                <w:b/>
                <w:bCs/>
                <w:sz w:val="22"/>
                <w:szCs w:val="22"/>
              </w:rPr>
            </w:pPr>
            <w:r w:rsidRPr="004E1667">
              <w:rPr>
                <w:b/>
                <w:bCs/>
                <w:sz w:val="22"/>
                <w:szCs w:val="22"/>
              </w:rPr>
              <w:t xml:space="preserve"> </w:t>
            </w: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1571" w:type="pct"/>
            <w:tcBorders>
              <w:top w:val="nil"/>
              <w:left w:val="nil"/>
              <w:bottom w:val="nil"/>
              <w:right w:val="nil"/>
            </w:tcBorders>
            <w:shd w:val="clear" w:color="auto" w:fill="auto"/>
            <w:vAlign w:val="center"/>
            <w:hideMark/>
          </w:tcPr>
          <w:p w:rsidR="004E1667" w:rsidRPr="004E1667" w:rsidRDefault="004E1667" w:rsidP="004E1667">
            <w:pPr>
              <w:rPr>
                <w:b/>
                <w:bCs/>
                <w:color w:val="000000"/>
                <w:sz w:val="22"/>
                <w:szCs w:val="22"/>
              </w:rPr>
            </w:pPr>
          </w:p>
        </w:tc>
        <w:tc>
          <w:tcPr>
            <w:tcW w:w="925"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r>
      <w:tr w:rsidR="004E1667" w:rsidRPr="004E1667" w:rsidTr="00D24209">
        <w:trPr>
          <w:trHeight w:val="113"/>
        </w:trPr>
        <w:tc>
          <w:tcPr>
            <w:tcW w:w="5000" w:type="pct"/>
            <w:gridSpan w:val="10"/>
            <w:tcBorders>
              <w:top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r w:rsidRPr="004E1667">
              <w:rPr>
                <w:b/>
                <w:bCs/>
                <w:color w:val="000000"/>
                <w:sz w:val="22"/>
                <w:szCs w:val="22"/>
              </w:rPr>
              <w:t>Прогнозируемые доходы бюджета городского поселения Тутаев в соответствии с классификацией доходов бюджетов Российской Федерации на 2018 год</w:t>
            </w:r>
          </w:p>
        </w:tc>
      </w:tr>
      <w:tr w:rsidR="004E1667" w:rsidRPr="004E1667" w:rsidTr="00D24209">
        <w:trPr>
          <w:trHeight w:val="113"/>
        </w:trPr>
        <w:tc>
          <w:tcPr>
            <w:tcW w:w="313" w:type="pct"/>
            <w:tcBorders>
              <w:top w:val="nil"/>
              <w:bottom w:val="nil"/>
              <w:right w:val="nil"/>
            </w:tcBorders>
            <w:shd w:val="clear" w:color="auto" w:fill="auto"/>
            <w:vAlign w:val="center"/>
            <w:hideMark/>
          </w:tcPr>
          <w:p w:rsidR="004E1667" w:rsidRPr="004E1667" w:rsidRDefault="004E1667" w:rsidP="004E1667">
            <w:pPr>
              <w:jc w:val="center"/>
              <w:rPr>
                <w:b/>
                <w:bCs/>
                <w:sz w:val="22"/>
                <w:szCs w:val="22"/>
              </w:rPr>
            </w:pPr>
            <w:r w:rsidRPr="004E1667">
              <w:rPr>
                <w:b/>
                <w:bCs/>
                <w:sz w:val="22"/>
                <w:szCs w:val="22"/>
              </w:rPr>
              <w:t> </w:t>
            </w: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1571" w:type="pct"/>
            <w:tcBorders>
              <w:top w:val="nil"/>
              <w:left w:val="nil"/>
              <w:bottom w:val="nil"/>
              <w:right w:val="nil"/>
            </w:tcBorders>
            <w:shd w:val="clear" w:color="auto" w:fill="auto"/>
            <w:vAlign w:val="center"/>
            <w:hideMark/>
          </w:tcPr>
          <w:p w:rsidR="004E1667" w:rsidRPr="004E1667" w:rsidRDefault="004E1667" w:rsidP="004E1667">
            <w:pPr>
              <w:rPr>
                <w:b/>
                <w:bCs/>
                <w:color w:val="000000"/>
                <w:sz w:val="22"/>
                <w:szCs w:val="22"/>
              </w:rPr>
            </w:pPr>
          </w:p>
        </w:tc>
        <w:tc>
          <w:tcPr>
            <w:tcW w:w="925"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r>
      <w:tr w:rsidR="004E1667" w:rsidRPr="004E1667" w:rsidTr="00D24209">
        <w:trPr>
          <w:trHeight w:val="113"/>
        </w:trPr>
        <w:tc>
          <w:tcPr>
            <w:tcW w:w="313" w:type="pct"/>
            <w:tcBorders>
              <w:top w:val="nil"/>
              <w:bottom w:val="single" w:sz="4" w:space="0" w:color="auto"/>
              <w:right w:val="nil"/>
            </w:tcBorders>
            <w:shd w:val="clear" w:color="auto" w:fill="auto"/>
            <w:vAlign w:val="center"/>
            <w:hideMark/>
          </w:tcPr>
          <w:p w:rsidR="004E1667" w:rsidRPr="004E1667" w:rsidRDefault="004E1667" w:rsidP="004E1667">
            <w:pPr>
              <w:jc w:val="center"/>
              <w:rPr>
                <w:b/>
                <w:bCs/>
                <w:sz w:val="22"/>
                <w:szCs w:val="22"/>
              </w:rPr>
            </w:pPr>
            <w:r w:rsidRPr="004E1667">
              <w:rPr>
                <w:b/>
                <w:bCs/>
                <w:sz w:val="22"/>
                <w:szCs w:val="22"/>
              </w:rPr>
              <w:t> </w:t>
            </w:r>
          </w:p>
        </w:tc>
        <w:tc>
          <w:tcPr>
            <w:tcW w:w="313" w:type="pct"/>
            <w:tcBorders>
              <w:top w:val="nil"/>
              <w:left w:val="nil"/>
              <w:bottom w:val="single" w:sz="4" w:space="0" w:color="auto"/>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single" w:sz="4" w:space="0" w:color="auto"/>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single" w:sz="4" w:space="0" w:color="auto"/>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single" w:sz="4" w:space="0" w:color="auto"/>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single" w:sz="4" w:space="0" w:color="auto"/>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single" w:sz="4" w:space="0" w:color="auto"/>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13" w:type="pct"/>
            <w:tcBorders>
              <w:top w:val="nil"/>
              <w:left w:val="nil"/>
              <w:bottom w:val="single" w:sz="4" w:space="0" w:color="auto"/>
              <w:right w:val="nil"/>
            </w:tcBorders>
            <w:shd w:val="clear" w:color="auto" w:fill="auto"/>
            <w:vAlign w:val="center"/>
            <w:hideMark/>
          </w:tcPr>
          <w:p w:rsidR="004E1667" w:rsidRPr="004E1667" w:rsidRDefault="004E1667" w:rsidP="004E1667">
            <w:pPr>
              <w:jc w:val="center"/>
              <w:rPr>
                <w:b/>
                <w:bCs/>
                <w:color w:val="000000"/>
                <w:sz w:val="22"/>
                <w:szCs w:val="22"/>
              </w:rPr>
            </w:pPr>
          </w:p>
        </w:tc>
        <w:tc>
          <w:tcPr>
            <w:tcW w:w="1571" w:type="pct"/>
            <w:tcBorders>
              <w:top w:val="nil"/>
              <w:left w:val="nil"/>
              <w:bottom w:val="single" w:sz="4" w:space="0" w:color="auto"/>
              <w:right w:val="nil"/>
            </w:tcBorders>
            <w:shd w:val="clear" w:color="auto" w:fill="auto"/>
            <w:vAlign w:val="center"/>
            <w:hideMark/>
          </w:tcPr>
          <w:p w:rsidR="004E1667" w:rsidRPr="004E1667" w:rsidRDefault="004E1667" w:rsidP="004E1667">
            <w:pPr>
              <w:rPr>
                <w:b/>
                <w:bCs/>
                <w:color w:val="000000"/>
                <w:sz w:val="22"/>
                <w:szCs w:val="22"/>
              </w:rPr>
            </w:pPr>
          </w:p>
        </w:tc>
        <w:tc>
          <w:tcPr>
            <w:tcW w:w="925" w:type="pct"/>
            <w:tcBorders>
              <w:top w:val="nil"/>
              <w:left w:val="nil"/>
              <w:bottom w:val="single" w:sz="4" w:space="0" w:color="auto"/>
              <w:right w:val="nil"/>
            </w:tcBorders>
            <w:shd w:val="clear" w:color="auto" w:fill="auto"/>
            <w:noWrap/>
            <w:vAlign w:val="center"/>
            <w:hideMark/>
          </w:tcPr>
          <w:p w:rsidR="004E1667" w:rsidRPr="004E1667" w:rsidRDefault="004E1667" w:rsidP="004E1667">
            <w:pPr>
              <w:jc w:val="center"/>
              <w:rPr>
                <w:color w:val="000000"/>
                <w:sz w:val="22"/>
                <w:szCs w:val="22"/>
              </w:rPr>
            </w:pPr>
          </w:p>
        </w:tc>
      </w:tr>
      <w:tr w:rsidR="004E1667" w:rsidRPr="004E1667" w:rsidTr="00D24209">
        <w:trPr>
          <w:trHeight w:val="113"/>
        </w:trPr>
        <w:tc>
          <w:tcPr>
            <w:tcW w:w="250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2"/>
                <w:szCs w:val="22"/>
              </w:rPr>
            </w:pPr>
            <w:r w:rsidRPr="004E1667">
              <w:rPr>
                <w:color w:val="000000"/>
                <w:sz w:val="22"/>
                <w:szCs w:val="22"/>
              </w:rPr>
              <w:t>Структура кода классификации доходов бюджетов</w:t>
            </w:r>
          </w:p>
        </w:tc>
        <w:tc>
          <w:tcPr>
            <w:tcW w:w="1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2"/>
                <w:szCs w:val="22"/>
              </w:rPr>
            </w:pPr>
            <w:r w:rsidRPr="004E1667">
              <w:rPr>
                <w:color w:val="000000"/>
                <w:sz w:val="22"/>
                <w:szCs w:val="22"/>
              </w:rPr>
              <w:t>Наименование дохода</w:t>
            </w:r>
          </w:p>
        </w:tc>
        <w:tc>
          <w:tcPr>
            <w:tcW w:w="9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2"/>
                <w:szCs w:val="22"/>
              </w:rPr>
            </w:pPr>
            <w:r w:rsidRPr="004E1667">
              <w:rPr>
                <w:color w:val="000000"/>
                <w:sz w:val="22"/>
                <w:szCs w:val="22"/>
              </w:rPr>
              <w:t>2018 год</w:t>
            </w:r>
          </w:p>
        </w:tc>
      </w:tr>
      <w:tr w:rsidR="004E1667" w:rsidRPr="004E1667" w:rsidTr="00D24209">
        <w:trPr>
          <w:trHeight w:val="113"/>
        </w:trPr>
        <w:tc>
          <w:tcPr>
            <w:tcW w:w="313" w:type="pct"/>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sz w:val="18"/>
                <w:szCs w:val="18"/>
              </w:rPr>
            </w:pPr>
            <w:r w:rsidRPr="004E1667">
              <w:rPr>
                <w:sz w:val="18"/>
                <w:szCs w:val="18"/>
              </w:rPr>
              <w:t>Код  главного администратора доходов бюджета</w:t>
            </w:r>
          </w:p>
        </w:tc>
        <w:tc>
          <w:tcPr>
            <w:tcW w:w="1565" w:type="pct"/>
            <w:gridSpan w:val="5"/>
            <w:tcBorders>
              <w:top w:val="single" w:sz="4" w:space="0" w:color="auto"/>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код вида доходов бюджетов</w:t>
            </w:r>
          </w:p>
        </w:tc>
        <w:tc>
          <w:tcPr>
            <w:tcW w:w="626" w:type="pct"/>
            <w:gridSpan w:val="2"/>
            <w:tcBorders>
              <w:top w:val="single" w:sz="4" w:space="0" w:color="auto"/>
              <w:left w:val="nil"/>
              <w:bottom w:val="single" w:sz="4" w:space="0" w:color="auto"/>
              <w:right w:val="single" w:sz="4" w:space="0" w:color="000000"/>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Код подвида доходов бюджетов</w:t>
            </w:r>
          </w:p>
        </w:tc>
        <w:tc>
          <w:tcPr>
            <w:tcW w:w="1571" w:type="pct"/>
            <w:vMerge/>
            <w:tcBorders>
              <w:top w:val="single" w:sz="4" w:space="0" w:color="auto"/>
              <w:left w:val="single" w:sz="4" w:space="0" w:color="auto"/>
              <w:bottom w:val="single" w:sz="4" w:space="0" w:color="000000"/>
              <w:right w:val="single" w:sz="4" w:space="0" w:color="auto"/>
            </w:tcBorders>
            <w:vAlign w:val="center"/>
            <w:hideMark/>
          </w:tcPr>
          <w:p w:rsidR="004E1667" w:rsidRPr="004E1667" w:rsidRDefault="004E1667" w:rsidP="004E1667">
            <w:pPr>
              <w:rPr>
                <w:color w:val="000000"/>
                <w:sz w:val="18"/>
                <w:szCs w:val="18"/>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color w:val="000000"/>
                <w:sz w:val="18"/>
                <w:szCs w:val="18"/>
              </w:rPr>
            </w:pPr>
          </w:p>
        </w:tc>
      </w:tr>
      <w:tr w:rsidR="004E1667" w:rsidRPr="004E1667" w:rsidTr="00D24209">
        <w:trPr>
          <w:trHeight w:val="2380"/>
        </w:trPr>
        <w:tc>
          <w:tcPr>
            <w:tcW w:w="313" w:type="pct"/>
            <w:vMerge/>
            <w:tcBorders>
              <w:top w:val="nil"/>
              <w:left w:val="single" w:sz="8" w:space="0" w:color="auto"/>
              <w:bottom w:val="single" w:sz="4" w:space="0" w:color="auto"/>
              <w:right w:val="single" w:sz="4" w:space="0" w:color="auto"/>
            </w:tcBorders>
            <w:vAlign w:val="center"/>
            <w:hideMark/>
          </w:tcPr>
          <w:p w:rsidR="004E1667" w:rsidRPr="004E1667" w:rsidRDefault="004E1667" w:rsidP="004E1667">
            <w:pPr>
              <w:rPr>
                <w:sz w:val="18"/>
                <w:szCs w:val="18"/>
              </w:rPr>
            </w:pP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color w:val="000000"/>
                <w:sz w:val="18"/>
                <w:szCs w:val="18"/>
              </w:rPr>
            </w:pPr>
            <w:r w:rsidRPr="004E1667">
              <w:rPr>
                <w:color w:val="000000"/>
                <w:sz w:val="18"/>
                <w:szCs w:val="18"/>
              </w:rPr>
              <w:t>группа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color w:val="000000"/>
                <w:sz w:val="18"/>
                <w:szCs w:val="18"/>
              </w:rPr>
            </w:pPr>
            <w:r w:rsidRPr="004E1667">
              <w:rPr>
                <w:color w:val="000000"/>
                <w:sz w:val="18"/>
                <w:szCs w:val="18"/>
              </w:rPr>
              <w:t>подгруппа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color w:val="000000"/>
                <w:sz w:val="18"/>
                <w:szCs w:val="18"/>
              </w:rPr>
            </w:pPr>
            <w:r w:rsidRPr="004E1667">
              <w:rPr>
                <w:color w:val="000000"/>
                <w:sz w:val="18"/>
                <w:szCs w:val="18"/>
              </w:rPr>
              <w:t>Статья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color w:val="000000"/>
                <w:sz w:val="18"/>
                <w:szCs w:val="18"/>
              </w:rPr>
            </w:pPr>
            <w:r w:rsidRPr="004E1667">
              <w:rPr>
                <w:color w:val="000000"/>
                <w:sz w:val="18"/>
                <w:szCs w:val="18"/>
              </w:rPr>
              <w:t>подстатья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color w:val="000000"/>
                <w:sz w:val="18"/>
                <w:szCs w:val="18"/>
              </w:rPr>
            </w:pPr>
            <w:r w:rsidRPr="004E1667">
              <w:rPr>
                <w:color w:val="000000"/>
                <w:sz w:val="18"/>
                <w:szCs w:val="18"/>
              </w:rPr>
              <w:t>элемент доходов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color w:val="000000"/>
                <w:sz w:val="18"/>
                <w:szCs w:val="18"/>
              </w:rPr>
            </w:pPr>
            <w:r w:rsidRPr="004E1667">
              <w:rPr>
                <w:color w:val="000000"/>
                <w:sz w:val="18"/>
                <w:szCs w:val="18"/>
              </w:rPr>
              <w:t>группа подвида доходов бюджетов</w:t>
            </w:r>
          </w:p>
        </w:tc>
        <w:tc>
          <w:tcPr>
            <w:tcW w:w="313" w:type="pct"/>
            <w:tcBorders>
              <w:top w:val="nil"/>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color w:val="000000"/>
                <w:sz w:val="18"/>
                <w:szCs w:val="18"/>
              </w:rPr>
            </w:pPr>
            <w:r w:rsidRPr="004E1667">
              <w:rPr>
                <w:color w:val="000000"/>
                <w:sz w:val="18"/>
                <w:szCs w:val="18"/>
              </w:rPr>
              <w:t>аналитическая группа подвида доходов бюджетов</w:t>
            </w:r>
          </w:p>
        </w:tc>
        <w:tc>
          <w:tcPr>
            <w:tcW w:w="1571" w:type="pct"/>
            <w:vMerge/>
            <w:tcBorders>
              <w:top w:val="single" w:sz="8" w:space="0" w:color="auto"/>
              <w:left w:val="single" w:sz="4" w:space="0" w:color="auto"/>
              <w:bottom w:val="single" w:sz="4" w:space="0" w:color="000000"/>
              <w:right w:val="single" w:sz="4" w:space="0" w:color="auto"/>
            </w:tcBorders>
            <w:vAlign w:val="center"/>
            <w:hideMark/>
          </w:tcPr>
          <w:p w:rsidR="004E1667" w:rsidRPr="004E1667" w:rsidRDefault="004E1667" w:rsidP="004E1667">
            <w:pPr>
              <w:rPr>
                <w:color w:val="000000"/>
                <w:sz w:val="18"/>
                <w:szCs w:val="18"/>
              </w:rPr>
            </w:pPr>
          </w:p>
        </w:tc>
        <w:tc>
          <w:tcPr>
            <w:tcW w:w="925" w:type="pct"/>
            <w:vMerge/>
            <w:tcBorders>
              <w:top w:val="single" w:sz="8" w:space="0" w:color="auto"/>
              <w:left w:val="single" w:sz="4" w:space="0" w:color="auto"/>
              <w:bottom w:val="single" w:sz="4" w:space="0" w:color="auto"/>
              <w:right w:val="single" w:sz="4" w:space="0" w:color="auto"/>
            </w:tcBorders>
            <w:vAlign w:val="center"/>
            <w:hideMark/>
          </w:tcPr>
          <w:p w:rsidR="004E1667" w:rsidRPr="004E1667" w:rsidRDefault="004E1667" w:rsidP="004E1667">
            <w:pPr>
              <w:rPr>
                <w:color w:val="000000"/>
                <w:sz w:val="18"/>
                <w:szCs w:val="18"/>
              </w:rPr>
            </w:pP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948A5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948A5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w:t>
            </w:r>
          </w:p>
        </w:tc>
        <w:tc>
          <w:tcPr>
            <w:tcW w:w="313" w:type="pct"/>
            <w:tcBorders>
              <w:top w:val="nil"/>
              <w:left w:val="nil"/>
              <w:bottom w:val="single" w:sz="4" w:space="0" w:color="auto"/>
              <w:right w:val="single" w:sz="4" w:space="0" w:color="auto"/>
            </w:tcBorders>
            <w:shd w:val="clear" w:color="000000" w:fill="948A5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948A5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948A5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948A5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1571"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rPr>
                <w:b/>
                <w:bCs/>
                <w:color w:val="000000"/>
                <w:sz w:val="18"/>
                <w:szCs w:val="18"/>
              </w:rPr>
            </w:pPr>
            <w:r w:rsidRPr="004E1667">
              <w:rPr>
                <w:b/>
                <w:bCs/>
                <w:color w:val="000000"/>
                <w:sz w:val="18"/>
                <w:szCs w:val="18"/>
              </w:rPr>
              <w:t>Налоговые и неналоговые доходы</w:t>
            </w:r>
          </w:p>
        </w:tc>
        <w:tc>
          <w:tcPr>
            <w:tcW w:w="925"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color w:val="000000"/>
                <w:sz w:val="18"/>
                <w:szCs w:val="18"/>
              </w:rPr>
            </w:pPr>
            <w:r w:rsidRPr="004E1667">
              <w:rPr>
                <w:b/>
                <w:bCs/>
                <w:color w:val="000000"/>
                <w:sz w:val="18"/>
                <w:szCs w:val="18"/>
              </w:rPr>
              <w:t>100 972 400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sz w:val="18"/>
                <w:szCs w:val="18"/>
              </w:rPr>
            </w:pPr>
            <w:r w:rsidRPr="004E1667">
              <w:rPr>
                <w:b/>
                <w:bCs/>
                <w:sz w:val="18"/>
                <w:szCs w:val="18"/>
              </w:rPr>
              <w:t>Налоги на прибыль, доходы</w:t>
            </w:r>
          </w:p>
        </w:tc>
        <w:tc>
          <w:tcPr>
            <w:tcW w:w="9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42 000 000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182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01</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110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sz w:val="18"/>
                <w:szCs w:val="18"/>
              </w:rPr>
            </w:pPr>
            <w:r w:rsidRPr="004E1667">
              <w:rPr>
                <w:sz w:val="18"/>
                <w:szCs w:val="18"/>
              </w:rPr>
              <w:t>Налог на доходы физических лиц</w:t>
            </w:r>
          </w:p>
        </w:tc>
        <w:tc>
          <w:tcPr>
            <w:tcW w:w="925"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42 000 000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03</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sz w:val="18"/>
                <w:szCs w:val="18"/>
              </w:rPr>
            </w:pPr>
            <w:r w:rsidRPr="004E1667">
              <w:rPr>
                <w:b/>
                <w:bCs/>
                <w:sz w:val="18"/>
                <w:szCs w:val="18"/>
              </w:rPr>
              <w:t>Налоги  на товары (работы, услуги), реализуемые на территории РФ</w:t>
            </w:r>
          </w:p>
        </w:tc>
        <w:tc>
          <w:tcPr>
            <w:tcW w:w="925"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1 815 000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100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 xml:space="preserve">1 </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03</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000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01</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110</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Акцизы по подакцизным товарам (продукции), производимым на территории РФ</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1 815 000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05</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sz w:val="18"/>
                <w:szCs w:val="18"/>
              </w:rPr>
            </w:pPr>
            <w:r w:rsidRPr="004E1667">
              <w:rPr>
                <w:b/>
                <w:bCs/>
                <w:sz w:val="18"/>
                <w:szCs w:val="18"/>
              </w:rPr>
              <w:t>Налоги на совокупный доход</w:t>
            </w:r>
          </w:p>
        </w:tc>
        <w:tc>
          <w:tcPr>
            <w:tcW w:w="9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142 000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182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03</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01</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110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sz w:val="18"/>
                <w:szCs w:val="18"/>
              </w:rPr>
            </w:pPr>
            <w:r w:rsidRPr="004E1667">
              <w:rPr>
                <w:sz w:val="18"/>
                <w:szCs w:val="18"/>
              </w:rPr>
              <w:t>Единый сельскохозяйственный налог</w:t>
            </w:r>
          </w:p>
        </w:tc>
        <w:tc>
          <w:tcPr>
            <w:tcW w:w="925"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142 000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06</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sz w:val="18"/>
                <w:szCs w:val="18"/>
              </w:rPr>
            </w:pPr>
            <w:r w:rsidRPr="004E1667">
              <w:rPr>
                <w:b/>
                <w:bCs/>
                <w:sz w:val="18"/>
                <w:szCs w:val="18"/>
              </w:rPr>
              <w:t>Налоги на имущество</w:t>
            </w:r>
          </w:p>
        </w:tc>
        <w:tc>
          <w:tcPr>
            <w:tcW w:w="9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42 558 400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182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110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sz w:val="18"/>
                <w:szCs w:val="18"/>
              </w:rPr>
            </w:pPr>
            <w:r w:rsidRPr="004E1667">
              <w:rPr>
                <w:sz w:val="18"/>
                <w:szCs w:val="18"/>
              </w:rPr>
              <w:t>Налог на имущество физических лиц</w:t>
            </w:r>
          </w:p>
        </w:tc>
        <w:tc>
          <w:tcPr>
            <w:tcW w:w="925"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12 347 400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182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110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sz w:val="18"/>
                <w:szCs w:val="18"/>
              </w:rPr>
            </w:pPr>
            <w:r w:rsidRPr="004E1667">
              <w:rPr>
                <w:sz w:val="18"/>
                <w:szCs w:val="18"/>
              </w:rPr>
              <w:t>Земельный налог</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30 211 000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color w:val="000000"/>
                <w:sz w:val="18"/>
                <w:szCs w:val="18"/>
              </w:rPr>
            </w:pPr>
            <w:r w:rsidRPr="004E1667">
              <w:rPr>
                <w:b/>
                <w:bCs/>
                <w:color w:val="000000"/>
                <w:sz w:val="18"/>
                <w:szCs w:val="18"/>
              </w:rPr>
              <w:t>Доходы от использования имущества, находящегося в государственной и муниципальной собственности</w:t>
            </w:r>
          </w:p>
        </w:tc>
        <w:tc>
          <w:tcPr>
            <w:tcW w:w="9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11 240 000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sz w:val="18"/>
                <w:szCs w:val="18"/>
              </w:rPr>
            </w:pPr>
            <w:r w:rsidRPr="004E1667">
              <w:rPr>
                <w:i/>
                <w:iCs/>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9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6 840 000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952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013</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color w:val="000000"/>
                <w:sz w:val="18"/>
                <w:szCs w:val="18"/>
              </w:rPr>
            </w:pPr>
            <w:r w:rsidRPr="004E1667">
              <w:rPr>
                <w:color w:val="000000"/>
                <w:sz w:val="18"/>
                <w:szCs w:val="18"/>
              </w:rPr>
              <w:t xml:space="preserve">Доходы, получаемые в виде арендной платы за земельные участки, государственная собственность на которые не </w:t>
            </w:r>
            <w:proofErr w:type="gramStart"/>
            <w:r w:rsidRPr="004E1667">
              <w:rPr>
                <w:color w:val="000000"/>
                <w:sz w:val="18"/>
                <w:szCs w:val="18"/>
              </w:rPr>
              <w:t>разграничена и которые расположены</w:t>
            </w:r>
            <w:proofErr w:type="gramEnd"/>
            <w:r w:rsidRPr="004E1667">
              <w:rPr>
                <w:color w:val="000000"/>
                <w:sz w:val="18"/>
                <w:szCs w:val="18"/>
              </w:rPr>
              <w:t xml:space="preserve"> в границах  городских поселений, а также средства от продажи права на </w:t>
            </w:r>
            <w:r w:rsidRPr="004E1667">
              <w:rPr>
                <w:color w:val="000000"/>
                <w:sz w:val="18"/>
                <w:szCs w:val="18"/>
              </w:rPr>
              <w:lastRenderedPageBreak/>
              <w:t>заключение договоров аренды указанных земельных участков</w:t>
            </w:r>
          </w:p>
        </w:tc>
        <w:tc>
          <w:tcPr>
            <w:tcW w:w="9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4 027 599</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lastRenderedPageBreak/>
              <w:t>990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013</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color w:val="000000"/>
                <w:sz w:val="18"/>
                <w:szCs w:val="18"/>
              </w:rPr>
            </w:pPr>
            <w:r w:rsidRPr="004E1667">
              <w:rPr>
                <w:color w:val="000000"/>
                <w:sz w:val="18"/>
                <w:szCs w:val="18"/>
              </w:rPr>
              <w:t xml:space="preserve">Доходы, получаемые в виде арендной платы за земельные участки, государственная собственность на которые не </w:t>
            </w:r>
            <w:proofErr w:type="gramStart"/>
            <w:r w:rsidRPr="004E1667">
              <w:rPr>
                <w:color w:val="000000"/>
                <w:sz w:val="18"/>
                <w:szCs w:val="18"/>
              </w:rPr>
              <w:t>разграничена и которые расположены</w:t>
            </w:r>
            <w:proofErr w:type="gramEnd"/>
            <w:r w:rsidRPr="004E1667">
              <w:rPr>
                <w:color w:val="000000"/>
                <w:sz w:val="18"/>
                <w:szCs w:val="18"/>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9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2 012 401</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952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025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color w:val="000000"/>
                <w:sz w:val="18"/>
                <w:szCs w:val="18"/>
              </w:rPr>
            </w:pPr>
            <w:proofErr w:type="gramStart"/>
            <w:r w:rsidRPr="004E1667">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221 906</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025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color w:val="000000"/>
                <w:sz w:val="18"/>
                <w:szCs w:val="18"/>
              </w:rPr>
            </w:pPr>
            <w:proofErr w:type="gramStart"/>
            <w:r w:rsidRPr="004E1667">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578 094</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i/>
                <w:iCs/>
                <w:sz w:val="18"/>
                <w:szCs w:val="18"/>
              </w:rPr>
            </w:pPr>
            <w:r w:rsidRPr="004E1667">
              <w:rPr>
                <w:i/>
                <w:iCs/>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09</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000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120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4 400 000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952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09</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045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120</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1 631 240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09</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045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120</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2 768 760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14</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color w:val="000000"/>
                <w:sz w:val="18"/>
                <w:szCs w:val="18"/>
              </w:rPr>
            </w:pPr>
            <w:r w:rsidRPr="004E1667">
              <w:rPr>
                <w:b/>
                <w:bCs/>
                <w:color w:val="000000"/>
                <w:sz w:val="18"/>
                <w:szCs w:val="18"/>
              </w:rPr>
              <w:t>Доходы от продажи материальных и нематериальных активов</w:t>
            </w:r>
          </w:p>
        </w:tc>
        <w:tc>
          <w:tcPr>
            <w:tcW w:w="9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2 150 000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14</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02</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1571"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rPr>
                <w:b/>
                <w:bCs/>
                <w:color w:val="000000"/>
                <w:sz w:val="18"/>
                <w:szCs w:val="18"/>
              </w:rPr>
            </w:pPr>
            <w:r w:rsidRPr="004E1667">
              <w:rPr>
                <w:b/>
                <w:bCs/>
                <w:color w:val="000000"/>
                <w:sz w:val="18"/>
                <w:szCs w:val="1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w:t>
            </w:r>
            <w:r w:rsidRPr="004E1667">
              <w:rPr>
                <w:b/>
                <w:bCs/>
                <w:color w:val="000000"/>
                <w:sz w:val="18"/>
                <w:szCs w:val="18"/>
              </w:rPr>
              <w:lastRenderedPageBreak/>
              <w:t>автономных учреждений, а также имущества государственных и муниципальных унитарных предприятий, в том числе казенных)</w:t>
            </w:r>
          </w:p>
        </w:tc>
        <w:tc>
          <w:tcPr>
            <w:tcW w:w="925"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lastRenderedPageBreak/>
              <w:t>150 000</w:t>
            </w:r>
          </w:p>
        </w:tc>
      </w:tr>
      <w:tr w:rsidR="004E1667" w:rsidRPr="004E1667" w:rsidTr="00D24209">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lastRenderedPageBreak/>
              <w:t>952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053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410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color w:val="000000"/>
                <w:sz w:val="18"/>
                <w:szCs w:val="18"/>
              </w:rPr>
            </w:pPr>
            <w:r w:rsidRPr="004E1667">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136 600</w:t>
            </w:r>
          </w:p>
        </w:tc>
      </w:tr>
      <w:tr w:rsidR="004E1667" w:rsidRPr="004E1667" w:rsidTr="00D24209">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053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410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color w:val="000000"/>
                <w:sz w:val="18"/>
                <w:szCs w:val="18"/>
              </w:rPr>
            </w:pPr>
            <w:r w:rsidRPr="004E1667">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13 400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14</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06</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430</w:t>
            </w:r>
          </w:p>
        </w:tc>
        <w:tc>
          <w:tcPr>
            <w:tcW w:w="1571"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rPr>
                <w:b/>
                <w:bCs/>
                <w:color w:val="000000"/>
                <w:sz w:val="18"/>
                <w:szCs w:val="18"/>
              </w:rPr>
            </w:pPr>
            <w:r w:rsidRPr="004E1667">
              <w:rPr>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925"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2 000 000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952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013</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430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color w:val="000000"/>
                <w:sz w:val="18"/>
                <w:szCs w:val="18"/>
              </w:rPr>
            </w:pPr>
            <w:r w:rsidRPr="004E1667">
              <w:rPr>
                <w:color w:val="000000"/>
                <w:sz w:val="18"/>
                <w:szCs w:val="18"/>
              </w:rPr>
              <w:t xml:space="preserve">Доходы от продажи земельных участков, государственная собственность на которые не </w:t>
            </w:r>
            <w:proofErr w:type="gramStart"/>
            <w:r w:rsidRPr="004E1667">
              <w:rPr>
                <w:color w:val="000000"/>
                <w:sz w:val="18"/>
                <w:szCs w:val="18"/>
              </w:rPr>
              <w:t>разграничена и которые расположены</w:t>
            </w:r>
            <w:proofErr w:type="gramEnd"/>
            <w:r w:rsidRPr="004E1667">
              <w:rPr>
                <w:color w:val="000000"/>
                <w:sz w:val="18"/>
                <w:szCs w:val="18"/>
              </w:rPr>
              <w:t xml:space="preserve"> в границах городских  поселений</w:t>
            </w:r>
          </w:p>
        </w:tc>
        <w:tc>
          <w:tcPr>
            <w:tcW w:w="9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1 183 038</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013</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430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color w:val="000000"/>
                <w:sz w:val="18"/>
                <w:szCs w:val="18"/>
              </w:rPr>
            </w:pPr>
            <w:r w:rsidRPr="004E1667">
              <w:rPr>
                <w:color w:val="000000"/>
                <w:sz w:val="18"/>
                <w:szCs w:val="18"/>
              </w:rPr>
              <w:t xml:space="preserve">Доходы от продажи земельных участков, государственная собственность на которые не </w:t>
            </w:r>
            <w:proofErr w:type="gramStart"/>
            <w:r w:rsidRPr="004E1667">
              <w:rPr>
                <w:color w:val="000000"/>
                <w:sz w:val="18"/>
                <w:szCs w:val="18"/>
              </w:rPr>
              <w:t>разграничена и которые расположены</w:t>
            </w:r>
            <w:proofErr w:type="gramEnd"/>
            <w:r w:rsidRPr="004E1667">
              <w:rPr>
                <w:color w:val="000000"/>
                <w:sz w:val="18"/>
                <w:szCs w:val="18"/>
              </w:rPr>
              <w:t xml:space="preserve"> в границах городских  поселений</w:t>
            </w:r>
          </w:p>
        </w:tc>
        <w:tc>
          <w:tcPr>
            <w:tcW w:w="9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316 962</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952</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025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430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sz w:val="18"/>
                <w:szCs w:val="18"/>
              </w:rPr>
            </w:pPr>
            <w:r w:rsidRPr="004E1667">
              <w:rPr>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25"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430 750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14</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06</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025</w:t>
            </w:r>
          </w:p>
        </w:tc>
        <w:tc>
          <w:tcPr>
            <w:tcW w:w="313"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430</w:t>
            </w:r>
          </w:p>
        </w:tc>
        <w:tc>
          <w:tcPr>
            <w:tcW w:w="1571"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sz w:val="18"/>
                <w:szCs w:val="18"/>
              </w:rPr>
            </w:pPr>
            <w:r w:rsidRPr="004E1667">
              <w:rPr>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25"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sz w:val="18"/>
                <w:szCs w:val="18"/>
              </w:rPr>
            </w:pPr>
            <w:r w:rsidRPr="004E1667">
              <w:rPr>
                <w:sz w:val="18"/>
                <w:szCs w:val="18"/>
              </w:rPr>
              <w:t>69 250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16</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sz w:val="18"/>
                <w:szCs w:val="18"/>
              </w:rPr>
            </w:pPr>
            <w:r w:rsidRPr="004E1667">
              <w:rPr>
                <w:b/>
                <w:bCs/>
                <w:sz w:val="18"/>
                <w:szCs w:val="18"/>
              </w:rPr>
              <w:t>Штрафы, санкции, возмещение ущерба</w:t>
            </w:r>
          </w:p>
        </w:tc>
        <w:tc>
          <w:tcPr>
            <w:tcW w:w="925"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782 000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1</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16</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46</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sz w:val="18"/>
                <w:szCs w:val="18"/>
              </w:rPr>
            </w:pPr>
            <w:r w:rsidRPr="004E1667">
              <w:rPr>
                <w:b/>
                <w:bCs/>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sz w:val="18"/>
                <w:szCs w:val="18"/>
              </w:rPr>
            </w:pPr>
            <w:r w:rsidRPr="004E1667">
              <w:rPr>
                <w:b/>
                <w:bCs/>
                <w:sz w:val="18"/>
                <w:szCs w:val="18"/>
              </w:rPr>
              <w:t>140</w:t>
            </w:r>
          </w:p>
        </w:tc>
        <w:tc>
          <w:tcPr>
            <w:tcW w:w="1571"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rPr>
                <w:b/>
                <w:bCs/>
                <w:sz w:val="18"/>
                <w:szCs w:val="18"/>
              </w:rPr>
            </w:pPr>
            <w:r w:rsidRPr="004E1667">
              <w:rPr>
                <w:b/>
                <w:bCs/>
                <w:sz w:val="18"/>
                <w:szCs w:val="18"/>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w:t>
            </w:r>
            <w:r w:rsidRPr="004E1667">
              <w:rPr>
                <w:b/>
                <w:bCs/>
                <w:sz w:val="18"/>
                <w:szCs w:val="18"/>
              </w:rPr>
              <w:lastRenderedPageBreak/>
              <w:t>контрактов или иных договоров</w:t>
            </w:r>
          </w:p>
        </w:tc>
        <w:tc>
          <w:tcPr>
            <w:tcW w:w="925"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lastRenderedPageBreak/>
              <w:t>724 000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lastRenderedPageBreak/>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16</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46</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000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140</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724 000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16</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51</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02</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140</w:t>
            </w:r>
          </w:p>
        </w:tc>
        <w:tc>
          <w:tcPr>
            <w:tcW w:w="1571"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rPr>
                <w:b/>
                <w:bCs/>
                <w:color w:val="000000"/>
                <w:sz w:val="18"/>
                <w:szCs w:val="18"/>
              </w:rPr>
            </w:pPr>
            <w:r w:rsidRPr="004E1667">
              <w:rPr>
                <w:b/>
                <w:bCs/>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c>
          <w:tcPr>
            <w:tcW w:w="925"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58 000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949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16</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040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140</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58 000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17</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color w:val="000000"/>
                <w:sz w:val="18"/>
                <w:szCs w:val="18"/>
              </w:rPr>
            </w:pPr>
            <w:r w:rsidRPr="004E1667">
              <w:rPr>
                <w:b/>
                <w:bCs/>
                <w:color w:val="000000"/>
                <w:sz w:val="18"/>
                <w:szCs w:val="18"/>
              </w:rPr>
              <w:t>Прочие неналоговые доходы</w:t>
            </w:r>
          </w:p>
        </w:tc>
        <w:tc>
          <w:tcPr>
            <w:tcW w:w="925"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285 000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17</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05</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180</w:t>
            </w:r>
          </w:p>
        </w:tc>
        <w:tc>
          <w:tcPr>
            <w:tcW w:w="1571"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rPr>
                <w:b/>
                <w:bCs/>
                <w:color w:val="000000"/>
                <w:sz w:val="18"/>
                <w:szCs w:val="18"/>
              </w:rPr>
            </w:pPr>
            <w:r w:rsidRPr="004E1667">
              <w:rPr>
                <w:b/>
                <w:bCs/>
                <w:color w:val="000000"/>
                <w:sz w:val="18"/>
                <w:szCs w:val="18"/>
              </w:rPr>
              <w:t>Прочие неналоговые доходы</w:t>
            </w:r>
          </w:p>
        </w:tc>
        <w:tc>
          <w:tcPr>
            <w:tcW w:w="925"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285 000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000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17</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180</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Прочие неналоговые доходы бюджетов  городских поселений</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285 000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w:t>
            </w:r>
          </w:p>
        </w:tc>
        <w:tc>
          <w:tcPr>
            <w:tcW w:w="313"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1571"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rPr>
                <w:b/>
                <w:bCs/>
                <w:color w:val="000000"/>
                <w:sz w:val="18"/>
                <w:szCs w:val="18"/>
              </w:rPr>
            </w:pPr>
            <w:r w:rsidRPr="004E1667">
              <w:rPr>
                <w:b/>
                <w:bCs/>
                <w:color w:val="000000"/>
                <w:sz w:val="18"/>
                <w:szCs w:val="18"/>
              </w:rPr>
              <w:t>Безвозмездные поступления</w:t>
            </w:r>
          </w:p>
        </w:tc>
        <w:tc>
          <w:tcPr>
            <w:tcW w:w="925"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153 811 289</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02</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color w:val="000000"/>
                <w:sz w:val="18"/>
                <w:szCs w:val="18"/>
              </w:rPr>
            </w:pPr>
            <w:r w:rsidRPr="004E1667">
              <w:rPr>
                <w:b/>
                <w:bCs/>
                <w:color w:val="000000"/>
                <w:sz w:val="18"/>
                <w:szCs w:val="18"/>
              </w:rPr>
              <w:t>Безвозмездные поступления от других бюджетов бюджетной системы Российской Федерации</w:t>
            </w:r>
          </w:p>
        </w:tc>
        <w:tc>
          <w:tcPr>
            <w:tcW w:w="925"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153 682 777</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02</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151</w:t>
            </w:r>
          </w:p>
        </w:tc>
        <w:tc>
          <w:tcPr>
            <w:tcW w:w="1571"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rPr>
                <w:b/>
                <w:bCs/>
                <w:color w:val="000000"/>
                <w:sz w:val="18"/>
                <w:szCs w:val="18"/>
              </w:rPr>
            </w:pPr>
            <w:r w:rsidRPr="004E1667">
              <w:rPr>
                <w:b/>
                <w:bCs/>
                <w:color w:val="000000"/>
                <w:sz w:val="18"/>
                <w:szCs w:val="18"/>
              </w:rPr>
              <w:t>Дотации бюджетам бюджетной системы Российской Федерации</w:t>
            </w:r>
          </w:p>
        </w:tc>
        <w:tc>
          <w:tcPr>
            <w:tcW w:w="925"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25 920 169</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001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Дотации бюджетам городских поселений на выравнивание бюджетной обеспеченности</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21 894 000</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Прочие дотации бюджетам городских поселений</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4 026 169</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02</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151</w:t>
            </w:r>
          </w:p>
        </w:tc>
        <w:tc>
          <w:tcPr>
            <w:tcW w:w="1571"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rPr>
                <w:b/>
                <w:bCs/>
                <w:color w:val="000000"/>
                <w:sz w:val="18"/>
                <w:szCs w:val="18"/>
              </w:rPr>
            </w:pPr>
            <w:r w:rsidRPr="004E1667">
              <w:rPr>
                <w:b/>
                <w:bCs/>
                <w:color w:val="000000"/>
                <w:sz w:val="18"/>
                <w:szCs w:val="18"/>
              </w:rPr>
              <w:t>Субсидии бюджетам бюджетной системы Российской Федерации (межбюджетные субсидии)</w:t>
            </w:r>
          </w:p>
        </w:tc>
        <w:tc>
          <w:tcPr>
            <w:tcW w:w="925"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127 762 608</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041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40 804 688</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041</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39 283 738</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497</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Субсидии бюджетам городских поселений на реализацию мероприятий по обеспечению жильем молодых семей</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2 503 455</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527</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4E1667" w:rsidRPr="004E1667" w:rsidRDefault="004E1667" w:rsidP="004E1667">
            <w:pPr>
              <w:rPr>
                <w:sz w:val="18"/>
                <w:szCs w:val="18"/>
              </w:rPr>
            </w:pPr>
          </w:p>
          <w:p w:rsidR="004E1667" w:rsidRPr="004E1667" w:rsidRDefault="004E1667" w:rsidP="004E1667">
            <w:pPr>
              <w:rPr>
                <w:sz w:val="18"/>
                <w:szCs w:val="18"/>
              </w:rPr>
            </w:pP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lastRenderedPageBreak/>
              <w:t>3 800 001</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lastRenderedPageBreak/>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555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15 119 568</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555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6 546 083</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560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0000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Субсидии бюджетам городских поселений на поддержку обустройства мест массового отдыха населения (городских парков)</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3 663 213</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2005</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17 248</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2005</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68 175</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2032</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 xml:space="preserve">Прочие субсидии бюджетам городских поселений (Субсидия на реализацию мероприятий </w:t>
            </w:r>
            <w:proofErr w:type="gramStart"/>
            <w:r w:rsidRPr="004E1667">
              <w:rPr>
                <w:color w:val="000000"/>
                <w:sz w:val="18"/>
                <w:szCs w:val="18"/>
              </w:rPr>
              <w:t>инициативного</w:t>
            </w:r>
            <w:proofErr w:type="gramEnd"/>
            <w:r w:rsidRPr="004E1667">
              <w:rPr>
                <w:color w:val="000000"/>
                <w:sz w:val="18"/>
                <w:szCs w:val="18"/>
              </w:rPr>
              <w:t xml:space="preserve"> бюджетирования на территории Ярославской области (поддержка местных инициатив))</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9 660 483</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2032</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 xml:space="preserve">Прочие субсидии бюджетам городских поселений (Субсидия на реализацию мероприятий </w:t>
            </w:r>
            <w:proofErr w:type="gramStart"/>
            <w:r w:rsidRPr="004E1667">
              <w:rPr>
                <w:color w:val="000000"/>
                <w:sz w:val="18"/>
                <w:szCs w:val="18"/>
              </w:rPr>
              <w:t>инициативного</w:t>
            </w:r>
            <w:proofErr w:type="gramEnd"/>
            <w:r w:rsidRPr="004E1667">
              <w:rPr>
                <w:color w:val="000000"/>
                <w:sz w:val="18"/>
                <w:szCs w:val="18"/>
              </w:rPr>
              <w:t xml:space="preserve"> бюджетирования на территории Ярославской области (поддержка местных инициатив))</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339 516</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49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4006</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3 731 422</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49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4006</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p w:rsidR="004E1667" w:rsidRPr="004E1667" w:rsidRDefault="004E1667" w:rsidP="004E1667">
            <w:pPr>
              <w:rPr>
                <w:color w:val="000000"/>
                <w:sz w:val="18"/>
                <w:szCs w:val="18"/>
              </w:rPr>
            </w:pPr>
          </w:p>
          <w:p w:rsidR="004E1667" w:rsidRPr="004E1667" w:rsidRDefault="004E1667" w:rsidP="004E1667">
            <w:pPr>
              <w:rPr>
                <w:color w:val="000000"/>
                <w:sz w:val="18"/>
                <w:szCs w:val="18"/>
              </w:rPr>
            </w:pP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lastRenderedPageBreak/>
              <w:t>715 195</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lastRenderedPageBreak/>
              <w:t>990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999</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2020</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151</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8"/>
                <w:szCs w:val="18"/>
              </w:rPr>
            </w:pPr>
            <w:r w:rsidRPr="004E1667">
              <w:rPr>
                <w:sz w:val="18"/>
                <w:szCs w:val="18"/>
              </w:rPr>
              <w:t>Прочие субсидии бюджетам городских поселений (Субсидия на реализацию мероприятий по созданию условий для развития инфраструктуры досуга и отдыха на территории муниципальных образований области)</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1 509 822</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07</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313"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18"/>
                <w:szCs w:val="18"/>
              </w:rPr>
            </w:pPr>
            <w:r w:rsidRPr="004E1667">
              <w:rPr>
                <w:b/>
                <w:bCs/>
                <w:color w:val="000000"/>
                <w:sz w:val="18"/>
                <w:szCs w:val="18"/>
              </w:rPr>
              <w:t>000</w:t>
            </w:r>
          </w:p>
        </w:tc>
        <w:tc>
          <w:tcPr>
            <w:tcW w:w="157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rPr>
                <w:b/>
                <w:bCs/>
                <w:color w:val="000000"/>
                <w:sz w:val="18"/>
                <w:szCs w:val="18"/>
              </w:rPr>
            </w:pPr>
            <w:r w:rsidRPr="004E1667">
              <w:rPr>
                <w:b/>
                <w:bCs/>
                <w:color w:val="000000"/>
                <w:sz w:val="18"/>
                <w:szCs w:val="18"/>
              </w:rPr>
              <w:t>Прочие безвозмездные поступления</w:t>
            </w:r>
          </w:p>
        </w:tc>
        <w:tc>
          <w:tcPr>
            <w:tcW w:w="925" w:type="pct"/>
            <w:tcBorders>
              <w:top w:val="nil"/>
              <w:left w:val="nil"/>
              <w:bottom w:val="single" w:sz="4" w:space="0" w:color="auto"/>
              <w:right w:val="single" w:sz="4" w:space="0" w:color="auto"/>
            </w:tcBorders>
            <w:shd w:val="clear" w:color="000000" w:fill="DDD9C4"/>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128 512</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sz w:val="18"/>
                <w:szCs w:val="18"/>
              </w:rPr>
            </w:pPr>
            <w:r w:rsidRPr="004E1667">
              <w:rPr>
                <w:b/>
                <w:bCs/>
                <w:sz w:val="18"/>
                <w:szCs w:val="18"/>
              </w:rPr>
              <w:t>000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07</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05</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030</w:t>
            </w:r>
          </w:p>
        </w:tc>
        <w:tc>
          <w:tcPr>
            <w:tcW w:w="313"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13</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0000</w:t>
            </w:r>
          </w:p>
        </w:tc>
        <w:tc>
          <w:tcPr>
            <w:tcW w:w="313"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180</w:t>
            </w:r>
          </w:p>
        </w:tc>
        <w:tc>
          <w:tcPr>
            <w:tcW w:w="1571"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rPr>
                <w:b/>
                <w:bCs/>
                <w:color w:val="000000"/>
                <w:sz w:val="18"/>
                <w:szCs w:val="18"/>
              </w:rPr>
            </w:pPr>
            <w:r w:rsidRPr="004E1667">
              <w:rPr>
                <w:b/>
                <w:bCs/>
                <w:color w:val="000000"/>
                <w:sz w:val="18"/>
                <w:szCs w:val="18"/>
              </w:rPr>
              <w:t>Прочие безвозмездные поступления в бюджеты городских поселений</w:t>
            </w:r>
          </w:p>
        </w:tc>
        <w:tc>
          <w:tcPr>
            <w:tcW w:w="925"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128 512</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07</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030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0065</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Безвозмездные поступления на комплексное благоустройство дворовой территории МКД г. Тутаев, ул. Моторостроителей, д. 41, 43, 45, 47, 49, 51</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79 334</w:t>
            </w:r>
          </w:p>
        </w:tc>
      </w:tr>
      <w:tr w:rsidR="004E1667" w:rsidRPr="004E1667" w:rsidTr="00D24209">
        <w:trPr>
          <w:trHeight w:val="113"/>
        </w:trPr>
        <w:tc>
          <w:tcPr>
            <w:tcW w:w="313" w:type="pct"/>
            <w:tcBorders>
              <w:top w:val="nil"/>
              <w:left w:val="single" w:sz="8" w:space="0" w:color="auto"/>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950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07</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05</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030</w:t>
            </w:r>
          </w:p>
        </w:tc>
        <w:tc>
          <w:tcPr>
            <w:tcW w:w="313"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13</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0068</w:t>
            </w:r>
          </w:p>
        </w:tc>
        <w:tc>
          <w:tcPr>
            <w:tcW w:w="31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w:t>
            </w:r>
          </w:p>
        </w:tc>
        <w:tc>
          <w:tcPr>
            <w:tcW w:w="157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8"/>
                <w:szCs w:val="18"/>
              </w:rPr>
            </w:pPr>
            <w:r w:rsidRPr="004E1667">
              <w:rPr>
                <w:color w:val="000000"/>
                <w:sz w:val="18"/>
                <w:szCs w:val="18"/>
              </w:rPr>
              <w:t xml:space="preserve">Безвозмездные поступления на комплексное благоустройство дворовой территории МКД г. Тутаев, ул. </w:t>
            </w:r>
            <w:proofErr w:type="gramStart"/>
            <w:r w:rsidRPr="004E1667">
              <w:rPr>
                <w:color w:val="000000"/>
                <w:sz w:val="18"/>
                <w:szCs w:val="18"/>
              </w:rPr>
              <w:t>Советская</w:t>
            </w:r>
            <w:proofErr w:type="gramEnd"/>
            <w:r w:rsidRPr="004E1667">
              <w:rPr>
                <w:color w:val="000000"/>
                <w:sz w:val="18"/>
                <w:szCs w:val="18"/>
              </w:rPr>
              <w:t>, д. 14, 16, 18</w:t>
            </w:r>
          </w:p>
        </w:tc>
        <w:tc>
          <w:tcPr>
            <w:tcW w:w="925"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49 178</w:t>
            </w:r>
          </w:p>
        </w:tc>
      </w:tr>
      <w:tr w:rsidR="004E1667" w:rsidRPr="004E1667" w:rsidTr="00D24209">
        <w:trPr>
          <w:trHeight w:val="113"/>
        </w:trPr>
        <w:tc>
          <w:tcPr>
            <w:tcW w:w="2503" w:type="pct"/>
            <w:gridSpan w:val="8"/>
            <w:tcBorders>
              <w:top w:val="single" w:sz="4" w:space="0" w:color="auto"/>
              <w:left w:val="single" w:sz="8" w:space="0" w:color="auto"/>
              <w:bottom w:val="single" w:sz="8" w:space="0" w:color="auto"/>
              <w:right w:val="single" w:sz="4" w:space="0" w:color="auto"/>
            </w:tcBorders>
            <w:shd w:val="clear" w:color="000000" w:fill="C4BD97"/>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ВСЕГО ДОХОДОВ</w:t>
            </w:r>
          </w:p>
        </w:tc>
        <w:tc>
          <w:tcPr>
            <w:tcW w:w="1571" w:type="pct"/>
            <w:tcBorders>
              <w:top w:val="nil"/>
              <w:left w:val="nil"/>
              <w:bottom w:val="single" w:sz="8" w:space="0" w:color="auto"/>
              <w:right w:val="single" w:sz="4" w:space="0" w:color="auto"/>
            </w:tcBorders>
            <w:shd w:val="clear" w:color="000000" w:fill="C4BD97"/>
            <w:noWrap/>
            <w:vAlign w:val="center"/>
            <w:hideMark/>
          </w:tcPr>
          <w:p w:rsidR="004E1667" w:rsidRPr="004E1667" w:rsidRDefault="004E1667" w:rsidP="004E1667">
            <w:pPr>
              <w:rPr>
                <w:b/>
                <w:bCs/>
                <w:i/>
                <w:iCs/>
                <w:color w:val="000000"/>
                <w:sz w:val="18"/>
                <w:szCs w:val="18"/>
              </w:rPr>
            </w:pPr>
            <w:r w:rsidRPr="004E1667">
              <w:rPr>
                <w:b/>
                <w:bCs/>
                <w:i/>
                <w:iCs/>
                <w:color w:val="000000"/>
                <w:sz w:val="18"/>
                <w:szCs w:val="18"/>
              </w:rPr>
              <w:t> </w:t>
            </w:r>
          </w:p>
        </w:tc>
        <w:tc>
          <w:tcPr>
            <w:tcW w:w="925" w:type="pct"/>
            <w:tcBorders>
              <w:top w:val="nil"/>
              <w:left w:val="nil"/>
              <w:bottom w:val="single" w:sz="8" w:space="0" w:color="auto"/>
              <w:right w:val="single" w:sz="4" w:space="0" w:color="auto"/>
            </w:tcBorders>
            <w:shd w:val="clear" w:color="000000" w:fill="C4BD97"/>
            <w:vAlign w:val="center"/>
            <w:hideMark/>
          </w:tcPr>
          <w:p w:rsidR="004E1667" w:rsidRPr="004E1667" w:rsidRDefault="004E1667" w:rsidP="004E1667">
            <w:pPr>
              <w:jc w:val="center"/>
              <w:rPr>
                <w:b/>
                <w:bCs/>
                <w:color w:val="000000"/>
                <w:sz w:val="18"/>
                <w:szCs w:val="18"/>
              </w:rPr>
            </w:pPr>
            <w:r w:rsidRPr="004E1667">
              <w:rPr>
                <w:b/>
                <w:bCs/>
                <w:color w:val="000000"/>
                <w:sz w:val="18"/>
                <w:szCs w:val="18"/>
              </w:rPr>
              <w:t>254 783 689</w:t>
            </w:r>
          </w:p>
        </w:tc>
      </w:tr>
    </w:tbl>
    <w:p w:rsidR="004E1667" w:rsidRP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tbl>
      <w:tblPr>
        <w:tblW w:w="5000" w:type="pct"/>
        <w:tblLook w:val="04A0" w:firstRow="1" w:lastRow="0" w:firstColumn="1" w:lastColumn="0" w:noHBand="0" w:noVBand="1"/>
      </w:tblPr>
      <w:tblGrid>
        <w:gridCol w:w="630"/>
        <w:gridCol w:w="4186"/>
        <w:gridCol w:w="1715"/>
        <w:gridCol w:w="1457"/>
        <w:gridCol w:w="1583"/>
      </w:tblGrid>
      <w:tr w:rsidR="004E1667" w:rsidRPr="004E1667" w:rsidTr="00D24209">
        <w:trPr>
          <w:trHeight w:val="113"/>
        </w:trPr>
        <w:tc>
          <w:tcPr>
            <w:tcW w:w="5000" w:type="pct"/>
            <w:gridSpan w:val="5"/>
            <w:tcBorders>
              <w:top w:val="nil"/>
              <w:left w:val="nil"/>
              <w:bottom w:val="nil"/>
              <w:right w:val="nil"/>
            </w:tcBorders>
            <w:shd w:val="clear" w:color="auto" w:fill="auto"/>
            <w:noWrap/>
            <w:vAlign w:val="center"/>
            <w:hideMark/>
          </w:tcPr>
          <w:p w:rsidR="004E1667" w:rsidRPr="004E1667" w:rsidRDefault="004E1667" w:rsidP="004E1667">
            <w:pPr>
              <w:jc w:val="right"/>
              <w:rPr>
                <w:color w:val="000000"/>
                <w:sz w:val="22"/>
                <w:szCs w:val="22"/>
              </w:rPr>
            </w:pPr>
            <w:r w:rsidRPr="004E1667">
              <w:rPr>
                <w:color w:val="000000"/>
                <w:sz w:val="22"/>
                <w:szCs w:val="22"/>
              </w:rPr>
              <w:lastRenderedPageBreak/>
              <w:t>Приложение 3</w:t>
            </w:r>
          </w:p>
        </w:tc>
      </w:tr>
      <w:tr w:rsidR="004E1667" w:rsidRPr="004E1667" w:rsidTr="00D24209">
        <w:trPr>
          <w:trHeight w:val="113"/>
        </w:trPr>
        <w:tc>
          <w:tcPr>
            <w:tcW w:w="5000" w:type="pct"/>
            <w:gridSpan w:val="5"/>
            <w:tcBorders>
              <w:top w:val="nil"/>
              <w:left w:val="nil"/>
              <w:bottom w:val="nil"/>
              <w:right w:val="nil"/>
            </w:tcBorders>
            <w:shd w:val="clear" w:color="auto" w:fill="auto"/>
            <w:noWrap/>
            <w:vAlign w:val="center"/>
            <w:hideMark/>
          </w:tcPr>
          <w:p w:rsidR="004E1667" w:rsidRPr="004E1667" w:rsidRDefault="004E1667" w:rsidP="004E1667">
            <w:pPr>
              <w:jc w:val="right"/>
              <w:rPr>
                <w:color w:val="000000"/>
                <w:sz w:val="22"/>
                <w:szCs w:val="22"/>
              </w:rPr>
            </w:pPr>
            <w:r w:rsidRPr="004E1667">
              <w:rPr>
                <w:color w:val="000000"/>
                <w:sz w:val="22"/>
                <w:szCs w:val="22"/>
              </w:rPr>
              <w:t>к решению Муниципального Совета</w:t>
            </w:r>
          </w:p>
        </w:tc>
      </w:tr>
      <w:tr w:rsidR="004E1667" w:rsidRPr="004E1667" w:rsidTr="00D24209">
        <w:trPr>
          <w:trHeight w:val="113"/>
        </w:trPr>
        <w:tc>
          <w:tcPr>
            <w:tcW w:w="5000" w:type="pct"/>
            <w:gridSpan w:val="5"/>
            <w:tcBorders>
              <w:top w:val="nil"/>
              <w:left w:val="nil"/>
              <w:bottom w:val="nil"/>
              <w:right w:val="nil"/>
            </w:tcBorders>
            <w:shd w:val="clear" w:color="auto" w:fill="auto"/>
            <w:noWrap/>
            <w:vAlign w:val="center"/>
            <w:hideMark/>
          </w:tcPr>
          <w:p w:rsidR="004E1667" w:rsidRPr="004E1667" w:rsidRDefault="004E1667" w:rsidP="004E1667">
            <w:pPr>
              <w:jc w:val="right"/>
              <w:rPr>
                <w:color w:val="000000"/>
                <w:sz w:val="22"/>
                <w:szCs w:val="22"/>
              </w:rPr>
            </w:pPr>
            <w:r w:rsidRPr="004E1667">
              <w:rPr>
                <w:color w:val="000000"/>
                <w:sz w:val="22"/>
                <w:szCs w:val="22"/>
              </w:rPr>
              <w:t>городского поселения Тутаев</w:t>
            </w:r>
          </w:p>
        </w:tc>
      </w:tr>
      <w:tr w:rsidR="004E1667" w:rsidRPr="004E1667" w:rsidTr="00D24209">
        <w:trPr>
          <w:trHeight w:val="113"/>
        </w:trPr>
        <w:tc>
          <w:tcPr>
            <w:tcW w:w="5000" w:type="pct"/>
            <w:gridSpan w:val="5"/>
            <w:tcBorders>
              <w:top w:val="nil"/>
              <w:left w:val="nil"/>
              <w:bottom w:val="nil"/>
              <w:right w:val="nil"/>
            </w:tcBorders>
            <w:shd w:val="clear" w:color="auto" w:fill="auto"/>
            <w:noWrap/>
            <w:vAlign w:val="center"/>
            <w:hideMark/>
          </w:tcPr>
          <w:p w:rsidR="004E1667" w:rsidRPr="004E1667" w:rsidRDefault="004E1667" w:rsidP="004E1667">
            <w:pPr>
              <w:jc w:val="right"/>
              <w:rPr>
                <w:color w:val="000000"/>
                <w:sz w:val="22"/>
                <w:szCs w:val="22"/>
              </w:rPr>
            </w:pPr>
            <w:r w:rsidRPr="004E1667">
              <w:rPr>
                <w:color w:val="000000"/>
                <w:sz w:val="22"/>
                <w:szCs w:val="22"/>
              </w:rPr>
              <w:t>от 13.12.2018 № 20</w:t>
            </w:r>
          </w:p>
          <w:p w:rsidR="004E1667" w:rsidRPr="004E1667" w:rsidRDefault="004E1667" w:rsidP="004E1667">
            <w:pPr>
              <w:jc w:val="right"/>
              <w:rPr>
                <w:color w:val="000000"/>
                <w:sz w:val="22"/>
                <w:szCs w:val="22"/>
              </w:rPr>
            </w:pPr>
          </w:p>
        </w:tc>
      </w:tr>
      <w:tr w:rsidR="004E1667" w:rsidRPr="004E1667" w:rsidTr="00D24209">
        <w:trPr>
          <w:trHeight w:val="113"/>
        </w:trPr>
        <w:tc>
          <w:tcPr>
            <w:tcW w:w="5000" w:type="pct"/>
            <w:gridSpan w:val="5"/>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r w:rsidRPr="004E1667">
              <w:rPr>
                <w:b/>
                <w:bCs/>
                <w:color w:val="000000"/>
                <w:sz w:val="22"/>
                <w:szCs w:val="22"/>
              </w:rPr>
              <w:t>Расходы бюджета городского поселения Тутаев по разделам и подразделам классификации расходов бюджетов Российской Федерации на 2018 год  и плановый период 2019 и 2020 годов</w:t>
            </w:r>
          </w:p>
        </w:tc>
      </w:tr>
      <w:tr w:rsidR="004E1667" w:rsidRPr="004E1667" w:rsidTr="00D24209">
        <w:trPr>
          <w:trHeight w:val="113"/>
        </w:trPr>
        <w:tc>
          <w:tcPr>
            <w:tcW w:w="329" w:type="pct"/>
            <w:tcBorders>
              <w:top w:val="nil"/>
              <w:left w:val="nil"/>
              <w:bottom w:val="nil"/>
              <w:right w:val="nil"/>
            </w:tcBorders>
            <w:shd w:val="clear" w:color="auto" w:fill="auto"/>
            <w:hideMark/>
          </w:tcPr>
          <w:p w:rsidR="004E1667" w:rsidRPr="004E1667" w:rsidRDefault="004E1667" w:rsidP="004E1667">
            <w:pPr>
              <w:jc w:val="center"/>
              <w:rPr>
                <w:b/>
                <w:bCs/>
                <w:color w:val="000000"/>
                <w:sz w:val="18"/>
                <w:szCs w:val="18"/>
              </w:rPr>
            </w:pPr>
          </w:p>
        </w:tc>
        <w:tc>
          <w:tcPr>
            <w:tcW w:w="2187" w:type="pct"/>
            <w:tcBorders>
              <w:top w:val="nil"/>
              <w:left w:val="nil"/>
              <w:bottom w:val="nil"/>
              <w:right w:val="nil"/>
            </w:tcBorders>
            <w:shd w:val="clear" w:color="auto" w:fill="auto"/>
            <w:hideMark/>
          </w:tcPr>
          <w:p w:rsidR="004E1667" w:rsidRPr="004E1667" w:rsidRDefault="004E1667" w:rsidP="004E1667">
            <w:pPr>
              <w:rPr>
                <w:b/>
                <w:bCs/>
                <w:color w:val="000000"/>
                <w:sz w:val="18"/>
                <w:szCs w:val="18"/>
              </w:rPr>
            </w:pPr>
          </w:p>
        </w:tc>
        <w:tc>
          <w:tcPr>
            <w:tcW w:w="896"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18"/>
                <w:szCs w:val="18"/>
              </w:rPr>
            </w:pPr>
          </w:p>
        </w:tc>
        <w:tc>
          <w:tcPr>
            <w:tcW w:w="761" w:type="pct"/>
            <w:tcBorders>
              <w:top w:val="nil"/>
              <w:left w:val="nil"/>
              <w:bottom w:val="nil"/>
              <w:right w:val="nil"/>
            </w:tcBorders>
            <w:shd w:val="clear" w:color="auto" w:fill="auto"/>
            <w:vAlign w:val="center"/>
            <w:hideMark/>
          </w:tcPr>
          <w:p w:rsidR="004E1667" w:rsidRPr="004E1667" w:rsidRDefault="004E1667" w:rsidP="004E1667">
            <w:pPr>
              <w:jc w:val="center"/>
              <w:rPr>
                <w:color w:val="000000"/>
                <w:sz w:val="18"/>
                <w:szCs w:val="18"/>
              </w:rPr>
            </w:pPr>
          </w:p>
        </w:tc>
        <w:tc>
          <w:tcPr>
            <w:tcW w:w="827" w:type="pct"/>
            <w:tcBorders>
              <w:top w:val="nil"/>
              <w:left w:val="nil"/>
              <w:bottom w:val="nil"/>
              <w:right w:val="nil"/>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рублей</w:t>
            </w:r>
          </w:p>
        </w:tc>
      </w:tr>
      <w:tr w:rsidR="004E1667" w:rsidRPr="004E1667" w:rsidTr="00D24209">
        <w:trPr>
          <w:trHeight w:val="113"/>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b/>
                <w:bCs/>
                <w:color w:val="000000"/>
                <w:sz w:val="18"/>
                <w:szCs w:val="18"/>
              </w:rPr>
            </w:pPr>
            <w:r w:rsidRPr="004E1667">
              <w:rPr>
                <w:b/>
                <w:bCs/>
                <w:color w:val="000000"/>
                <w:sz w:val="18"/>
                <w:szCs w:val="18"/>
              </w:rPr>
              <w:t>Код</w:t>
            </w:r>
          </w:p>
        </w:tc>
        <w:tc>
          <w:tcPr>
            <w:tcW w:w="2187" w:type="pct"/>
            <w:tcBorders>
              <w:top w:val="single" w:sz="4" w:space="0" w:color="auto"/>
              <w:left w:val="nil"/>
              <w:bottom w:val="single" w:sz="4" w:space="0" w:color="auto"/>
              <w:right w:val="single" w:sz="4" w:space="0" w:color="auto"/>
            </w:tcBorders>
            <w:shd w:val="clear" w:color="auto" w:fill="auto"/>
            <w:vAlign w:val="bottom"/>
            <w:hideMark/>
          </w:tcPr>
          <w:p w:rsidR="004E1667" w:rsidRPr="004E1667" w:rsidRDefault="004E1667" w:rsidP="004E1667">
            <w:pPr>
              <w:jc w:val="center"/>
              <w:rPr>
                <w:b/>
                <w:bCs/>
                <w:color w:val="000000"/>
                <w:sz w:val="18"/>
                <w:szCs w:val="18"/>
              </w:rPr>
            </w:pPr>
            <w:r w:rsidRPr="004E1667">
              <w:rPr>
                <w:b/>
                <w:bCs/>
                <w:color w:val="000000"/>
                <w:sz w:val="18"/>
                <w:szCs w:val="18"/>
              </w:rPr>
              <w:t>Наименование</w:t>
            </w:r>
          </w:p>
        </w:tc>
        <w:tc>
          <w:tcPr>
            <w:tcW w:w="896" w:type="pct"/>
            <w:tcBorders>
              <w:top w:val="single" w:sz="4" w:space="0" w:color="auto"/>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2018 год</w:t>
            </w:r>
          </w:p>
        </w:tc>
        <w:tc>
          <w:tcPr>
            <w:tcW w:w="761" w:type="pct"/>
            <w:tcBorders>
              <w:top w:val="single" w:sz="4" w:space="0" w:color="auto"/>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2019 год</w:t>
            </w:r>
          </w:p>
        </w:tc>
        <w:tc>
          <w:tcPr>
            <w:tcW w:w="827" w:type="pct"/>
            <w:tcBorders>
              <w:top w:val="single" w:sz="4" w:space="0" w:color="auto"/>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2020 год</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0100</w:t>
            </w:r>
          </w:p>
        </w:tc>
        <w:tc>
          <w:tcPr>
            <w:tcW w:w="2187"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Общегосударственные вопросы</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18 930 734</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18 845 927</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18 262 762</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0102</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spacing w:after="240"/>
              <w:rPr>
                <w:color w:val="000000"/>
                <w:sz w:val="18"/>
                <w:szCs w:val="18"/>
              </w:rPr>
            </w:pPr>
            <w:r w:rsidRPr="004E1667">
              <w:rPr>
                <w:color w:val="000000"/>
                <w:sz w:val="18"/>
                <w:szCs w:val="18"/>
              </w:rPr>
              <w:t>Функционирование высшего должностного лица субъекта Российской Федерации и муниципального образования</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806 056</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985 756</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985 756</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0103</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195 000</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0104</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10 257 712</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17 014 171</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16 919 006</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0106</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spacing w:after="240"/>
              <w:rPr>
                <w:color w:val="000000"/>
                <w:sz w:val="18"/>
                <w:szCs w:val="18"/>
              </w:rPr>
            </w:pPr>
            <w:r w:rsidRPr="004E1667">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2 469 051</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0107</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Обеспечение проведения выборов и референдумов</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2 900 000</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0113</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Другие общегосударственные вопросы</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2 302 915</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846 000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358 000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0300</w:t>
            </w:r>
          </w:p>
        </w:tc>
        <w:tc>
          <w:tcPr>
            <w:tcW w:w="2187"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Национальная безопасность и правоохранительная деятельность</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2 226 934</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2 250 000</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2 100 000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0309</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2 062 384</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2 100 000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2 100 000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0310</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Обеспечение пожарной безопасности</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14 550</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0314</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Другие вопросы в области национальной безопасности и правоохранительной деятельности</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150 000</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150 000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0400</w:t>
            </w:r>
          </w:p>
        </w:tc>
        <w:tc>
          <w:tcPr>
            <w:tcW w:w="2187"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Национальная экономика</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154 778 426</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43 789 000</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46 144 000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0408</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Транспорт</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7 778 553</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4 500 000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4 500 000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0409</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Дорожное хозяйство (дорожные фонды)</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141 817 676</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38 789 000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41 394 000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0412</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Другие вопросы в области национальной экономики</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5 182 197</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500 000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250 000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0500</w:t>
            </w:r>
          </w:p>
        </w:tc>
        <w:tc>
          <w:tcPr>
            <w:tcW w:w="2187"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Жилищно-коммунальное хозяйство</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81 435 809</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23 955 000</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36 443 095</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0501</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Жилищное хозяйство</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7 108 472</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6 315 000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5 815 000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0502</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Коммунальное хозяйство</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15 627 734</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8 500 000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8 500 000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0503</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Благоустройство</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54 109 287</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9 140 000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22 128 095</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0505</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Другие вопросы в области жилищно-коммунального хозяйства</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4 590 316</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0700</w:t>
            </w:r>
          </w:p>
        </w:tc>
        <w:tc>
          <w:tcPr>
            <w:tcW w:w="2187"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Образование</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60 399</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0709</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Другие вопросы в области образования</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60 399</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0800</w:t>
            </w:r>
          </w:p>
        </w:tc>
        <w:tc>
          <w:tcPr>
            <w:tcW w:w="2187"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Культура и кинематография</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2 362 394</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1 300 000</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1 500 000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jc w:val="center"/>
              <w:rPr>
                <w:sz w:val="18"/>
                <w:szCs w:val="18"/>
              </w:rPr>
            </w:pPr>
            <w:r w:rsidRPr="004E1667">
              <w:rPr>
                <w:sz w:val="18"/>
                <w:szCs w:val="18"/>
              </w:rPr>
              <w:t>0801</w:t>
            </w:r>
          </w:p>
        </w:tc>
        <w:tc>
          <w:tcPr>
            <w:tcW w:w="2187"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Культура</w:t>
            </w:r>
          </w:p>
        </w:tc>
        <w:tc>
          <w:tcPr>
            <w:tcW w:w="896"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2 000 000</w:t>
            </w:r>
          </w:p>
        </w:tc>
        <w:tc>
          <w:tcPr>
            <w:tcW w:w="761"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1 300 000</w:t>
            </w:r>
          </w:p>
        </w:tc>
        <w:tc>
          <w:tcPr>
            <w:tcW w:w="827"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1 500 000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noWrap/>
            <w:hideMark/>
          </w:tcPr>
          <w:p w:rsidR="004E1667" w:rsidRPr="004E1667" w:rsidRDefault="004E1667" w:rsidP="004E1667">
            <w:pPr>
              <w:jc w:val="center"/>
              <w:rPr>
                <w:color w:val="000000"/>
                <w:sz w:val="18"/>
                <w:szCs w:val="18"/>
              </w:rPr>
            </w:pPr>
            <w:r w:rsidRPr="004E1667">
              <w:rPr>
                <w:color w:val="000000"/>
                <w:sz w:val="18"/>
                <w:szCs w:val="18"/>
              </w:rPr>
              <w:t>0804</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Другие вопросы в области культуры и кинематографии</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362 394</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1000</w:t>
            </w:r>
          </w:p>
        </w:tc>
        <w:tc>
          <w:tcPr>
            <w:tcW w:w="2187"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Социальная политика</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4 577 745</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293 000</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293 000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1001</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Пенсионное обеспечение</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478 444</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293 000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293 000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1003</w:t>
            </w:r>
          </w:p>
        </w:tc>
        <w:tc>
          <w:tcPr>
            <w:tcW w:w="2187"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Социальное обеспечение населения</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4 099 301</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1300</w:t>
            </w:r>
          </w:p>
        </w:tc>
        <w:tc>
          <w:tcPr>
            <w:tcW w:w="2187"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Обслуживание государственного и муниципального долга</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1 046 141</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1 400 000</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1 400 000</w:t>
            </w:r>
          </w:p>
        </w:tc>
      </w:tr>
      <w:tr w:rsidR="004E1667" w:rsidRPr="004E1667" w:rsidTr="00D24209">
        <w:trPr>
          <w:trHeight w:val="113"/>
        </w:trPr>
        <w:tc>
          <w:tcPr>
            <w:tcW w:w="329" w:type="pct"/>
            <w:tcBorders>
              <w:top w:val="nil"/>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1301</w:t>
            </w:r>
          </w:p>
        </w:tc>
        <w:tc>
          <w:tcPr>
            <w:tcW w:w="2187"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внутреннего  и муниципального долга</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1 046 141</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1 400 000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1 400 000</w:t>
            </w:r>
          </w:p>
        </w:tc>
      </w:tr>
      <w:tr w:rsidR="004E1667" w:rsidRPr="004E1667" w:rsidTr="00D24209">
        <w:trPr>
          <w:trHeight w:val="113"/>
        </w:trPr>
        <w:tc>
          <w:tcPr>
            <w:tcW w:w="251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4E1667" w:rsidRPr="004E1667" w:rsidRDefault="004E1667" w:rsidP="004E1667">
            <w:pPr>
              <w:rPr>
                <w:b/>
                <w:bCs/>
                <w:color w:val="000000"/>
                <w:sz w:val="18"/>
                <w:szCs w:val="18"/>
              </w:rPr>
            </w:pPr>
            <w:r w:rsidRPr="004E1667">
              <w:rPr>
                <w:b/>
                <w:bCs/>
                <w:color w:val="000000"/>
                <w:sz w:val="18"/>
                <w:szCs w:val="18"/>
              </w:rPr>
              <w:t>ИТОГО</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265 418 582</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91 832 927</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106 142 857</w:t>
            </w:r>
          </w:p>
        </w:tc>
      </w:tr>
      <w:tr w:rsidR="004E1667" w:rsidRPr="004E1667" w:rsidTr="00D24209">
        <w:trPr>
          <w:trHeight w:val="113"/>
        </w:trPr>
        <w:tc>
          <w:tcPr>
            <w:tcW w:w="251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1667" w:rsidRPr="004E1667" w:rsidRDefault="004E1667" w:rsidP="004E1667">
            <w:pPr>
              <w:rPr>
                <w:b/>
                <w:bCs/>
                <w:color w:val="000000"/>
                <w:sz w:val="18"/>
                <w:szCs w:val="18"/>
              </w:rPr>
            </w:pPr>
            <w:r w:rsidRPr="004E1667">
              <w:rPr>
                <w:b/>
                <w:bCs/>
                <w:color w:val="000000"/>
                <w:sz w:val="18"/>
                <w:szCs w:val="18"/>
              </w:rPr>
              <w:t>Условно утверждённые расходы</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2 630 073</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5 493 143</w:t>
            </w:r>
          </w:p>
        </w:tc>
      </w:tr>
      <w:tr w:rsidR="004E1667" w:rsidRPr="004E1667" w:rsidTr="00D24209">
        <w:trPr>
          <w:trHeight w:val="113"/>
        </w:trPr>
        <w:tc>
          <w:tcPr>
            <w:tcW w:w="251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4E1667" w:rsidRPr="004E1667" w:rsidRDefault="004E1667" w:rsidP="004E1667">
            <w:pPr>
              <w:rPr>
                <w:b/>
                <w:bCs/>
                <w:color w:val="000000"/>
                <w:sz w:val="18"/>
                <w:szCs w:val="18"/>
              </w:rPr>
            </w:pPr>
            <w:r w:rsidRPr="004E1667">
              <w:rPr>
                <w:b/>
                <w:bCs/>
                <w:color w:val="000000"/>
                <w:sz w:val="18"/>
                <w:szCs w:val="18"/>
              </w:rPr>
              <w:t>ВСЕГО РАСХОДОВ</w:t>
            </w:r>
          </w:p>
        </w:tc>
        <w:tc>
          <w:tcPr>
            <w:tcW w:w="896"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265 418 582</w:t>
            </w:r>
          </w:p>
        </w:tc>
        <w:tc>
          <w:tcPr>
            <w:tcW w:w="761"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94 463 000</w:t>
            </w:r>
          </w:p>
        </w:tc>
        <w:tc>
          <w:tcPr>
            <w:tcW w:w="82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111 636 000</w:t>
            </w:r>
          </w:p>
        </w:tc>
      </w:tr>
      <w:tr w:rsidR="004E1667" w:rsidRPr="004E1667" w:rsidTr="00D24209">
        <w:trPr>
          <w:trHeight w:val="113"/>
        </w:trPr>
        <w:tc>
          <w:tcPr>
            <w:tcW w:w="25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rPr>
                <w:b/>
                <w:bCs/>
                <w:color w:val="000000"/>
                <w:sz w:val="18"/>
                <w:szCs w:val="18"/>
              </w:rPr>
            </w:pPr>
            <w:r w:rsidRPr="004E1667">
              <w:rPr>
                <w:b/>
                <w:bCs/>
                <w:color w:val="000000"/>
                <w:sz w:val="18"/>
                <w:szCs w:val="18"/>
              </w:rPr>
              <w:t>ПРОФИЦИТ/ДЕФИЦИТ</w:t>
            </w:r>
          </w:p>
        </w:tc>
        <w:tc>
          <w:tcPr>
            <w:tcW w:w="896"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-10 634 893</w:t>
            </w:r>
          </w:p>
        </w:tc>
        <w:tc>
          <w:tcPr>
            <w:tcW w:w="761"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13 370 000</w:t>
            </w:r>
          </w:p>
        </w:tc>
        <w:tc>
          <w:tcPr>
            <w:tcW w:w="82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3 720 000</w:t>
            </w:r>
          </w:p>
        </w:tc>
      </w:tr>
    </w:tbl>
    <w:p w:rsidR="004E1667" w:rsidRPr="004E1667" w:rsidRDefault="004E1667" w:rsidP="004E1667">
      <w:pPr>
        <w:spacing w:after="200" w:line="276" w:lineRule="auto"/>
        <w:rPr>
          <w:rFonts w:asciiTheme="minorHAnsi" w:eastAsiaTheme="minorHAnsi" w:hAnsiTheme="minorHAnsi" w:cstheme="minorBidi"/>
          <w:sz w:val="22"/>
          <w:szCs w:val="22"/>
          <w:lang w:eastAsia="en-US"/>
        </w:rPr>
      </w:pPr>
    </w:p>
    <w:tbl>
      <w:tblPr>
        <w:tblW w:w="5000" w:type="pct"/>
        <w:tblLook w:val="04A0" w:firstRow="1" w:lastRow="0" w:firstColumn="1" w:lastColumn="0" w:noHBand="0" w:noVBand="1"/>
      </w:tblPr>
      <w:tblGrid>
        <w:gridCol w:w="4368"/>
        <w:gridCol w:w="565"/>
        <w:gridCol w:w="578"/>
        <w:gridCol w:w="1150"/>
        <w:gridCol w:w="1204"/>
        <w:gridCol w:w="1706"/>
      </w:tblGrid>
      <w:tr w:rsidR="004E1667" w:rsidRPr="004E1667" w:rsidTr="00D24209">
        <w:trPr>
          <w:trHeight w:val="113"/>
        </w:trPr>
        <w:tc>
          <w:tcPr>
            <w:tcW w:w="5000" w:type="pct"/>
            <w:gridSpan w:val="6"/>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lastRenderedPageBreak/>
              <w:t>Приложение 4</w:t>
            </w:r>
          </w:p>
        </w:tc>
      </w:tr>
      <w:tr w:rsidR="004E1667" w:rsidRPr="004E1667" w:rsidTr="00D24209">
        <w:trPr>
          <w:trHeight w:val="113"/>
        </w:trPr>
        <w:tc>
          <w:tcPr>
            <w:tcW w:w="5000" w:type="pct"/>
            <w:gridSpan w:val="6"/>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 xml:space="preserve"> к решению Муниципального Совета</w:t>
            </w:r>
          </w:p>
        </w:tc>
      </w:tr>
      <w:tr w:rsidR="004E1667" w:rsidRPr="004E1667" w:rsidTr="00D24209">
        <w:trPr>
          <w:trHeight w:val="113"/>
        </w:trPr>
        <w:tc>
          <w:tcPr>
            <w:tcW w:w="5000" w:type="pct"/>
            <w:gridSpan w:val="6"/>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городского поселения Тутаев</w:t>
            </w:r>
          </w:p>
        </w:tc>
      </w:tr>
      <w:tr w:rsidR="004E1667" w:rsidRPr="004E1667" w:rsidTr="00D24209">
        <w:trPr>
          <w:trHeight w:val="113"/>
        </w:trPr>
        <w:tc>
          <w:tcPr>
            <w:tcW w:w="5000" w:type="pct"/>
            <w:gridSpan w:val="6"/>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от 13.12.2018 № 20</w:t>
            </w:r>
          </w:p>
        </w:tc>
      </w:tr>
      <w:tr w:rsidR="004E1667" w:rsidRPr="004E1667" w:rsidTr="00D24209">
        <w:trPr>
          <w:trHeight w:val="113"/>
        </w:trPr>
        <w:tc>
          <w:tcPr>
            <w:tcW w:w="2282" w:type="pct"/>
            <w:tcBorders>
              <w:top w:val="nil"/>
              <w:left w:val="single" w:sz="4" w:space="0" w:color="auto"/>
              <w:bottom w:val="nil"/>
              <w:right w:val="nil"/>
            </w:tcBorders>
            <w:shd w:val="clear" w:color="auto" w:fill="auto"/>
            <w:hideMark/>
          </w:tcPr>
          <w:p w:rsidR="004E1667" w:rsidRPr="004E1667" w:rsidRDefault="004E1667" w:rsidP="004E1667">
            <w:pPr>
              <w:rPr>
                <w:b/>
                <w:bCs/>
                <w:color w:val="000000"/>
                <w:sz w:val="22"/>
                <w:szCs w:val="22"/>
              </w:rPr>
            </w:pPr>
            <w:r w:rsidRPr="004E1667">
              <w:rPr>
                <w:b/>
                <w:bCs/>
                <w:color w:val="000000"/>
                <w:sz w:val="22"/>
                <w:szCs w:val="22"/>
              </w:rPr>
              <w:t xml:space="preserve"> </w:t>
            </w:r>
          </w:p>
        </w:tc>
        <w:tc>
          <w:tcPr>
            <w:tcW w:w="295"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02"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601"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629"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892" w:type="pct"/>
            <w:tcBorders>
              <w:top w:val="nil"/>
              <w:left w:val="nil"/>
              <w:bottom w:val="nil"/>
              <w:right w:val="nil"/>
            </w:tcBorders>
            <w:shd w:val="clear" w:color="auto" w:fill="auto"/>
            <w:vAlign w:val="center"/>
            <w:hideMark/>
          </w:tcPr>
          <w:p w:rsidR="004E1667" w:rsidRPr="004E1667" w:rsidRDefault="004E1667" w:rsidP="004E1667">
            <w:pPr>
              <w:jc w:val="center"/>
              <w:rPr>
                <w:b/>
                <w:bCs/>
                <w:sz w:val="22"/>
                <w:szCs w:val="22"/>
              </w:rPr>
            </w:pPr>
          </w:p>
        </w:tc>
      </w:tr>
      <w:tr w:rsidR="004E1667" w:rsidRPr="004E1667" w:rsidTr="00D24209">
        <w:trPr>
          <w:trHeight w:val="253"/>
        </w:trPr>
        <w:tc>
          <w:tcPr>
            <w:tcW w:w="5000" w:type="pct"/>
            <w:gridSpan w:val="6"/>
            <w:vMerge w:val="restart"/>
            <w:tcBorders>
              <w:top w:val="nil"/>
              <w:left w:val="nil"/>
              <w:bottom w:val="nil"/>
              <w:right w:val="nil"/>
            </w:tcBorders>
            <w:shd w:val="clear" w:color="auto" w:fill="auto"/>
            <w:hideMark/>
          </w:tcPr>
          <w:p w:rsidR="004E1667" w:rsidRPr="004E1667" w:rsidRDefault="004E1667" w:rsidP="004E1667">
            <w:pPr>
              <w:jc w:val="center"/>
              <w:rPr>
                <w:b/>
                <w:bCs/>
                <w:color w:val="000000"/>
                <w:sz w:val="22"/>
                <w:szCs w:val="22"/>
              </w:rPr>
            </w:pPr>
            <w:r w:rsidRPr="004E1667">
              <w:rPr>
                <w:b/>
                <w:bCs/>
                <w:color w:val="000000"/>
                <w:sz w:val="22"/>
                <w:szCs w:val="22"/>
              </w:rPr>
              <w:t>Ведомственная структура распределения бюджетных ассигнований по разделам, подразделам, целевым статьям, группам  видов расходов  бюджета городского поселения Тутаев на 2018 год</w:t>
            </w:r>
          </w:p>
        </w:tc>
      </w:tr>
      <w:tr w:rsidR="004E1667" w:rsidRPr="004E1667" w:rsidTr="00D24209">
        <w:trPr>
          <w:trHeight w:val="207"/>
        </w:trPr>
        <w:tc>
          <w:tcPr>
            <w:tcW w:w="5000" w:type="pct"/>
            <w:gridSpan w:val="6"/>
            <w:vMerge/>
            <w:tcBorders>
              <w:top w:val="nil"/>
              <w:left w:val="nil"/>
              <w:bottom w:val="nil"/>
              <w:right w:val="nil"/>
            </w:tcBorders>
            <w:vAlign w:val="center"/>
            <w:hideMark/>
          </w:tcPr>
          <w:p w:rsidR="004E1667" w:rsidRPr="004E1667" w:rsidRDefault="004E1667" w:rsidP="004E1667">
            <w:pPr>
              <w:rPr>
                <w:b/>
                <w:bCs/>
                <w:color w:val="000000"/>
                <w:sz w:val="18"/>
                <w:szCs w:val="18"/>
              </w:rPr>
            </w:pPr>
          </w:p>
        </w:tc>
      </w:tr>
      <w:tr w:rsidR="004E1667" w:rsidRPr="004E1667" w:rsidTr="00D24209">
        <w:trPr>
          <w:trHeight w:val="207"/>
        </w:trPr>
        <w:tc>
          <w:tcPr>
            <w:tcW w:w="5000" w:type="pct"/>
            <w:gridSpan w:val="6"/>
            <w:vMerge/>
            <w:tcBorders>
              <w:top w:val="nil"/>
              <w:left w:val="nil"/>
              <w:bottom w:val="nil"/>
              <w:right w:val="nil"/>
            </w:tcBorders>
            <w:vAlign w:val="center"/>
            <w:hideMark/>
          </w:tcPr>
          <w:p w:rsidR="004E1667" w:rsidRPr="004E1667" w:rsidRDefault="004E1667" w:rsidP="004E1667">
            <w:pPr>
              <w:rPr>
                <w:b/>
                <w:bCs/>
                <w:color w:val="000000"/>
                <w:sz w:val="18"/>
                <w:szCs w:val="18"/>
              </w:rPr>
            </w:pPr>
          </w:p>
        </w:tc>
      </w:tr>
      <w:tr w:rsidR="004E1667" w:rsidRPr="004E1667" w:rsidTr="00D24209">
        <w:trPr>
          <w:trHeight w:val="113"/>
        </w:trPr>
        <w:tc>
          <w:tcPr>
            <w:tcW w:w="5000" w:type="pct"/>
            <w:gridSpan w:val="6"/>
            <w:tcBorders>
              <w:top w:val="nil"/>
              <w:left w:val="nil"/>
              <w:bottom w:val="nil"/>
              <w:right w:val="nil"/>
            </w:tcBorders>
            <w:shd w:val="clear" w:color="auto" w:fill="auto"/>
            <w:hideMark/>
          </w:tcPr>
          <w:p w:rsidR="004E1667" w:rsidRPr="004E1667" w:rsidRDefault="004E1667" w:rsidP="004E1667">
            <w:pPr>
              <w:jc w:val="right"/>
              <w:rPr>
                <w:color w:val="000000"/>
                <w:sz w:val="18"/>
                <w:szCs w:val="18"/>
              </w:rPr>
            </w:pPr>
            <w:r w:rsidRPr="004E1667">
              <w:rPr>
                <w:color w:val="000000"/>
                <w:sz w:val="18"/>
                <w:szCs w:val="18"/>
              </w:rPr>
              <w:t>рублей</w:t>
            </w:r>
          </w:p>
        </w:tc>
      </w:tr>
      <w:tr w:rsidR="004E1667" w:rsidRPr="004E1667" w:rsidTr="00D24209">
        <w:trPr>
          <w:trHeight w:val="2240"/>
        </w:trPr>
        <w:tc>
          <w:tcPr>
            <w:tcW w:w="2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Наименование</w:t>
            </w:r>
          </w:p>
        </w:tc>
        <w:tc>
          <w:tcPr>
            <w:tcW w:w="295" w:type="pct"/>
            <w:tcBorders>
              <w:top w:val="single" w:sz="4" w:space="0" w:color="auto"/>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  главного распорядителя бюджетных средств</w:t>
            </w: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 раздела, подраздела</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 целевой статьи</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 вида расходов</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2018 год</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948A54"/>
            <w:hideMark/>
          </w:tcPr>
          <w:p w:rsidR="004E1667" w:rsidRPr="004E1667" w:rsidRDefault="004E1667" w:rsidP="004E1667">
            <w:pPr>
              <w:rPr>
                <w:b/>
                <w:bCs/>
                <w:color w:val="000000"/>
                <w:sz w:val="18"/>
                <w:szCs w:val="18"/>
              </w:rPr>
            </w:pPr>
            <w:r w:rsidRPr="004E1667">
              <w:rPr>
                <w:b/>
                <w:bCs/>
                <w:color w:val="000000"/>
                <w:sz w:val="18"/>
                <w:szCs w:val="18"/>
              </w:rPr>
              <w:t>Администрация Тутаевского муниципального района</w:t>
            </w:r>
          </w:p>
        </w:tc>
        <w:tc>
          <w:tcPr>
            <w:tcW w:w="295"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color w:val="000000"/>
                <w:sz w:val="18"/>
                <w:szCs w:val="18"/>
              </w:rPr>
            </w:pPr>
            <w:r w:rsidRPr="004E1667">
              <w:rPr>
                <w:b/>
                <w:bCs/>
                <w:color w:val="000000"/>
                <w:sz w:val="18"/>
                <w:szCs w:val="18"/>
              </w:rPr>
              <w:t>950</w:t>
            </w:r>
          </w:p>
        </w:tc>
        <w:tc>
          <w:tcPr>
            <w:tcW w:w="30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133 151 236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0104</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3 426 544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3 426 544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3 426 544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3 426 544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0106</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805 398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805 398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805 398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805 398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общегосударственные вопросы</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0113</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706 210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706 210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w:t>
            </w:r>
            <w:proofErr w:type="gramStart"/>
            <w:r w:rsidRPr="004E1667">
              <w:rPr>
                <w:color w:val="000000"/>
                <w:sz w:val="18"/>
                <w:szCs w:val="18"/>
              </w:rPr>
              <w:t xml:space="preserve">( </w:t>
            </w:r>
            <w:proofErr w:type="gramEnd"/>
            <w:r w:rsidRPr="004E1667">
              <w:rPr>
                <w:color w:val="000000"/>
                <w:sz w:val="18"/>
                <w:szCs w:val="18"/>
              </w:rPr>
              <w:t>Департамент муниципального имущества и земельных отношений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301 994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301 994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p w:rsidR="004E1667" w:rsidRPr="004E1667" w:rsidRDefault="004E1667" w:rsidP="004E1667">
            <w:pPr>
              <w:rPr>
                <w:color w:val="000000"/>
                <w:sz w:val="18"/>
                <w:szCs w:val="18"/>
              </w:rPr>
            </w:pP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40.0.00. 29026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80 168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80 168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40.0.00. 29516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40.0.00. 29556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24 048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24 048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0309</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845 681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845 681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40.0.00. 29186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35 681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35 681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40.0.00. 29566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810 000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810 000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Обеспечение пожарной безопасности</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0310</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14 550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14 550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40.0.00. 29196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14 550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14 550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национальной безопасности и правоохранительной деятельности</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0314</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142 500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18.0.01. 29486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Транспорт</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0408</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3 283 479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3 283 479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Муниципальная программа «Организация грузопассажирской речной переправы через р. Волга </w:t>
            </w:r>
            <w:r w:rsidRPr="004E1667">
              <w:rPr>
                <w:color w:val="000000"/>
                <w:sz w:val="18"/>
                <w:szCs w:val="18"/>
              </w:rPr>
              <w:lastRenderedPageBreak/>
              <w:t>в городском поселении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3 020 000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Обеспечение населения городского поселения Тутаев услугами грузопассажирской речной переправы через р. Волга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3 020 000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01.0.01. 29166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3 020 000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3 020 000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263 479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263 479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02.0.01. 29176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263 479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263 479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Дорожное хозяйство (дорожные фонды)</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0409</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83 735 891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83 735 891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«Развитие и содержание дорожного хозяйства на территории  городского поселения Тутаев»</w:t>
            </w:r>
            <w:r w:rsidRPr="004E1667">
              <w:rPr>
                <w:color w:val="000000"/>
                <w:sz w:val="18"/>
                <w:szCs w:val="18"/>
              </w:rPr>
              <w:br/>
              <w:t>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83 735 891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Дорожная деятельность в отношении дорожной сети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56 061 002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4E1667">
              <w:rPr>
                <w:color w:val="000000"/>
                <w:sz w:val="18"/>
                <w:szCs w:val="18"/>
              </w:rPr>
              <w:t>в соответствии с заключёнными соглашениями на обеспечение   мероприятий в области  дорожного хозяйства  на  ремонт</w:t>
            </w:r>
            <w:proofErr w:type="gramEnd"/>
            <w:r w:rsidRPr="004E1667">
              <w:rPr>
                <w:color w:val="000000"/>
                <w:sz w:val="18"/>
                <w:szCs w:val="18"/>
              </w:rPr>
              <w:t xml:space="preserve"> и содержание автомобильных дорог</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03.0.01. 29086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9 758 545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9 758 545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03.0.01. 29096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2 750 252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2 750 252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03.0.01. 29106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617 000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617 000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03.0.01. 29496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34 791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34 791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color w:val="000000"/>
                <w:sz w:val="18"/>
                <w:szCs w:val="18"/>
              </w:rPr>
              <w:t>софинсирования</w:t>
            </w:r>
            <w:proofErr w:type="spellEnd"/>
            <w:r w:rsidRPr="004E1667">
              <w:rPr>
                <w:color w:val="000000"/>
                <w:sz w:val="18"/>
                <w:szCs w:val="18"/>
              </w:rPr>
              <w:t xml:space="preserve">  мероприятий по  разработке схем организации дорожного движения в рамках агломерации "Ярославская"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03.0.01. 23906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57 692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57 692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комплексное развитие транспортной инфраструктуры городской агломерации "Ярославская"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03.0.01. 73906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637 976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637 976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мероприятий в области  дорожного хозяйства  на  ремонт и содержание автомобильных дорог</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03.0.01. 22446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691 034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691 034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03.0.01. 72446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14 573 712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14 573 712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мероприятий по капитальному ремонту и  ремонту дорожных объектов муниципальной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03.0.01. 25626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1 347 000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1 347 000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03.0.01.  75626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25 593 000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25 593 000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21 499 077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03.0.02. 29646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135 275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135 275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Мероприятия   по  формированию современной городской среды в области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L5556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12 715 886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12 715 886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03.0.02. 75356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7 750 061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7 750 061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в области дорожного хозяйства по реализации мероприятий инициативного бюджетирования  на территории Ярославской области</w:t>
            </w:r>
          </w:p>
          <w:p w:rsidR="004E1667" w:rsidRPr="004E1667" w:rsidRDefault="004E1667" w:rsidP="004E1667">
            <w:pPr>
              <w:rPr>
                <w:color w:val="000000"/>
                <w:sz w:val="18"/>
                <w:szCs w:val="18"/>
              </w:rPr>
            </w:pP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03.0.02. 25356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897 855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897 855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Организация деятельности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03.0.03. 00000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6 175 811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03.0.03. 29696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3 675 811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3 675 811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03.0.03 75876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2 500 000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2 500 000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национальной экономики</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0412</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894 543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894 543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40.0.00. 29276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894 543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894 543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Жилищное хозяйство</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0501</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2 399 921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1 507 421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«Ремонт и содержание жилищного фонда городского поселения Тутаев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19.0.00. 00000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1 507 421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Улучшение условий проживания населения в многоквартирных домах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19.0.01. 00000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1 507 421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19.0.01. 29376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1 507 421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1 507 421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892 500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Взнос на капитальный  ремонт жилых помещений муниципального жилищного фонда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40.0.00. 20090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870 000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870 000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лифтов в МКД, в части жилых помещений  находящихся в муниципальной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40.0.00. 29446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22 500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Коммунальное хозяйство</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0502</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8 682 517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5 200 790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08.0.00. 00000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273 163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Газификация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08.0.01. 00000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273 163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Межбюджетные трансферты бюджету  ТМР на  осуществление части полномочий по решению </w:t>
            </w:r>
            <w:r w:rsidRPr="004E1667">
              <w:rPr>
                <w:sz w:val="18"/>
                <w:szCs w:val="18"/>
              </w:rPr>
              <w:lastRenderedPageBreak/>
              <w:t>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lastRenderedPageBreak/>
              <w:t> </w:t>
            </w:r>
          </w:p>
        </w:tc>
        <w:tc>
          <w:tcPr>
            <w:tcW w:w="30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08.0.01. 29066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273 163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273 163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«Обеспечение населения городского поселения Тутаев банными услугами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16.0.00. 00000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2 106 369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Развитие и доступность  банных услуг, для всех категорий граждан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16.0.01. 00000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2 106 369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16.0.01. 29206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2 106 369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2 106 369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xml:space="preserve">20.0.00. 0000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FF0000"/>
                <w:sz w:val="18"/>
                <w:szCs w:val="18"/>
              </w:rPr>
            </w:pPr>
            <w:r w:rsidRPr="004E1667">
              <w:rPr>
                <w:color w:val="FF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2 821 258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Строительство, реконструкция и ремонт объектов</w:t>
            </w:r>
            <w:r w:rsidRPr="004E1667">
              <w:rPr>
                <w:sz w:val="18"/>
                <w:szCs w:val="18"/>
              </w:rPr>
              <w:br/>
              <w:t xml:space="preserve"> водоснабжения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xml:space="preserve">20.0.01. 0000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854 378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20.0.01. 29046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854 378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854 378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Строительство, реконструкция и ремонт объектов</w:t>
            </w:r>
            <w:r w:rsidRPr="004E1667">
              <w:rPr>
                <w:sz w:val="18"/>
                <w:szCs w:val="18"/>
              </w:rPr>
              <w:br/>
              <w:t xml:space="preserve"> водоотведения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20.0.02. 00000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20.0.02. 29046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Переработка и очистка сточных вод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20.0.03. 0000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1 966 880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20.0.03. 29616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1 966 880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1 966 880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3 481 727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40.0.00. 29706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3 481 727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3 481 727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Благоустройство</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0503</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25 509 227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25 509 227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8 219 099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Уличное освещение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6 852 554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w:t>
            </w:r>
            <w:r w:rsidRPr="004E1667">
              <w:rPr>
                <w:color w:val="000000"/>
                <w:sz w:val="18"/>
                <w:szCs w:val="18"/>
              </w:rPr>
              <w:lastRenderedPageBreak/>
              <w:t>заключёнными соглашениями на обеспечение мероприятий по уличному освещению</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10.0.01. 29236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6 852 554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6 852 554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Повышение качества и эффективности  наружного освещения улиц на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10.0.02. 00000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1 366 545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10.0.02. 29246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1 366 545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1 366 545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17 154 127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Благоустройство и озеленение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5 120 051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11.0.01. 29266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3 176 942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3 176 942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4E1667">
              <w:rPr>
                <w:color w:val="000000"/>
                <w:sz w:val="18"/>
                <w:szCs w:val="18"/>
              </w:rPr>
              <w:t>военно</w:t>
            </w:r>
            <w:proofErr w:type="spellEnd"/>
            <w:r w:rsidRPr="004E1667">
              <w:rPr>
                <w:color w:val="000000"/>
                <w:sz w:val="18"/>
                <w:szCs w:val="18"/>
              </w:rPr>
              <w:t xml:space="preserve"> - мемориального комплекса пл. Юности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11.0.01. 29686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85 518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85 518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11.0.01. 73266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626 169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626 169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11.0.01. 75876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1 231 422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1 231 422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Организация деятельности по благоустройству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11.0.02. 00000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818 469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11.0.02. 29256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818 469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818 469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11 010 507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11.0.04. 29656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788 630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788 630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Мероприятия по  формированию современной  </w:t>
            </w:r>
            <w:r w:rsidRPr="004E1667">
              <w:rPr>
                <w:color w:val="000000"/>
                <w:sz w:val="18"/>
                <w:szCs w:val="18"/>
              </w:rPr>
              <w:lastRenderedPageBreak/>
              <w:t>городской среды в области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xml:space="preserve">11.0.04. </w:t>
            </w:r>
            <w:r w:rsidRPr="004E1667">
              <w:rPr>
                <w:color w:val="000000"/>
                <w:sz w:val="18"/>
                <w:szCs w:val="18"/>
              </w:rPr>
              <w:lastRenderedPageBreak/>
              <w:t>L5556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lastRenderedPageBreak/>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3 199 450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3 199 450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11.0.04. 75356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1 910 422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1 910 422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в области благоустройства по реализации мероприятий инициативного бюджетирования  на территории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11.0.04. 25356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40 259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40 259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11.0.04. 29676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1 215 733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1 215 733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мероприятий по обустройству мест массового отдыха в рамках реализации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L5606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3 856 014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3 856 014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Обустройство стационарных санитарных (сервисных) сооружений (общественные туалеты)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11.0.05. 00000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205 099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4E1667">
              <w:rPr>
                <w:color w:val="000000"/>
                <w:sz w:val="18"/>
                <w:szCs w:val="18"/>
              </w:rPr>
              <w:br/>
              <w:t>и ремонту  общественных туалетов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11.0.05. 29506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205 099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205 099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136 000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Содержание  и благоустройство мест захоронений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136 000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12.0.01. 29316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136 000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136 000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жилищно-коммунального хозяйства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0505</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1 447 579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1 447 579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ЖКХ и транспорта АТМР)</w:t>
            </w:r>
          </w:p>
          <w:p w:rsidR="004E1667" w:rsidRPr="004E1667" w:rsidRDefault="004E1667" w:rsidP="004E1667">
            <w:pPr>
              <w:rPr>
                <w:color w:val="000000"/>
                <w:sz w:val="18"/>
                <w:szCs w:val="18"/>
              </w:rPr>
            </w:pP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1 447 579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1 447 579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образования</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0709</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15 099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15 099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образования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15 099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15 099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Культура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0801</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921 006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921 006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921 006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Создание условий для культурно - массового  отдыха населения в городском поселении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921 006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FF0000"/>
                <w:sz w:val="18"/>
                <w:szCs w:val="18"/>
              </w:rPr>
            </w:pPr>
            <w:r w:rsidRPr="004E1667">
              <w:rPr>
                <w:color w:val="FF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FF0000"/>
                <w:sz w:val="18"/>
                <w:szCs w:val="18"/>
              </w:rPr>
            </w:pPr>
            <w:r w:rsidRPr="004E1667">
              <w:rPr>
                <w:color w:val="FF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13.0.01. 29216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921 006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921 006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культуры и кинематографии</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0804</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90 597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90 597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молодёжной политики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90 597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90 597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Пенсионное обеспечение</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1001</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116 000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116 000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дополнительное пенсионное обеспечение муниципальных служащих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40.0.00. 29756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116 000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116 000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Социальное обеспечение населения</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1003</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34 495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34 495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34 495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34 495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sz w:val="18"/>
                <w:szCs w:val="18"/>
              </w:rPr>
              <w:t>софинансирования</w:t>
            </w:r>
            <w:proofErr w:type="spellEnd"/>
            <w:r w:rsidRPr="004E1667">
              <w:rPr>
                <w:sz w:val="18"/>
                <w:szCs w:val="18"/>
              </w:rPr>
              <w:t xml:space="preserve"> мероприятий в сфере ипотечного кредитования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15.0.01. 21236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17 248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17 248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 по государственной поддержке граждан </w:t>
            </w:r>
            <w:r w:rsidRPr="004E1667">
              <w:rPr>
                <w:color w:val="000000"/>
                <w:sz w:val="18"/>
                <w:szCs w:val="18"/>
              </w:rPr>
              <w:lastRenderedPageBreak/>
              <w:t>проживающих на территории ЯО, в сфере ипотечного кредитования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15.0.01. 71236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17 248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17 248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внутреннего  и муниципального долга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1301</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80 000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Обслуживание внутренних долговых обязательств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40.0.00. 20050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муниципального долга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700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948A54"/>
            <w:hideMark/>
          </w:tcPr>
          <w:p w:rsidR="004E1667" w:rsidRPr="004E1667" w:rsidRDefault="004E1667" w:rsidP="004E1667">
            <w:pPr>
              <w:rPr>
                <w:b/>
                <w:bCs/>
                <w:color w:val="000000"/>
                <w:sz w:val="18"/>
                <w:szCs w:val="18"/>
              </w:rPr>
            </w:pPr>
            <w:r w:rsidRPr="004E1667">
              <w:rPr>
                <w:b/>
                <w:bCs/>
                <w:color w:val="000000"/>
                <w:sz w:val="18"/>
                <w:szCs w:val="18"/>
              </w:rPr>
              <w:t>Администрация городского поселения Тутаев</w:t>
            </w:r>
          </w:p>
        </w:tc>
        <w:tc>
          <w:tcPr>
            <w:tcW w:w="295"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color w:val="000000"/>
                <w:sz w:val="18"/>
                <w:szCs w:val="18"/>
              </w:rPr>
            </w:pPr>
            <w:r w:rsidRPr="004E1667">
              <w:rPr>
                <w:b/>
                <w:bCs/>
                <w:color w:val="000000"/>
                <w:sz w:val="18"/>
                <w:szCs w:val="18"/>
              </w:rPr>
              <w:t>990</w:t>
            </w:r>
          </w:p>
        </w:tc>
        <w:tc>
          <w:tcPr>
            <w:tcW w:w="30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132 072 346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Функционирование высшего должностного лица субъекта Российской Федерации  и муниципального образования</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0102</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806 056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806 056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Содержание Главы муниципального образования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40.0.00. 20010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806 056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806 056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0104</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6 831 168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6 831 168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Содержание центрального аппарата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40.0.00. 20020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1 149 214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1 017 675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102 939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Иные бюджетные ассигнования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800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28 600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Содержание Главы Администрации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40.0.00. 20030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833 847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833 847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(Администрация 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4 848 107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4 848 107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0106</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1 663 653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1 663 653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финансов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1 610 558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1 610 558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Тутаевского муниципального района на  осуществление части </w:t>
            </w:r>
            <w:r w:rsidRPr="004E1667">
              <w:rPr>
                <w:color w:val="000000"/>
                <w:sz w:val="18"/>
                <w:szCs w:val="18"/>
              </w:rPr>
              <w:lastRenderedPageBreak/>
              <w:t>полномочий по решению вопросов местного значения в соответствии с заключёнными соглашениями на содержание ОМС   (КСП Администрации 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53 095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53 095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Обеспечение проведения выборов и референдумов</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0107</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2 900 000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2 900 000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Обеспечение проведения выборов в представительный орган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40.0.00. 20280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2 900 000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Иные бюджетные ассигнования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800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2 900 000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общегосударственные вопросы</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0113</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1 596 706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1 596 706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Ежегодная премия лицам </w:t>
            </w:r>
            <w:proofErr w:type="gramStart"/>
            <w:r w:rsidRPr="004E1667">
              <w:rPr>
                <w:color w:val="000000"/>
                <w:sz w:val="18"/>
                <w:szCs w:val="18"/>
              </w:rPr>
              <w:t>удостоившихся</w:t>
            </w:r>
            <w:proofErr w:type="gramEnd"/>
            <w:r w:rsidRPr="004E1667">
              <w:rPr>
                <w:color w:val="000000"/>
                <w:sz w:val="18"/>
                <w:szCs w:val="18"/>
              </w:rPr>
              <w:t xml:space="preserve"> звания "Почётный гражданин города Тутаева"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40.0.00. 20120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84 000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300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84 000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Выплаты по обязательствам муниципального образования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40.0.00. 20130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118 143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Иные бюджетные ассигнования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800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118 143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заключёнными соглашениями на содержание  ОМС </w:t>
            </w:r>
            <w:proofErr w:type="gramStart"/>
            <w:r w:rsidRPr="004E1667">
              <w:rPr>
                <w:color w:val="000000"/>
                <w:sz w:val="18"/>
                <w:szCs w:val="18"/>
              </w:rPr>
              <w:t xml:space="preserve">( </w:t>
            </w:r>
            <w:proofErr w:type="gramEnd"/>
            <w:r w:rsidRPr="004E1667">
              <w:rPr>
                <w:color w:val="000000"/>
                <w:sz w:val="18"/>
                <w:szCs w:val="18"/>
              </w:rPr>
              <w:t>Департамент муниципального имущества и земельных отношений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905 985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905 985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40.0.00. 29026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138 577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138 577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40.0.00. 29516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350 000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350 000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0309</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1 216 703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1 216 703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40.0.00. 29186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26 703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26 703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40.0.00. 29566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1 190 000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1 190 000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национальной безопасности и правоохранительной деятельности</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0314</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7 500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lastRenderedPageBreak/>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18.0.01. 29486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7 500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Транспорт</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0408</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4 495 074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3 295 074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2 934 000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2 934 000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01.0.01. 29166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2 934 000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2 934 000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361 074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361 074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02.0.01. 29176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361 074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361 074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1 200 000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xml:space="preserve">40.0.00. 29606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1 200 000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1 200 000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Дорожное хозяйство (дорожные фонды)</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0409</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58 081 785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58 081 785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«Развитие и содержание дорожного хозяйства на территории  городского поселения Тутаев»</w:t>
            </w:r>
            <w:r w:rsidRPr="004E1667">
              <w:rPr>
                <w:color w:val="000000"/>
                <w:sz w:val="18"/>
                <w:szCs w:val="18"/>
              </w:rPr>
              <w:br/>
              <w:t>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58 081 785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Дорожная деятельность в отношении дорожной сети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53 025 042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4E1667">
              <w:rPr>
                <w:color w:val="000000"/>
                <w:sz w:val="18"/>
                <w:szCs w:val="18"/>
              </w:rPr>
              <w:t>в соответствии с заключёнными соглашениями на обеспечение   мероприятий в области  дорожного хозяйства  на  ремонт</w:t>
            </w:r>
            <w:proofErr w:type="gramEnd"/>
            <w:r w:rsidRPr="004E1667">
              <w:rPr>
                <w:color w:val="000000"/>
                <w:sz w:val="18"/>
                <w:szCs w:val="18"/>
              </w:rPr>
              <w:t xml:space="preserve"> и содержание автомобильных дорог</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03.0.01. 29086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11 659 792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p w:rsidR="004E1667" w:rsidRPr="004E1667" w:rsidRDefault="004E1667" w:rsidP="004E1667">
            <w:pPr>
              <w:rPr>
                <w:color w:val="000000"/>
                <w:sz w:val="18"/>
                <w:szCs w:val="18"/>
              </w:rPr>
            </w:pP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11 659 792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03.0.01. 29096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915 969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915 969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03.0.01. 29496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65 209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65 209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color w:val="000000"/>
                <w:sz w:val="18"/>
                <w:szCs w:val="18"/>
              </w:rPr>
              <w:t>софинсирования</w:t>
            </w:r>
            <w:proofErr w:type="spellEnd"/>
            <w:r w:rsidRPr="004E1667">
              <w:rPr>
                <w:color w:val="000000"/>
                <w:sz w:val="18"/>
                <w:szCs w:val="18"/>
              </w:rPr>
              <w:t xml:space="preserve">  мероприятий по  разработке схем организации дорожного движения в рамках агломерации "Ярославская"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03.0.01. 23906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13 196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13 196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мероприятий в области  дорожного хозяйства  на  ремонт и содержание автомобильных дорог</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03.0.01. 22446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1 087 139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1 087 139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03.0.01. 72446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2 665 751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2 665 751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03.0.01.  75626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36 617 987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36 617 987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3 153 898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03.0.02. 75556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3 153 898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3 153 898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Организация деятельности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03.0.03. 00000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1 902 846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03.0.03. 29696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1 902 846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1 902 846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национальной экономики</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0412</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4 287 654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04.0.00. 00000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Предоставление поддержки  субъектам малого и среднего предпринимательства городского поселения </w:t>
            </w:r>
            <w:r w:rsidRPr="004E1667">
              <w:rPr>
                <w:color w:val="000000"/>
                <w:sz w:val="18"/>
                <w:szCs w:val="18"/>
              </w:rPr>
              <w:lastRenderedPageBreak/>
              <w:t>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04.0.01. 00000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04.0.01. L5276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287 653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40.0.00. 29276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165 766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165 766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транспортной инфраструктуры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40.0.00. 29626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22 987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22 987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40.0.00. 29716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98 900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98 900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Жилищное хозяйство</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0501</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4 708 551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1 817 788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«Развитие лифтового хозяйства в городском поселении Тутаев на 2015-2020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05.0.00. 00000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1 349 209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Восстановление лифтового хозяйства  МКД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05.0.01. 00000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1 349 209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05.0.01. 29376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1 349 209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1 349 209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«Ремонт и содержание жилищного фонда городского поселения Тутаев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19.0.00. 00000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468 579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Улучшение условий проживания населения в многоквартирных домах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19.0.01. 00000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468 579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19.0.01. 29376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468 579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468 579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2 890 763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Взнос на капитальный  ремонт жилых помещений муниципального жилищного фонда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40.0.00. 20090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2 890 763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2 890 763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lastRenderedPageBreak/>
              <w:t>Коммунальное хозяйство</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0502</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6 945 217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5 551 033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08.0.00. 00000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842 037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Газификация  городского поселения Тутаев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08.0.01. 00000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842 037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08.0.01. 29066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842 037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842 037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«Обеспечение населения городского поселения Тутаев банными услугами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16.0.00. 00000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3 243 631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Развитие и доступность  банных услуг, для всех категорий граждан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16.0.01. 00000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3 243 631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в общих отделениях</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16.0.01. 29206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3 243 631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3 243 631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xml:space="preserve">20.0.00. 0000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FF0000"/>
                <w:sz w:val="18"/>
                <w:szCs w:val="18"/>
              </w:rPr>
            </w:pPr>
            <w:r w:rsidRPr="004E1667">
              <w:rPr>
                <w:color w:val="FF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1 465 365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Строительство, реконструкция и ремонт объектов</w:t>
            </w:r>
            <w:r w:rsidRPr="004E1667">
              <w:rPr>
                <w:sz w:val="18"/>
                <w:szCs w:val="18"/>
              </w:rPr>
              <w:br/>
              <w:t xml:space="preserve"> водоснабжения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xml:space="preserve">20.0.01. 0000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237 922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20.0.01. 29046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237 922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237 922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Переработка и очистка сточных вод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20.0.03. 0000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1 227 443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20.0.03. 29616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1 227 443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1 227 443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1 394 184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862 394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862 394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40.0.00. 29536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109 030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109 030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r w:rsidRPr="004E1667">
              <w:rPr>
                <w:color w:val="000000"/>
                <w:sz w:val="18"/>
                <w:szCs w:val="18"/>
              </w:rPr>
              <w:lastRenderedPageBreak/>
              <w:t>мероприятий по актуализации схем водоснабжения и водоотведения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40.0.00. 29636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59 734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59 734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40.0.00. 29706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363 026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363 026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Благоустройство</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0503</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28 600 060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28 600 060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9 980 901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Уличное освещение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8 399 344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10.0.01. 29236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8 399 344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8 399 344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Повышение качества и эффективности  наружного освещения улиц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10.0.02. 00000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1 581 557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10.0.02. 29246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1 581 557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1 581 557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17 897 836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Благоустройство и озеленение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2 030 098</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11.0.01. 29266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1 179 513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1 179 513</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4E1667">
              <w:rPr>
                <w:color w:val="000000"/>
                <w:sz w:val="18"/>
                <w:szCs w:val="18"/>
              </w:rPr>
              <w:t>военно</w:t>
            </w:r>
            <w:proofErr w:type="spellEnd"/>
            <w:r w:rsidRPr="004E1667">
              <w:rPr>
                <w:color w:val="000000"/>
                <w:sz w:val="18"/>
                <w:szCs w:val="18"/>
              </w:rPr>
              <w:t xml:space="preserve"> - мемориального комплекса пл. Юности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11.0.01. 29686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135 390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135 390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11.0.01. 75876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715 195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715 195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Организация деятельности по благоустройству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11.0.02. 00000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5 044 331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r w:rsidRPr="004E1667">
              <w:rPr>
                <w:color w:val="000000"/>
                <w:sz w:val="18"/>
                <w:szCs w:val="18"/>
              </w:rPr>
              <w:lastRenderedPageBreak/>
              <w:t>организации деятельности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11.0.02. 29256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5 044 331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5 044 331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Строительство и реконструкция памятников на территории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11.0.03. 00000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1 393 009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11.0.03. 29476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1 393 009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1 393 009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губернаторского проекта "Решаем вместе!"</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7 315 052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11.0.04. 29656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105 189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105 189</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11.0.04. 73266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3 400 000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3 400 000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11.0.04. 75556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3 392 186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3 392 186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11.0.04. 75356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339 516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339 516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в области благоустройства по реализации мероприятий инициативного бюджетирования  на территории Ярославской области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11.0.04. 25356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78 160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78 160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Обустройство стационарных санитарных (сервисных) сооружений (общественные туалеты)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11.0.05. 00000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2 115 347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реконструкции </w:t>
            </w:r>
            <w:r w:rsidRPr="004E1667">
              <w:rPr>
                <w:color w:val="000000"/>
                <w:sz w:val="18"/>
                <w:szCs w:val="18"/>
              </w:rPr>
              <w:br/>
              <w:t>и ремонту  общественных туалетов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11.0.05. 29506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605 525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605 525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реализации мероприятий по созданию условий для развития инфраструктуры досуга и отдыха на </w:t>
            </w:r>
            <w:r w:rsidRPr="004E1667">
              <w:rPr>
                <w:color w:val="000000"/>
                <w:sz w:val="18"/>
                <w:szCs w:val="18"/>
              </w:rPr>
              <w:lastRenderedPageBreak/>
              <w:t xml:space="preserve">территории муниципальных образований Ярославской области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11.0.05. 71756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1 509 822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color w:val="000000"/>
                <w:sz w:val="18"/>
                <w:szCs w:val="18"/>
              </w:rPr>
            </w:pPr>
            <w:r w:rsidRPr="004E1667">
              <w:rPr>
                <w:color w:val="000000"/>
                <w:sz w:val="18"/>
                <w:szCs w:val="18"/>
              </w:rPr>
              <w:t>1 509 822</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721 324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Содержание  и благоустройство мест захоронений </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721 324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12.0.01. 29316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721 324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721 324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жилищно-коммунального хозяйства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0505</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3 142 737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3 142 737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ЖКХ и транспорта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3 142 737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3 142 737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образования</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0709</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45 300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45 300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образования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45 300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45 300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Культура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0801</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1 078 994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1 078 994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1 078 994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Создание условий для культурно - массового  отдыха населения в городском поселении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1 078 994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FF0000"/>
                <w:sz w:val="18"/>
                <w:szCs w:val="18"/>
              </w:rPr>
            </w:pPr>
            <w:r w:rsidRPr="004E1667">
              <w:rPr>
                <w:color w:val="FF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FF0000"/>
                <w:sz w:val="18"/>
                <w:szCs w:val="18"/>
              </w:rPr>
            </w:pPr>
            <w:r w:rsidRPr="004E1667">
              <w:rPr>
                <w:color w:val="FF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13.0.01. 29216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1 078 994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1 078 994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культуры и кинематографии</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0804</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271 797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271 797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  (Департамент культуры, туризма и молодёжной политики АТМР)</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40.0.00. 29016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271 797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271 797</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Пенсионное обеспечение</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1001</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362 444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362 444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40.0.00. 20070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362 444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Социальное обеспечение  и иные выплаты населению</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300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362 444</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lastRenderedPageBreak/>
              <w:t>Социальное обеспечение населения</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1003</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4 064 806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4 064 806</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Муниципальная программа «Предоставление молодым семьям социальных выплат на приобретение (строительство) жилья»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14.0.00. 00000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3 928 455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Поддержка молодых семей городского поселения Тутаев в приобретении жилья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14.0.01. 00000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3 928 455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sz w:val="18"/>
                <w:szCs w:val="18"/>
              </w:rPr>
              <w:t>софинансирования</w:t>
            </w:r>
            <w:proofErr w:type="spellEnd"/>
            <w:r w:rsidRPr="004E1667">
              <w:rPr>
                <w:sz w:val="18"/>
                <w:szCs w:val="18"/>
              </w:rPr>
              <w:t xml:space="preserve">  мероприятий по поддержке молодых семей в приобретении (строительстве) жилья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14.0.01. L4976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3 928 455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3 928 455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136 351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доступности жилья в соответствии с  уровнем платёжеспособности спроса граждан, путём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15.0.01. 00000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136 351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sz w:val="18"/>
                <w:szCs w:val="18"/>
              </w:rPr>
              <w:t>софинансирования</w:t>
            </w:r>
            <w:proofErr w:type="spellEnd"/>
            <w:r w:rsidRPr="004E1667">
              <w:rPr>
                <w:sz w:val="18"/>
                <w:szCs w:val="18"/>
              </w:rPr>
              <w:t xml:space="preserve"> мероприятий в сфере ипотечного кредитования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15.0.01. 21236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68 175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68 175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 по государственной поддержке граждан проживающих на территории ЯО, в сфере ипотечного кредитования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15.0.01. 71236</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68 175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68 175</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внутреннего  и муниципального долга</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1301</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966 141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966 141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Обслуживание внутренних долговых обязательств</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40.0.00. 20050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966 141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муниципального долга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700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966 141</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948A54"/>
            <w:hideMark/>
          </w:tcPr>
          <w:p w:rsidR="004E1667" w:rsidRPr="004E1667" w:rsidRDefault="004E1667" w:rsidP="004E1667">
            <w:pPr>
              <w:rPr>
                <w:b/>
                <w:bCs/>
                <w:color w:val="000000"/>
                <w:sz w:val="18"/>
                <w:szCs w:val="18"/>
              </w:rPr>
            </w:pPr>
            <w:r w:rsidRPr="004E1667">
              <w:rPr>
                <w:b/>
                <w:bCs/>
                <w:color w:val="000000"/>
                <w:sz w:val="18"/>
                <w:szCs w:val="18"/>
              </w:rPr>
              <w:t>Муниципальный Совет городского поселения Тутаев</w:t>
            </w:r>
          </w:p>
        </w:tc>
        <w:tc>
          <w:tcPr>
            <w:tcW w:w="295"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color w:val="000000"/>
                <w:sz w:val="18"/>
                <w:szCs w:val="18"/>
              </w:rPr>
            </w:pPr>
            <w:r w:rsidRPr="004E1667">
              <w:rPr>
                <w:b/>
                <w:bCs/>
                <w:color w:val="000000"/>
                <w:sz w:val="18"/>
                <w:szCs w:val="18"/>
              </w:rPr>
              <w:t>993</w:t>
            </w:r>
          </w:p>
        </w:tc>
        <w:tc>
          <w:tcPr>
            <w:tcW w:w="30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195 000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0103</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195 000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195 000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Председатель представительного органа муниципального образования</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40.0.00. 20047</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195 000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w:t>
            </w:r>
          </w:p>
        </w:tc>
        <w:tc>
          <w:tcPr>
            <w:tcW w:w="89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195 000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DDD9C4"/>
            <w:noWrap/>
            <w:hideMark/>
          </w:tcPr>
          <w:p w:rsidR="004E1667" w:rsidRPr="004E1667" w:rsidRDefault="004E1667" w:rsidP="004E1667">
            <w:pPr>
              <w:rPr>
                <w:b/>
                <w:bCs/>
                <w:color w:val="000000"/>
                <w:sz w:val="18"/>
                <w:szCs w:val="18"/>
              </w:rPr>
            </w:pPr>
            <w:r w:rsidRPr="004E1667">
              <w:rPr>
                <w:b/>
                <w:bCs/>
                <w:color w:val="000000"/>
                <w:sz w:val="18"/>
                <w:szCs w:val="18"/>
              </w:rPr>
              <w:t>Итого</w:t>
            </w:r>
          </w:p>
        </w:tc>
        <w:tc>
          <w:tcPr>
            <w:tcW w:w="29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195 000</w:t>
            </w:r>
          </w:p>
        </w:tc>
      </w:tr>
      <w:tr w:rsidR="004E1667" w:rsidRPr="004E1667" w:rsidTr="00D24209">
        <w:trPr>
          <w:trHeight w:val="113"/>
        </w:trPr>
        <w:tc>
          <w:tcPr>
            <w:tcW w:w="2282" w:type="pct"/>
            <w:tcBorders>
              <w:top w:val="nil"/>
              <w:left w:val="single" w:sz="4" w:space="0" w:color="auto"/>
              <w:bottom w:val="single" w:sz="4" w:space="0" w:color="auto"/>
              <w:right w:val="single" w:sz="4" w:space="0" w:color="auto"/>
            </w:tcBorders>
            <w:shd w:val="clear" w:color="000000" w:fill="948A54"/>
            <w:hideMark/>
          </w:tcPr>
          <w:p w:rsidR="004E1667" w:rsidRPr="004E1667" w:rsidRDefault="004E1667" w:rsidP="004E1667">
            <w:pPr>
              <w:rPr>
                <w:b/>
                <w:bCs/>
                <w:color w:val="000000"/>
                <w:sz w:val="18"/>
                <w:szCs w:val="18"/>
              </w:rPr>
            </w:pPr>
            <w:r w:rsidRPr="004E1667">
              <w:rPr>
                <w:b/>
                <w:bCs/>
                <w:color w:val="000000"/>
                <w:sz w:val="18"/>
                <w:szCs w:val="18"/>
              </w:rPr>
              <w:t>ВСЕГО</w:t>
            </w:r>
          </w:p>
        </w:tc>
        <w:tc>
          <w:tcPr>
            <w:tcW w:w="295"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0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01"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629"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89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265 418 582</w:t>
            </w:r>
          </w:p>
        </w:tc>
      </w:tr>
    </w:tbl>
    <w:p w:rsidR="004E1667" w:rsidRP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BC5949">
      <w:pPr>
        <w:widowControl w:val="0"/>
        <w:jc w:val="both"/>
        <w:rPr>
          <w:sz w:val="28"/>
          <w:szCs w:val="28"/>
        </w:rPr>
      </w:pPr>
    </w:p>
    <w:tbl>
      <w:tblPr>
        <w:tblW w:w="5000" w:type="pct"/>
        <w:tblLook w:val="04A0" w:firstRow="1" w:lastRow="0" w:firstColumn="1" w:lastColumn="0" w:noHBand="0" w:noVBand="1"/>
      </w:tblPr>
      <w:tblGrid>
        <w:gridCol w:w="3899"/>
        <w:gridCol w:w="619"/>
        <w:gridCol w:w="613"/>
        <w:gridCol w:w="1004"/>
        <w:gridCol w:w="486"/>
        <w:gridCol w:w="1475"/>
        <w:gridCol w:w="1475"/>
      </w:tblGrid>
      <w:tr w:rsidR="004E1667" w:rsidRPr="004E1667" w:rsidTr="00D24209">
        <w:trPr>
          <w:trHeight w:val="113"/>
        </w:trPr>
        <w:tc>
          <w:tcPr>
            <w:tcW w:w="5000" w:type="pct"/>
            <w:gridSpan w:val="7"/>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lastRenderedPageBreak/>
              <w:t>Приложение 5</w:t>
            </w:r>
          </w:p>
        </w:tc>
      </w:tr>
      <w:tr w:rsidR="004E1667" w:rsidRPr="004E1667" w:rsidTr="00D24209">
        <w:trPr>
          <w:trHeight w:val="113"/>
        </w:trPr>
        <w:tc>
          <w:tcPr>
            <w:tcW w:w="5000" w:type="pct"/>
            <w:gridSpan w:val="7"/>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 xml:space="preserve"> к решению Муниципального Совета</w:t>
            </w:r>
          </w:p>
        </w:tc>
      </w:tr>
      <w:tr w:rsidR="004E1667" w:rsidRPr="004E1667" w:rsidTr="00D24209">
        <w:trPr>
          <w:trHeight w:val="113"/>
        </w:trPr>
        <w:tc>
          <w:tcPr>
            <w:tcW w:w="5000" w:type="pct"/>
            <w:gridSpan w:val="7"/>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городского поселения Тутаев</w:t>
            </w:r>
          </w:p>
        </w:tc>
      </w:tr>
      <w:tr w:rsidR="004E1667" w:rsidRPr="004E1667" w:rsidTr="00D24209">
        <w:trPr>
          <w:trHeight w:val="113"/>
        </w:trPr>
        <w:tc>
          <w:tcPr>
            <w:tcW w:w="5000" w:type="pct"/>
            <w:gridSpan w:val="7"/>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от 13.12.2018 № 20</w:t>
            </w:r>
          </w:p>
        </w:tc>
      </w:tr>
      <w:tr w:rsidR="004E1667" w:rsidRPr="004E1667" w:rsidTr="00D24209">
        <w:trPr>
          <w:trHeight w:val="113"/>
        </w:trPr>
        <w:tc>
          <w:tcPr>
            <w:tcW w:w="2039" w:type="pct"/>
            <w:tcBorders>
              <w:top w:val="nil"/>
              <w:left w:val="single" w:sz="4" w:space="0" w:color="auto"/>
              <w:bottom w:val="nil"/>
              <w:right w:val="nil"/>
            </w:tcBorders>
            <w:shd w:val="clear" w:color="auto" w:fill="auto"/>
            <w:hideMark/>
          </w:tcPr>
          <w:p w:rsidR="004E1667" w:rsidRPr="004E1667" w:rsidRDefault="004E1667" w:rsidP="004E1667">
            <w:pPr>
              <w:rPr>
                <w:b/>
                <w:bCs/>
                <w:color w:val="000000"/>
                <w:sz w:val="22"/>
                <w:szCs w:val="22"/>
              </w:rPr>
            </w:pPr>
            <w:r w:rsidRPr="004E1667">
              <w:rPr>
                <w:b/>
                <w:bCs/>
                <w:color w:val="000000"/>
                <w:sz w:val="22"/>
                <w:szCs w:val="22"/>
              </w:rPr>
              <w:t xml:space="preserve"> </w:t>
            </w:r>
          </w:p>
        </w:tc>
        <w:tc>
          <w:tcPr>
            <w:tcW w:w="325"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322"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526"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244" w:type="pc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p>
        </w:tc>
        <w:tc>
          <w:tcPr>
            <w:tcW w:w="772" w:type="pct"/>
            <w:tcBorders>
              <w:top w:val="nil"/>
              <w:left w:val="nil"/>
              <w:bottom w:val="nil"/>
              <w:right w:val="nil"/>
            </w:tcBorders>
            <w:shd w:val="clear" w:color="auto" w:fill="auto"/>
            <w:noWrap/>
            <w:vAlign w:val="center"/>
            <w:hideMark/>
          </w:tcPr>
          <w:p w:rsidR="004E1667" w:rsidRPr="004E1667" w:rsidRDefault="004E1667" w:rsidP="004E1667">
            <w:pPr>
              <w:jc w:val="center"/>
              <w:rPr>
                <w:color w:val="FF0000"/>
                <w:sz w:val="22"/>
                <w:szCs w:val="22"/>
              </w:rPr>
            </w:pPr>
          </w:p>
        </w:tc>
        <w:tc>
          <w:tcPr>
            <w:tcW w:w="772" w:type="pct"/>
            <w:tcBorders>
              <w:top w:val="nil"/>
              <w:left w:val="nil"/>
              <w:bottom w:val="nil"/>
              <w:right w:val="nil"/>
            </w:tcBorders>
            <w:shd w:val="clear" w:color="auto" w:fill="auto"/>
            <w:noWrap/>
            <w:vAlign w:val="center"/>
            <w:hideMark/>
          </w:tcPr>
          <w:p w:rsidR="004E1667" w:rsidRPr="004E1667" w:rsidRDefault="004E1667" w:rsidP="004E1667">
            <w:pPr>
              <w:jc w:val="center"/>
              <w:rPr>
                <w:color w:val="FF0000"/>
                <w:sz w:val="22"/>
                <w:szCs w:val="22"/>
              </w:rPr>
            </w:pPr>
          </w:p>
        </w:tc>
      </w:tr>
      <w:tr w:rsidR="004E1667" w:rsidRPr="004E1667" w:rsidTr="00D24209">
        <w:trPr>
          <w:trHeight w:val="253"/>
        </w:trPr>
        <w:tc>
          <w:tcPr>
            <w:tcW w:w="5000" w:type="pct"/>
            <w:gridSpan w:val="7"/>
            <w:vMerge w:val="restart"/>
            <w:tcBorders>
              <w:top w:val="nil"/>
              <w:left w:val="nil"/>
              <w:bottom w:val="nil"/>
              <w:right w:val="nil"/>
            </w:tcBorders>
            <w:shd w:val="clear" w:color="auto" w:fill="auto"/>
            <w:hideMark/>
          </w:tcPr>
          <w:p w:rsidR="004E1667" w:rsidRPr="004E1667" w:rsidRDefault="004E1667" w:rsidP="004E1667">
            <w:pPr>
              <w:jc w:val="center"/>
              <w:rPr>
                <w:b/>
                <w:bCs/>
                <w:color w:val="000000"/>
                <w:sz w:val="22"/>
                <w:szCs w:val="22"/>
              </w:rPr>
            </w:pPr>
            <w:r w:rsidRPr="004E1667">
              <w:rPr>
                <w:b/>
                <w:bCs/>
                <w:color w:val="000000"/>
                <w:sz w:val="22"/>
                <w:szCs w:val="22"/>
              </w:rPr>
              <w:t xml:space="preserve">Ведомственная структура распределения бюджетных ассигнований по разделам, подразделам, целевым статьям, группам  видов расходов  бюджета городского поселения Тутаев на  плановый период 2019 и 2020 годов </w:t>
            </w:r>
          </w:p>
        </w:tc>
      </w:tr>
      <w:tr w:rsidR="004E1667" w:rsidRPr="004E1667" w:rsidTr="00D24209">
        <w:trPr>
          <w:trHeight w:val="230"/>
        </w:trPr>
        <w:tc>
          <w:tcPr>
            <w:tcW w:w="5000" w:type="pct"/>
            <w:gridSpan w:val="7"/>
            <w:vMerge/>
            <w:tcBorders>
              <w:top w:val="nil"/>
              <w:left w:val="nil"/>
              <w:bottom w:val="nil"/>
              <w:right w:val="nil"/>
            </w:tcBorders>
            <w:vAlign w:val="center"/>
            <w:hideMark/>
          </w:tcPr>
          <w:p w:rsidR="004E1667" w:rsidRPr="004E1667" w:rsidRDefault="004E1667" w:rsidP="004E1667">
            <w:pPr>
              <w:rPr>
                <w:b/>
                <w:bCs/>
                <w:color w:val="000000"/>
                <w:sz w:val="18"/>
                <w:szCs w:val="18"/>
              </w:rPr>
            </w:pPr>
          </w:p>
        </w:tc>
      </w:tr>
      <w:tr w:rsidR="004E1667" w:rsidRPr="004E1667" w:rsidTr="00D24209">
        <w:trPr>
          <w:trHeight w:val="230"/>
        </w:trPr>
        <w:tc>
          <w:tcPr>
            <w:tcW w:w="5000" w:type="pct"/>
            <w:gridSpan w:val="7"/>
            <w:vMerge/>
            <w:tcBorders>
              <w:top w:val="nil"/>
              <w:left w:val="nil"/>
              <w:bottom w:val="nil"/>
              <w:right w:val="nil"/>
            </w:tcBorders>
            <w:vAlign w:val="center"/>
            <w:hideMark/>
          </w:tcPr>
          <w:p w:rsidR="004E1667" w:rsidRPr="004E1667" w:rsidRDefault="004E1667" w:rsidP="004E1667">
            <w:pPr>
              <w:rPr>
                <w:b/>
                <w:bCs/>
                <w:color w:val="000000"/>
                <w:sz w:val="18"/>
                <w:szCs w:val="18"/>
              </w:rPr>
            </w:pPr>
          </w:p>
        </w:tc>
      </w:tr>
      <w:tr w:rsidR="004E1667" w:rsidRPr="004E1667" w:rsidTr="00D24209">
        <w:trPr>
          <w:trHeight w:val="113"/>
        </w:trPr>
        <w:tc>
          <w:tcPr>
            <w:tcW w:w="5000" w:type="pct"/>
            <w:gridSpan w:val="7"/>
            <w:tcBorders>
              <w:top w:val="nil"/>
              <w:left w:val="nil"/>
              <w:bottom w:val="nil"/>
              <w:right w:val="nil"/>
            </w:tcBorders>
            <w:shd w:val="clear" w:color="auto" w:fill="auto"/>
            <w:hideMark/>
          </w:tcPr>
          <w:p w:rsidR="004E1667" w:rsidRPr="004E1667" w:rsidRDefault="004E1667" w:rsidP="004E1667">
            <w:pPr>
              <w:jc w:val="right"/>
              <w:rPr>
                <w:color w:val="000000"/>
                <w:sz w:val="18"/>
                <w:szCs w:val="18"/>
              </w:rPr>
            </w:pPr>
            <w:r w:rsidRPr="004E1667">
              <w:rPr>
                <w:color w:val="000000"/>
                <w:sz w:val="18"/>
                <w:szCs w:val="18"/>
              </w:rPr>
              <w:t>рублей</w:t>
            </w:r>
          </w:p>
        </w:tc>
      </w:tr>
      <w:tr w:rsidR="004E1667" w:rsidRPr="004E1667" w:rsidTr="00D24209">
        <w:trPr>
          <w:trHeight w:val="2596"/>
        </w:trPr>
        <w:tc>
          <w:tcPr>
            <w:tcW w:w="2039" w:type="pct"/>
            <w:tcBorders>
              <w:top w:val="single" w:sz="4" w:space="0" w:color="auto"/>
              <w:left w:val="single" w:sz="4" w:space="0" w:color="auto"/>
              <w:bottom w:val="single" w:sz="4" w:space="0" w:color="auto"/>
              <w:right w:val="single" w:sz="4" w:space="0" w:color="auto"/>
            </w:tcBorders>
            <w:shd w:val="clear" w:color="auto" w:fill="auto"/>
            <w:hideMark/>
          </w:tcPr>
          <w:p w:rsidR="004E1667" w:rsidRPr="004E1667" w:rsidRDefault="004E1667" w:rsidP="004E1667">
            <w:pPr>
              <w:jc w:val="center"/>
              <w:rPr>
                <w:b/>
                <w:bCs/>
                <w:color w:val="000000"/>
                <w:sz w:val="18"/>
                <w:szCs w:val="18"/>
              </w:rPr>
            </w:pPr>
            <w:r w:rsidRPr="004E1667">
              <w:rPr>
                <w:b/>
                <w:bCs/>
                <w:color w:val="000000"/>
                <w:sz w:val="18"/>
                <w:szCs w:val="18"/>
              </w:rPr>
              <w:t>Наименование</w:t>
            </w:r>
          </w:p>
        </w:tc>
        <w:tc>
          <w:tcPr>
            <w:tcW w:w="325" w:type="pct"/>
            <w:tcBorders>
              <w:top w:val="single" w:sz="4" w:space="0" w:color="auto"/>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  главного распорядителя бюджетных средств</w:t>
            </w:r>
          </w:p>
        </w:tc>
        <w:tc>
          <w:tcPr>
            <w:tcW w:w="322" w:type="pct"/>
            <w:tcBorders>
              <w:top w:val="single" w:sz="4" w:space="0" w:color="auto"/>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 раздела, подраздела</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 целевой статьи</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 вида расходов</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sz w:val="18"/>
                <w:szCs w:val="18"/>
              </w:rPr>
            </w:pPr>
            <w:r w:rsidRPr="004E1667">
              <w:rPr>
                <w:b/>
                <w:bCs/>
                <w:sz w:val="18"/>
                <w:szCs w:val="18"/>
              </w:rPr>
              <w:t>2019 год</w:t>
            </w:r>
          </w:p>
        </w:tc>
        <w:tc>
          <w:tcPr>
            <w:tcW w:w="772" w:type="pct"/>
            <w:tcBorders>
              <w:top w:val="single" w:sz="4" w:space="0" w:color="auto"/>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sz w:val="18"/>
                <w:szCs w:val="18"/>
              </w:rPr>
            </w:pPr>
            <w:r w:rsidRPr="004E1667">
              <w:rPr>
                <w:b/>
                <w:bCs/>
                <w:sz w:val="18"/>
                <w:szCs w:val="18"/>
              </w:rPr>
              <w:t>2020 год</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948A54"/>
            <w:hideMark/>
          </w:tcPr>
          <w:p w:rsidR="004E1667" w:rsidRPr="004E1667" w:rsidRDefault="004E1667" w:rsidP="004E1667">
            <w:pPr>
              <w:rPr>
                <w:b/>
                <w:bCs/>
                <w:color w:val="000000"/>
                <w:sz w:val="18"/>
                <w:szCs w:val="18"/>
              </w:rPr>
            </w:pPr>
            <w:r w:rsidRPr="004E1667">
              <w:rPr>
                <w:b/>
                <w:bCs/>
                <w:color w:val="000000"/>
                <w:sz w:val="18"/>
                <w:szCs w:val="18"/>
              </w:rPr>
              <w:t>Администрация Тутаевского муниципального района</w:t>
            </w:r>
          </w:p>
        </w:tc>
        <w:tc>
          <w:tcPr>
            <w:tcW w:w="325"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color w:val="000000"/>
                <w:sz w:val="18"/>
                <w:szCs w:val="18"/>
              </w:rPr>
            </w:pPr>
            <w:r w:rsidRPr="004E1667">
              <w:rPr>
                <w:b/>
                <w:bCs/>
                <w:color w:val="000000"/>
                <w:sz w:val="18"/>
                <w:szCs w:val="18"/>
              </w:rPr>
              <w:t>950</w:t>
            </w:r>
          </w:p>
        </w:tc>
        <w:tc>
          <w:tcPr>
            <w:tcW w:w="32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53 059 000</w:t>
            </w:r>
          </w:p>
        </w:tc>
        <w:tc>
          <w:tcPr>
            <w:tcW w:w="77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46 514 000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Дорожное хозяйство (дорожные фонды)</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0409</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38 789 000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41 394 000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38 789 000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41 394 000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«Развитие и содержание дорожного хозяйства на территории  городского поселения Тутаев»</w:t>
            </w:r>
            <w:r w:rsidRPr="004E1667">
              <w:rPr>
                <w:color w:val="000000"/>
                <w:sz w:val="18"/>
                <w:szCs w:val="18"/>
              </w:rPr>
              <w:br/>
              <w:t>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38 789 000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41 394 000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Дорожная деятельность в отношении дорожной сети   городского поселения Тутаев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37 289 000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39 894 000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финансирование дорожного хозяйства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03.0.01. 29086</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34 289 000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36 894 000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34 289 000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36 894 000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мероприятия по повышению безопасности дорожного движения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xml:space="preserve"> 03.0.01. 29096</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 бюджету  ТМР на реализацию мероприятий губернаторского проекта "Решаем вместе!"</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мероприятий по  формированию современной  городской среды в области дорожного хозяйства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03.0.02. 29646</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1 500 000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Жилищное хозяйство</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0501</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3 720 000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3 720 000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3 720 000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3 720 000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Взнос на капитальный  ремонт жилых помещений муниципального жилищного фонда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40.0.00. 20090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3 720 000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3 720 000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3 720 000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3 720 000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Благоустройство</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0503</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9 650 000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9 650 000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Уличное освещение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Расходы на уличное освещение</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10.0.01.  29236</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6 000 000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Повышение качества и эффективности </w:t>
            </w:r>
            <w:proofErr w:type="gramStart"/>
            <w:r w:rsidRPr="004E1667">
              <w:rPr>
                <w:color w:val="000000"/>
                <w:sz w:val="18"/>
                <w:szCs w:val="18"/>
              </w:rPr>
              <w:t>освещения наружного освещения улиц территории городского поселения</w:t>
            </w:r>
            <w:proofErr w:type="gramEnd"/>
            <w:r w:rsidRPr="004E1667">
              <w:rPr>
                <w:color w:val="000000"/>
                <w:sz w:val="18"/>
                <w:szCs w:val="18"/>
              </w:rPr>
              <w:t xml:space="preserve">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10.0.02. 00000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 xml:space="preserve"> Обеспечение мероприятий по техническому содержанию, текущему и капитальному ремонту сетей уличного освещения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10.0.02. 29246</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2 000 000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1 650 000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Благоустройство и озеленение  территории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1 650 000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по  благоустройству   и озеленению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11.0.01. 29256</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1 650 000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Межбюджетные трансферты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500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1 650 000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внутреннего  и муниципального долга</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1301</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900 000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1 400 000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900 000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1 400 000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Обслуживание внутренних долговых обязательств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40.0.00. 20050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1 400 000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муниципального долга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700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1 400 000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948A54"/>
            <w:hideMark/>
          </w:tcPr>
          <w:p w:rsidR="004E1667" w:rsidRPr="004E1667" w:rsidRDefault="004E1667" w:rsidP="004E1667">
            <w:pPr>
              <w:rPr>
                <w:b/>
                <w:bCs/>
                <w:color w:val="000000"/>
                <w:sz w:val="18"/>
                <w:szCs w:val="18"/>
              </w:rPr>
            </w:pPr>
            <w:r w:rsidRPr="004E1667">
              <w:rPr>
                <w:b/>
                <w:bCs/>
                <w:color w:val="000000"/>
                <w:sz w:val="18"/>
                <w:szCs w:val="18"/>
              </w:rPr>
              <w:t>Администрация городского поселения Тутаев</w:t>
            </w:r>
          </w:p>
        </w:tc>
        <w:tc>
          <w:tcPr>
            <w:tcW w:w="325"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color w:val="000000"/>
                <w:sz w:val="18"/>
                <w:szCs w:val="18"/>
              </w:rPr>
            </w:pPr>
            <w:r w:rsidRPr="004E1667">
              <w:rPr>
                <w:b/>
                <w:bCs/>
                <w:color w:val="000000"/>
                <w:sz w:val="18"/>
                <w:szCs w:val="18"/>
              </w:rPr>
              <w:t>990</w:t>
            </w:r>
          </w:p>
        </w:tc>
        <w:tc>
          <w:tcPr>
            <w:tcW w:w="32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52 143 927</w:t>
            </w:r>
          </w:p>
        </w:tc>
        <w:tc>
          <w:tcPr>
            <w:tcW w:w="77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63 348 857</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Функционирование высшего должностного лица субъекта Российской Федерации  и муниципального образования</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0102</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985 756</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985 756</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985 756</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985 756</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Содержание Главы муниципального образования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40.0.00. 20010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985 756</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985 756</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985 756</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985 756</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0104</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17 014 171</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16 919 006</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17 014 171</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16 919 006</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Содержание центрального аппарата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40.0.00. 20020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17 014 171</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16 919 006</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15 220 526</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15 220 526</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1 793 645</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1 698 480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общегосударственные вопросы</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0113</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846 000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358 000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846 000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358 000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Ежегодная премия лицам </w:t>
            </w:r>
            <w:proofErr w:type="gramStart"/>
            <w:r w:rsidRPr="004E1667">
              <w:rPr>
                <w:color w:val="000000"/>
                <w:sz w:val="18"/>
                <w:szCs w:val="18"/>
              </w:rPr>
              <w:t>удостоившихся</w:t>
            </w:r>
            <w:proofErr w:type="gramEnd"/>
            <w:r w:rsidRPr="004E1667">
              <w:rPr>
                <w:color w:val="000000"/>
                <w:sz w:val="18"/>
                <w:szCs w:val="18"/>
              </w:rPr>
              <w:t xml:space="preserve"> звания "Почётный гражданин города Тутаева"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40.0.00. 20120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96 000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108 000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Социальное обеспечение  и иные выплаты населению</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300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96 000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108 000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мероприятий по землеустройству и землепользованию, определению кадастровой стоимости и приобретению прав собственности</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40.0.00. 20150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Поддержка  социально ориентированных некоммерческих организаций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40.0.00. 20310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600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0309</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2 100 000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2 100 000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2 100 000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2 100 000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40.0.00. 20160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40.0.00. 20380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национальной безопасности и правоохранительной деятельности</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0314</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150 000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деятельности народных дружин</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18.0.01. 20300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Транспорт</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0408</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4 500 000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4 500 000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4 500 000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4 500 000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населения городского поселения Тутаев услугами грузопассажирской речной переправы через р. Волга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Обеспечение мероприятий  по осуществлению грузопассажирских перевозок на речном транспорте</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01.0.01. 20170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Иные бюджетные ассигнования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800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4 000 000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4 000 000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Обеспечение мероприятий  по осуществлению пассажирских перевозок на автомобильном транспорте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02.0.01. 20180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Иные бюджетные ассигнования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800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Другие вопросы в области национальной экономики</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0412</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250 000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Муниципальная программа «Развитие </w:t>
            </w:r>
            <w:r w:rsidRPr="004E1667">
              <w:rPr>
                <w:color w:val="000000"/>
                <w:sz w:val="18"/>
                <w:szCs w:val="18"/>
              </w:rPr>
              <w:lastRenderedPageBreak/>
              <w:t>субъектов малого и среднего предпринимательства городского поселения Тутаев на 2017-2019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xml:space="preserve">04.0.00. </w:t>
            </w:r>
            <w:r w:rsidRPr="004E1667">
              <w:rPr>
                <w:color w:val="000000"/>
                <w:sz w:val="18"/>
                <w:szCs w:val="18"/>
              </w:rPr>
              <w:lastRenderedPageBreak/>
              <w:t>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lastRenderedPageBreak/>
              <w:t>Предоставление поддержки  субъектам малого и среднего предпринимательства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04.0.01. 00000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мероприятий для развития субъектов малого и среднего предпринимательства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xml:space="preserve">04.0.01. 20450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Иные бюджетные ассигнования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800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250 000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мероприятий по землеустройству и землепользованию, определению кадастровой стоимости и приобретению прав собственности</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40.0.00. 20190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250 000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Жилищное хозяйство</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0501</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6 315 000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5 815 000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2 615 000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2 615 000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«Развитие лифтового хозяйства в городском поселении Тутаев на 2015-2020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05.0.00. 00000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2 615 000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2 615 000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Восстановление лифтового хозяйства  МКД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05.0.01. 00000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2 615 000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2 615 000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мероприятий по содержанию, реконструкции и   ремонту лифтового хозяйства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05.0.01. 20080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2 615 000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2 615 000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2 615 000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2 615 000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3 700 000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3 200 000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Прочие расходы на содержание жилищного фонда городского поселения Тутаев находящегося в муниципальной собственности</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40.0.00. 20140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Обеспечение мероприятий по содержанию, реконструкции и   ремонту муниципального жилищного фонда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40.0.00. 20220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3 600 000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3 600 000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3 100 000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Коммунальное хозяйство</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0502</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8 500 000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8 500 000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3 500 000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08.0.00. 00000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Газификация  городского поселения Тутаев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08.0.01. 00000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Обеспечение мероприятий по строительству и реконструкции  объектов  газификации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08.0.01. 20040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Строительство, реконструкция и ремонт объектов  водоснабжения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xml:space="preserve">20.0.01. 0000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 xml:space="preserve">Обеспечение мероприятий на строительство и реконструкцию объектов водоснабжения и </w:t>
            </w:r>
            <w:r w:rsidRPr="004E1667">
              <w:rPr>
                <w:sz w:val="18"/>
                <w:szCs w:val="18"/>
              </w:rPr>
              <w:lastRenderedPageBreak/>
              <w:t>водоотведения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lastRenderedPageBreak/>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20.0.01. 20440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lastRenderedPageBreak/>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Переработка и очистка сточных вод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20.0.03. 0000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обеспечение мероприятий  по переработке и утилизации ливневых стоков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20.0.03. 20390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5 000 000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5 000 000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Обеспечение мероприятий по организации населению услуг бань  в общих отделениях</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40.0.00. 20230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Иные бюджетные ассигнования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800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Благоустройство</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0503</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9 140 000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22 128 095</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9 140 000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22 128 095</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3 700 000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12 000 000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Уличное освещение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Расходы на уличное освещение</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10.0.01.  20270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3 500 000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9 500 000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Повышение качества и эффективности </w:t>
            </w:r>
            <w:proofErr w:type="gramStart"/>
            <w:r w:rsidRPr="004E1667">
              <w:rPr>
                <w:color w:val="000000"/>
                <w:sz w:val="18"/>
                <w:szCs w:val="18"/>
              </w:rPr>
              <w:t>освещения наружного освещения улиц территории городского поселения</w:t>
            </w:r>
            <w:proofErr w:type="gramEnd"/>
            <w:r w:rsidRPr="004E1667">
              <w:rPr>
                <w:color w:val="000000"/>
                <w:sz w:val="18"/>
                <w:szCs w:val="18"/>
              </w:rPr>
              <w:t xml:space="preserve">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10.0.02. 00000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 Обеспечение мероприятий по техническому содержанию, текущему и капитальному ремонту сетей уличного освещения</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10.0.02. 20250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«Благоустройство и озеленение территории городского поселения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4 840 000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9 528 095</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Благоустройство и озеленение  территории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3 840 000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8 528 095</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по  благоустройству   и озеленению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11.0.01. 20060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3 840 000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8 528 095</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3 840 000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8 528 095</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губернаторского проекта "Решаем вместе!"</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Обеспечение   </w:t>
            </w:r>
            <w:proofErr w:type="spellStart"/>
            <w:r w:rsidRPr="004E1667">
              <w:rPr>
                <w:color w:val="000000"/>
                <w:sz w:val="18"/>
                <w:szCs w:val="18"/>
              </w:rPr>
              <w:t>софинансирования</w:t>
            </w:r>
            <w:proofErr w:type="spellEnd"/>
            <w:r w:rsidRPr="004E1667">
              <w:rPr>
                <w:color w:val="000000"/>
                <w:sz w:val="18"/>
                <w:szCs w:val="18"/>
              </w:rPr>
              <w:t xml:space="preserve"> мероприятий по  формированию современной  городской среды в области благоустройства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11.0.04. 20330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1 000 000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1 000 000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Содержание  и благоустройство мест захоронений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xml:space="preserve">Расходы на обеспечение мероприятий по содержанию и благоустройству  мест захоронений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12.0.01. 20110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600 000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600 000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600 000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lastRenderedPageBreak/>
              <w:t>Культура</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0801</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1 300 000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1 500 000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1 300 000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Создание условий для культурн</w:t>
            </w:r>
            <w:proofErr w:type="gramStart"/>
            <w:r w:rsidRPr="004E1667">
              <w:rPr>
                <w:color w:val="000000"/>
                <w:sz w:val="18"/>
                <w:szCs w:val="18"/>
              </w:rPr>
              <w:t>о-</w:t>
            </w:r>
            <w:proofErr w:type="gramEnd"/>
            <w:r w:rsidRPr="004E1667">
              <w:rPr>
                <w:color w:val="000000"/>
                <w:sz w:val="18"/>
                <w:szCs w:val="18"/>
              </w:rPr>
              <w:t xml:space="preserve"> массового  отдыха населения в городском поселении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13.0.01. 00000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в рамках культурно-массовых мероприятий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13.0.01. 20290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1 300 000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Реализация мероприятий в рамках культурно-массовых мероприятий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40.0.00. 20290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200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1 500 000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 </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 </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Пенсионное обеспечение</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1001</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293 000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293 000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293 000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293 000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40.0.00. 20070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293 000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293 000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Социальное обеспечение  и иные выплаты населению</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300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293 000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293 000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внутреннего  и муниципального долга</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1301</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Непрограммные расходы бюджета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40.0.00. 00000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sz w:val="18"/>
                <w:szCs w:val="18"/>
              </w:rPr>
            </w:pPr>
            <w:r w:rsidRPr="004E1667">
              <w:rPr>
                <w:i/>
                <w:iCs/>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sz w:val="18"/>
                <w:szCs w:val="18"/>
              </w:rPr>
            </w:pPr>
            <w:r w:rsidRPr="004E1667">
              <w:rPr>
                <w:sz w:val="18"/>
                <w:szCs w:val="18"/>
              </w:rPr>
              <w:t>Обслуживание внутренних долговых обязательств</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40.0.00. 20050</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Обслуживание (государственного) муниципального долга</w:t>
            </w:r>
          </w:p>
        </w:tc>
        <w:tc>
          <w:tcPr>
            <w:tcW w:w="325"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700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500 000</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sz w:val="18"/>
                <w:szCs w:val="18"/>
              </w:rPr>
            </w:pPr>
            <w:r w:rsidRPr="004E1667">
              <w:rPr>
                <w:sz w:val="18"/>
                <w:szCs w:val="18"/>
              </w:rPr>
              <w:t>0</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DDD9C4"/>
            <w:noWrap/>
            <w:hideMark/>
          </w:tcPr>
          <w:p w:rsidR="004E1667" w:rsidRPr="004E1667" w:rsidRDefault="004E1667" w:rsidP="004E1667">
            <w:pPr>
              <w:rPr>
                <w:b/>
                <w:bCs/>
                <w:color w:val="000000"/>
                <w:sz w:val="18"/>
                <w:szCs w:val="18"/>
              </w:rPr>
            </w:pPr>
            <w:r w:rsidRPr="004E1667">
              <w:rPr>
                <w:b/>
                <w:bCs/>
                <w:color w:val="000000"/>
                <w:sz w:val="18"/>
                <w:szCs w:val="18"/>
              </w:rPr>
              <w:t>ИТОГО</w:t>
            </w:r>
          </w:p>
        </w:tc>
        <w:tc>
          <w:tcPr>
            <w:tcW w:w="325"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105 202 927</w:t>
            </w:r>
          </w:p>
        </w:tc>
        <w:tc>
          <w:tcPr>
            <w:tcW w:w="772"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sz w:val="18"/>
                <w:szCs w:val="18"/>
              </w:rPr>
            </w:pPr>
            <w:r w:rsidRPr="004E1667">
              <w:rPr>
                <w:b/>
                <w:bCs/>
                <w:sz w:val="18"/>
                <w:szCs w:val="18"/>
              </w:rPr>
              <w:t>109 862 857</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auto" w:fill="auto"/>
            <w:noWrap/>
            <w:hideMark/>
          </w:tcPr>
          <w:p w:rsidR="004E1667" w:rsidRPr="004E1667" w:rsidRDefault="004E1667" w:rsidP="004E1667">
            <w:pPr>
              <w:rPr>
                <w:b/>
                <w:bCs/>
                <w:color w:val="000000"/>
                <w:sz w:val="18"/>
                <w:szCs w:val="18"/>
              </w:rPr>
            </w:pPr>
            <w:r w:rsidRPr="004E1667">
              <w:rPr>
                <w:b/>
                <w:bCs/>
                <w:color w:val="000000"/>
                <w:sz w:val="18"/>
                <w:szCs w:val="18"/>
              </w:rPr>
              <w:t>Условно утверждённые расходы</w:t>
            </w:r>
          </w:p>
        </w:tc>
        <w:tc>
          <w:tcPr>
            <w:tcW w:w="325"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b/>
                <w:bCs/>
                <w:sz w:val="18"/>
                <w:szCs w:val="18"/>
              </w:rPr>
            </w:pPr>
            <w:r w:rsidRPr="004E1667">
              <w:rPr>
                <w:b/>
                <w:bCs/>
                <w:sz w:val="18"/>
                <w:szCs w:val="18"/>
              </w:rPr>
              <w:t>2 630 073</w:t>
            </w:r>
          </w:p>
        </w:tc>
        <w:tc>
          <w:tcPr>
            <w:tcW w:w="772" w:type="pct"/>
            <w:tcBorders>
              <w:top w:val="nil"/>
              <w:left w:val="nil"/>
              <w:bottom w:val="single" w:sz="4" w:space="0" w:color="auto"/>
              <w:right w:val="single" w:sz="4" w:space="0" w:color="auto"/>
            </w:tcBorders>
            <w:shd w:val="clear" w:color="000000" w:fill="FFFFFF"/>
            <w:noWrap/>
            <w:vAlign w:val="center"/>
            <w:hideMark/>
          </w:tcPr>
          <w:p w:rsidR="004E1667" w:rsidRPr="004E1667" w:rsidRDefault="004E1667" w:rsidP="004E1667">
            <w:pPr>
              <w:jc w:val="center"/>
              <w:rPr>
                <w:b/>
                <w:bCs/>
                <w:sz w:val="18"/>
                <w:szCs w:val="18"/>
              </w:rPr>
            </w:pPr>
            <w:r w:rsidRPr="004E1667">
              <w:rPr>
                <w:b/>
                <w:bCs/>
                <w:sz w:val="18"/>
                <w:szCs w:val="18"/>
              </w:rPr>
              <w:t>5 493 143</w:t>
            </w:r>
          </w:p>
        </w:tc>
      </w:tr>
      <w:tr w:rsidR="004E1667" w:rsidRPr="004E1667" w:rsidTr="00D24209">
        <w:trPr>
          <w:trHeight w:val="113"/>
        </w:trPr>
        <w:tc>
          <w:tcPr>
            <w:tcW w:w="2039" w:type="pct"/>
            <w:tcBorders>
              <w:top w:val="nil"/>
              <w:left w:val="single" w:sz="4" w:space="0" w:color="auto"/>
              <w:bottom w:val="single" w:sz="4" w:space="0" w:color="auto"/>
              <w:right w:val="single" w:sz="4" w:space="0" w:color="auto"/>
            </w:tcBorders>
            <w:shd w:val="clear" w:color="000000" w:fill="948A54"/>
            <w:hideMark/>
          </w:tcPr>
          <w:p w:rsidR="004E1667" w:rsidRPr="004E1667" w:rsidRDefault="004E1667" w:rsidP="004E1667">
            <w:pPr>
              <w:rPr>
                <w:b/>
                <w:bCs/>
                <w:color w:val="000000"/>
                <w:sz w:val="18"/>
                <w:szCs w:val="18"/>
              </w:rPr>
            </w:pPr>
            <w:r w:rsidRPr="004E1667">
              <w:rPr>
                <w:b/>
                <w:bCs/>
                <w:color w:val="000000"/>
                <w:sz w:val="18"/>
                <w:szCs w:val="18"/>
              </w:rPr>
              <w:t>ВСЕГО</w:t>
            </w:r>
          </w:p>
        </w:tc>
        <w:tc>
          <w:tcPr>
            <w:tcW w:w="325"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32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26"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244"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77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107 833 000</w:t>
            </w:r>
          </w:p>
        </w:tc>
        <w:tc>
          <w:tcPr>
            <w:tcW w:w="772"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b/>
                <w:bCs/>
                <w:sz w:val="18"/>
                <w:szCs w:val="18"/>
              </w:rPr>
            </w:pPr>
            <w:r w:rsidRPr="004E1667">
              <w:rPr>
                <w:b/>
                <w:bCs/>
                <w:sz w:val="18"/>
                <w:szCs w:val="18"/>
              </w:rPr>
              <w:t>115 356 000</w:t>
            </w:r>
          </w:p>
        </w:tc>
      </w:tr>
    </w:tbl>
    <w:p w:rsidR="004E1667" w:rsidRP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tbl>
      <w:tblPr>
        <w:tblW w:w="5000" w:type="pct"/>
        <w:tblLook w:val="04A0" w:firstRow="1" w:lastRow="0" w:firstColumn="1" w:lastColumn="0" w:noHBand="0" w:noVBand="1"/>
      </w:tblPr>
      <w:tblGrid>
        <w:gridCol w:w="2636"/>
        <w:gridCol w:w="1296"/>
        <w:gridCol w:w="945"/>
        <w:gridCol w:w="1116"/>
        <w:gridCol w:w="1116"/>
        <w:gridCol w:w="1130"/>
        <w:gridCol w:w="1332"/>
      </w:tblGrid>
      <w:tr w:rsidR="004E1667" w:rsidRPr="004E1667" w:rsidTr="00D24209">
        <w:trPr>
          <w:trHeight w:val="113"/>
        </w:trPr>
        <w:tc>
          <w:tcPr>
            <w:tcW w:w="1662" w:type="pct"/>
            <w:tcBorders>
              <w:top w:val="nil"/>
              <w:left w:val="nil"/>
              <w:bottom w:val="nil"/>
              <w:right w:val="nil"/>
            </w:tcBorders>
            <w:shd w:val="clear" w:color="auto" w:fill="auto"/>
            <w:noWrap/>
            <w:vAlign w:val="bottom"/>
            <w:hideMark/>
          </w:tcPr>
          <w:p w:rsidR="004E1667" w:rsidRPr="004E1667" w:rsidRDefault="004E1667" w:rsidP="004E1667">
            <w:pPr>
              <w:rPr>
                <w:color w:val="000000"/>
                <w:sz w:val="22"/>
                <w:szCs w:val="22"/>
              </w:rPr>
            </w:pPr>
          </w:p>
        </w:tc>
        <w:tc>
          <w:tcPr>
            <w:tcW w:w="664" w:type="pct"/>
            <w:tcBorders>
              <w:top w:val="nil"/>
              <w:left w:val="nil"/>
              <w:bottom w:val="nil"/>
              <w:right w:val="nil"/>
            </w:tcBorders>
            <w:shd w:val="clear" w:color="auto" w:fill="auto"/>
            <w:noWrap/>
            <w:vAlign w:val="bottom"/>
            <w:hideMark/>
          </w:tcPr>
          <w:p w:rsidR="004E1667" w:rsidRPr="004E1667" w:rsidRDefault="004E1667" w:rsidP="004E1667">
            <w:pPr>
              <w:rPr>
                <w:color w:val="000000"/>
                <w:sz w:val="22"/>
                <w:szCs w:val="22"/>
              </w:rPr>
            </w:pPr>
          </w:p>
        </w:tc>
        <w:tc>
          <w:tcPr>
            <w:tcW w:w="368"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2306" w:type="pct"/>
            <w:gridSpan w:val="4"/>
            <w:tcBorders>
              <w:top w:val="nil"/>
              <w:left w:val="nil"/>
              <w:bottom w:val="nil"/>
              <w:right w:val="nil"/>
            </w:tcBorders>
            <w:shd w:val="clear" w:color="auto" w:fill="auto"/>
            <w:vAlign w:val="center"/>
            <w:hideMark/>
          </w:tcPr>
          <w:p w:rsidR="00D24209" w:rsidRDefault="00D24209" w:rsidP="004E1667">
            <w:pPr>
              <w:jc w:val="right"/>
              <w:rPr>
                <w:color w:val="000000"/>
                <w:sz w:val="22"/>
                <w:szCs w:val="22"/>
              </w:rPr>
            </w:pPr>
          </w:p>
          <w:p w:rsidR="004E1667" w:rsidRPr="004E1667" w:rsidRDefault="004E1667" w:rsidP="004E1667">
            <w:pPr>
              <w:jc w:val="right"/>
              <w:rPr>
                <w:color w:val="000000"/>
                <w:sz w:val="22"/>
                <w:szCs w:val="22"/>
              </w:rPr>
            </w:pPr>
            <w:r w:rsidRPr="004E1667">
              <w:rPr>
                <w:color w:val="000000"/>
                <w:sz w:val="22"/>
                <w:szCs w:val="22"/>
              </w:rPr>
              <w:lastRenderedPageBreak/>
              <w:t>Приложение 6</w:t>
            </w:r>
            <w:r w:rsidRPr="004E1667">
              <w:rPr>
                <w:color w:val="000000"/>
                <w:sz w:val="22"/>
                <w:szCs w:val="22"/>
              </w:rPr>
              <w:br/>
              <w:t xml:space="preserve"> к решению Муниципального Совета</w:t>
            </w:r>
            <w:r w:rsidRPr="004E1667">
              <w:rPr>
                <w:color w:val="000000"/>
                <w:sz w:val="22"/>
                <w:szCs w:val="22"/>
              </w:rPr>
              <w:br/>
              <w:t>городского поселения Тутаев</w:t>
            </w:r>
            <w:r w:rsidRPr="004E1667">
              <w:rPr>
                <w:color w:val="000000"/>
                <w:sz w:val="22"/>
                <w:szCs w:val="22"/>
              </w:rPr>
              <w:br/>
              <w:t>от 13.12.2018 № 20</w:t>
            </w:r>
          </w:p>
        </w:tc>
      </w:tr>
      <w:tr w:rsidR="004E1667" w:rsidRPr="004E1667" w:rsidTr="00D24209">
        <w:trPr>
          <w:trHeight w:val="113"/>
        </w:trPr>
        <w:tc>
          <w:tcPr>
            <w:tcW w:w="1662" w:type="pct"/>
            <w:tcBorders>
              <w:top w:val="nil"/>
              <w:left w:val="nil"/>
              <w:bottom w:val="nil"/>
              <w:right w:val="nil"/>
            </w:tcBorders>
            <w:shd w:val="clear" w:color="auto" w:fill="auto"/>
            <w:noWrap/>
            <w:vAlign w:val="bottom"/>
            <w:hideMark/>
          </w:tcPr>
          <w:p w:rsidR="004E1667" w:rsidRPr="004E1667" w:rsidRDefault="004E1667" w:rsidP="004E1667">
            <w:pPr>
              <w:rPr>
                <w:color w:val="000000"/>
                <w:sz w:val="22"/>
                <w:szCs w:val="22"/>
              </w:rPr>
            </w:pPr>
          </w:p>
        </w:tc>
        <w:tc>
          <w:tcPr>
            <w:tcW w:w="664" w:type="pct"/>
            <w:tcBorders>
              <w:top w:val="nil"/>
              <w:left w:val="nil"/>
              <w:bottom w:val="nil"/>
              <w:right w:val="nil"/>
            </w:tcBorders>
            <w:shd w:val="clear" w:color="auto" w:fill="auto"/>
            <w:noWrap/>
            <w:vAlign w:val="bottom"/>
            <w:hideMark/>
          </w:tcPr>
          <w:p w:rsidR="004E1667" w:rsidRPr="004E1667" w:rsidRDefault="004E1667" w:rsidP="004E1667">
            <w:pPr>
              <w:rPr>
                <w:color w:val="000000"/>
                <w:sz w:val="22"/>
                <w:szCs w:val="22"/>
              </w:rPr>
            </w:pPr>
          </w:p>
        </w:tc>
        <w:tc>
          <w:tcPr>
            <w:tcW w:w="368"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578"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604"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604"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2"/>
                <w:szCs w:val="22"/>
              </w:rPr>
            </w:pPr>
          </w:p>
        </w:tc>
        <w:tc>
          <w:tcPr>
            <w:tcW w:w="519" w:type="pct"/>
            <w:tcBorders>
              <w:top w:val="nil"/>
              <w:left w:val="nil"/>
              <w:bottom w:val="nil"/>
              <w:right w:val="nil"/>
            </w:tcBorders>
            <w:shd w:val="clear" w:color="auto" w:fill="auto"/>
            <w:noWrap/>
            <w:vAlign w:val="bottom"/>
            <w:hideMark/>
          </w:tcPr>
          <w:p w:rsidR="004E1667" w:rsidRPr="004E1667" w:rsidRDefault="004E1667" w:rsidP="004E1667">
            <w:pPr>
              <w:rPr>
                <w:rFonts w:ascii="Calibri" w:hAnsi="Calibri" w:cs="Calibri"/>
                <w:color w:val="000000"/>
                <w:sz w:val="22"/>
                <w:szCs w:val="22"/>
              </w:rPr>
            </w:pPr>
          </w:p>
        </w:tc>
      </w:tr>
      <w:tr w:rsidR="004E1667" w:rsidRPr="004E1667" w:rsidTr="00D24209">
        <w:trPr>
          <w:trHeight w:val="113"/>
        </w:trPr>
        <w:tc>
          <w:tcPr>
            <w:tcW w:w="4481" w:type="pct"/>
            <w:gridSpan w:val="6"/>
            <w:vMerge w:val="restart"/>
            <w:tcBorders>
              <w:top w:val="nil"/>
              <w:left w:val="nil"/>
              <w:bottom w:val="nil"/>
              <w:right w:val="nil"/>
            </w:tcBorders>
            <w:shd w:val="clear" w:color="auto" w:fill="auto"/>
            <w:vAlign w:val="center"/>
            <w:hideMark/>
          </w:tcPr>
          <w:p w:rsidR="004E1667" w:rsidRPr="004E1667" w:rsidRDefault="004E1667" w:rsidP="004E1667">
            <w:pPr>
              <w:jc w:val="center"/>
              <w:rPr>
                <w:b/>
                <w:bCs/>
                <w:color w:val="000000"/>
                <w:sz w:val="22"/>
                <w:szCs w:val="22"/>
              </w:rPr>
            </w:pPr>
            <w:r w:rsidRPr="004E1667">
              <w:rPr>
                <w:b/>
                <w:bCs/>
                <w:color w:val="000000"/>
                <w:sz w:val="22"/>
                <w:szCs w:val="22"/>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на 2018 год</w:t>
            </w:r>
          </w:p>
        </w:tc>
        <w:tc>
          <w:tcPr>
            <w:tcW w:w="519" w:type="pct"/>
            <w:tcBorders>
              <w:top w:val="nil"/>
              <w:left w:val="nil"/>
              <w:bottom w:val="nil"/>
              <w:right w:val="nil"/>
            </w:tcBorders>
            <w:shd w:val="clear" w:color="auto" w:fill="auto"/>
            <w:noWrap/>
            <w:vAlign w:val="bottom"/>
            <w:hideMark/>
          </w:tcPr>
          <w:p w:rsidR="004E1667" w:rsidRPr="004E1667" w:rsidRDefault="004E1667" w:rsidP="004E1667">
            <w:pPr>
              <w:rPr>
                <w:rFonts w:ascii="Calibri" w:hAnsi="Calibri" w:cs="Calibri"/>
                <w:color w:val="000000"/>
                <w:sz w:val="22"/>
                <w:szCs w:val="22"/>
              </w:rPr>
            </w:pPr>
          </w:p>
        </w:tc>
      </w:tr>
      <w:tr w:rsidR="004E1667" w:rsidRPr="004E1667" w:rsidTr="00D24209">
        <w:trPr>
          <w:trHeight w:val="113"/>
        </w:trPr>
        <w:tc>
          <w:tcPr>
            <w:tcW w:w="4481" w:type="pct"/>
            <w:gridSpan w:val="6"/>
            <w:vMerge/>
            <w:tcBorders>
              <w:top w:val="nil"/>
              <w:left w:val="nil"/>
              <w:bottom w:val="nil"/>
              <w:right w:val="nil"/>
            </w:tcBorders>
            <w:vAlign w:val="center"/>
            <w:hideMark/>
          </w:tcPr>
          <w:p w:rsidR="004E1667" w:rsidRPr="004E1667" w:rsidRDefault="004E1667" w:rsidP="004E1667">
            <w:pPr>
              <w:rPr>
                <w:b/>
                <w:bCs/>
                <w:color w:val="000000"/>
                <w:sz w:val="18"/>
                <w:szCs w:val="18"/>
              </w:rPr>
            </w:pPr>
          </w:p>
        </w:tc>
        <w:tc>
          <w:tcPr>
            <w:tcW w:w="519" w:type="pct"/>
            <w:tcBorders>
              <w:top w:val="nil"/>
              <w:left w:val="nil"/>
              <w:bottom w:val="nil"/>
              <w:right w:val="nil"/>
            </w:tcBorders>
            <w:shd w:val="clear" w:color="auto" w:fill="auto"/>
            <w:noWrap/>
            <w:vAlign w:val="bottom"/>
            <w:hideMark/>
          </w:tcPr>
          <w:p w:rsidR="004E1667" w:rsidRPr="004E1667" w:rsidRDefault="004E1667" w:rsidP="004E1667">
            <w:pPr>
              <w:rPr>
                <w:rFonts w:ascii="Calibri" w:hAnsi="Calibri" w:cs="Calibri"/>
                <w:color w:val="000000"/>
                <w:sz w:val="18"/>
                <w:szCs w:val="18"/>
              </w:rPr>
            </w:pPr>
          </w:p>
        </w:tc>
      </w:tr>
      <w:tr w:rsidR="004E1667" w:rsidRPr="004E1667" w:rsidTr="00D24209">
        <w:trPr>
          <w:trHeight w:val="113"/>
        </w:trPr>
        <w:tc>
          <w:tcPr>
            <w:tcW w:w="1662" w:type="pct"/>
            <w:tcBorders>
              <w:top w:val="nil"/>
              <w:left w:val="nil"/>
              <w:bottom w:val="nil"/>
              <w:right w:val="nil"/>
            </w:tcBorders>
            <w:shd w:val="clear" w:color="auto" w:fill="auto"/>
            <w:noWrap/>
            <w:vAlign w:val="bottom"/>
            <w:hideMark/>
          </w:tcPr>
          <w:p w:rsidR="004E1667" w:rsidRPr="004E1667" w:rsidRDefault="004E1667" w:rsidP="004E1667">
            <w:pPr>
              <w:rPr>
                <w:color w:val="000000"/>
                <w:sz w:val="18"/>
                <w:szCs w:val="18"/>
              </w:rPr>
            </w:pPr>
          </w:p>
        </w:tc>
        <w:tc>
          <w:tcPr>
            <w:tcW w:w="664" w:type="pct"/>
            <w:tcBorders>
              <w:top w:val="nil"/>
              <w:left w:val="nil"/>
              <w:bottom w:val="nil"/>
              <w:right w:val="nil"/>
            </w:tcBorders>
            <w:shd w:val="clear" w:color="auto" w:fill="auto"/>
            <w:noWrap/>
            <w:vAlign w:val="bottom"/>
            <w:hideMark/>
          </w:tcPr>
          <w:p w:rsidR="004E1667" w:rsidRPr="004E1667" w:rsidRDefault="004E1667" w:rsidP="004E1667">
            <w:pPr>
              <w:rPr>
                <w:color w:val="000000"/>
                <w:sz w:val="18"/>
                <w:szCs w:val="18"/>
              </w:rPr>
            </w:pPr>
          </w:p>
        </w:tc>
        <w:tc>
          <w:tcPr>
            <w:tcW w:w="368"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18"/>
                <w:szCs w:val="18"/>
              </w:rPr>
            </w:pPr>
          </w:p>
        </w:tc>
        <w:tc>
          <w:tcPr>
            <w:tcW w:w="578"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18"/>
                <w:szCs w:val="18"/>
              </w:rPr>
            </w:pPr>
          </w:p>
        </w:tc>
        <w:tc>
          <w:tcPr>
            <w:tcW w:w="604"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18"/>
                <w:szCs w:val="18"/>
              </w:rPr>
            </w:pPr>
          </w:p>
        </w:tc>
        <w:tc>
          <w:tcPr>
            <w:tcW w:w="604" w:type="pct"/>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18"/>
                <w:szCs w:val="18"/>
              </w:rPr>
            </w:pPr>
            <w:r w:rsidRPr="004E1667">
              <w:rPr>
                <w:color w:val="000000"/>
                <w:sz w:val="18"/>
                <w:szCs w:val="18"/>
              </w:rPr>
              <w:t>рублей</w:t>
            </w:r>
          </w:p>
        </w:tc>
        <w:tc>
          <w:tcPr>
            <w:tcW w:w="519" w:type="pct"/>
            <w:tcBorders>
              <w:top w:val="nil"/>
              <w:left w:val="nil"/>
              <w:bottom w:val="nil"/>
              <w:right w:val="nil"/>
            </w:tcBorders>
            <w:shd w:val="clear" w:color="auto" w:fill="auto"/>
            <w:noWrap/>
            <w:vAlign w:val="bottom"/>
            <w:hideMark/>
          </w:tcPr>
          <w:p w:rsidR="004E1667" w:rsidRPr="004E1667" w:rsidRDefault="004E1667" w:rsidP="004E1667">
            <w:pPr>
              <w:rPr>
                <w:rFonts w:ascii="Calibri" w:hAnsi="Calibri" w:cs="Calibri"/>
                <w:color w:val="000000"/>
                <w:sz w:val="18"/>
                <w:szCs w:val="18"/>
              </w:rPr>
            </w:pPr>
          </w:p>
        </w:tc>
      </w:tr>
      <w:tr w:rsidR="004E1667" w:rsidRPr="004E1667" w:rsidTr="00D24209">
        <w:trPr>
          <w:trHeight w:val="113"/>
        </w:trPr>
        <w:tc>
          <w:tcPr>
            <w:tcW w:w="1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Наименование</w:t>
            </w:r>
          </w:p>
        </w:tc>
        <w:tc>
          <w:tcPr>
            <w:tcW w:w="1032" w:type="pct"/>
            <w:gridSpan w:val="2"/>
            <w:tcBorders>
              <w:top w:val="single" w:sz="4" w:space="0" w:color="auto"/>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Код</w:t>
            </w:r>
          </w:p>
        </w:tc>
        <w:tc>
          <w:tcPr>
            <w:tcW w:w="2306" w:type="pct"/>
            <w:gridSpan w:val="4"/>
            <w:tcBorders>
              <w:top w:val="single" w:sz="4" w:space="0" w:color="auto"/>
              <w:left w:val="nil"/>
              <w:bottom w:val="single" w:sz="4" w:space="0" w:color="auto"/>
              <w:right w:val="single" w:sz="4" w:space="0" w:color="000000"/>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Сумма</w:t>
            </w:r>
          </w:p>
        </w:tc>
      </w:tr>
      <w:tr w:rsidR="004E1667" w:rsidRPr="004E1667" w:rsidTr="00D24209">
        <w:trPr>
          <w:trHeight w:val="113"/>
        </w:trPr>
        <w:tc>
          <w:tcPr>
            <w:tcW w:w="1662"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18"/>
                <w:szCs w:val="18"/>
              </w:rPr>
            </w:pPr>
          </w:p>
        </w:tc>
        <w:tc>
          <w:tcPr>
            <w:tcW w:w="664" w:type="pct"/>
            <w:vMerge w:val="restar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целевая  статья</w:t>
            </w:r>
          </w:p>
        </w:tc>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группа вида расходов</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Всего на год</w:t>
            </w:r>
          </w:p>
        </w:tc>
        <w:tc>
          <w:tcPr>
            <w:tcW w:w="1728" w:type="pct"/>
            <w:gridSpan w:val="3"/>
            <w:tcBorders>
              <w:top w:val="single" w:sz="4" w:space="0" w:color="auto"/>
              <w:left w:val="nil"/>
              <w:bottom w:val="single" w:sz="4" w:space="0" w:color="auto"/>
              <w:right w:val="single" w:sz="4" w:space="0" w:color="000000"/>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в том числе за счёт средств</w:t>
            </w:r>
          </w:p>
        </w:tc>
      </w:tr>
      <w:tr w:rsidR="004E1667" w:rsidRPr="004E1667" w:rsidTr="00D24209">
        <w:trPr>
          <w:trHeight w:val="113"/>
        </w:trPr>
        <w:tc>
          <w:tcPr>
            <w:tcW w:w="1662"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18"/>
                <w:szCs w:val="18"/>
              </w:rPr>
            </w:pPr>
          </w:p>
        </w:tc>
        <w:tc>
          <w:tcPr>
            <w:tcW w:w="664" w:type="pct"/>
            <w:vMerge/>
            <w:tcBorders>
              <w:top w:val="nil"/>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18"/>
                <w:szCs w:val="18"/>
              </w:rPr>
            </w:pPr>
          </w:p>
        </w:tc>
        <w:tc>
          <w:tcPr>
            <w:tcW w:w="368" w:type="pct"/>
            <w:vMerge/>
            <w:tcBorders>
              <w:top w:val="nil"/>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18"/>
                <w:szCs w:val="18"/>
              </w:rPr>
            </w:pPr>
          </w:p>
        </w:tc>
        <w:tc>
          <w:tcPr>
            <w:tcW w:w="578" w:type="pct"/>
            <w:vMerge/>
            <w:tcBorders>
              <w:top w:val="nil"/>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18"/>
                <w:szCs w:val="18"/>
              </w:rPr>
            </w:pP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Средства поселения</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Областные средства</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18"/>
                <w:szCs w:val="18"/>
              </w:rPr>
            </w:pPr>
            <w:r w:rsidRPr="004E1667">
              <w:rPr>
                <w:b/>
                <w:bCs/>
                <w:color w:val="000000"/>
                <w:sz w:val="18"/>
                <w:szCs w:val="18"/>
              </w:rPr>
              <w:t>Федеральные средства</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C4BD97"/>
            <w:vAlign w:val="center"/>
            <w:hideMark/>
          </w:tcPr>
          <w:p w:rsidR="004E1667" w:rsidRPr="004E1667" w:rsidRDefault="004E1667" w:rsidP="004E1667">
            <w:pPr>
              <w:rPr>
                <w:b/>
                <w:bCs/>
                <w:i/>
                <w:iCs/>
                <w:color w:val="000000"/>
                <w:sz w:val="18"/>
                <w:szCs w:val="18"/>
              </w:rPr>
            </w:pPr>
            <w:r w:rsidRPr="004E1667">
              <w:rPr>
                <w:b/>
                <w:bCs/>
                <w:i/>
                <w:iCs/>
                <w:color w:val="000000"/>
                <w:sz w:val="18"/>
                <w:szCs w:val="18"/>
              </w:rPr>
              <w:t>Программные расходы бюджета</w:t>
            </w:r>
          </w:p>
        </w:tc>
        <w:tc>
          <w:tcPr>
            <w:tcW w:w="664"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 </w:t>
            </w:r>
          </w:p>
        </w:tc>
        <w:tc>
          <w:tcPr>
            <w:tcW w:w="368"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 </w:t>
            </w:r>
          </w:p>
        </w:tc>
        <w:tc>
          <w:tcPr>
            <w:tcW w:w="578"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226 831 850</w:t>
            </w:r>
          </w:p>
        </w:tc>
        <w:tc>
          <w:tcPr>
            <w:tcW w:w="604"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95 407 650</w:t>
            </w:r>
          </w:p>
        </w:tc>
        <w:tc>
          <w:tcPr>
            <w:tcW w:w="604"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117 403 579</w:t>
            </w:r>
          </w:p>
        </w:tc>
        <w:tc>
          <w:tcPr>
            <w:tcW w:w="519"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14 385 198</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01.0.00. 00000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5 954 000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5 954 000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перевозок на речном транспорте</w:t>
            </w:r>
          </w:p>
        </w:tc>
        <w:tc>
          <w:tcPr>
            <w:tcW w:w="66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01.0.01. 29166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5 954 000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5 954 000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грузопассажирской речной переправы через р. Волга в городском поселении Тутаев на 2018-2020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02.0.00. 00000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624 553</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624 553</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FFFFFF"/>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перевозок на автомобильном  транспорте</w:t>
            </w:r>
            <w:r w:rsidRPr="004E1667">
              <w:rPr>
                <w:b/>
                <w:bCs/>
                <w:i/>
                <w:iCs/>
                <w:color w:val="000000"/>
                <w:sz w:val="18"/>
                <w:szCs w:val="18"/>
              </w:rPr>
              <w:t xml:space="preserve"> </w:t>
            </w:r>
            <w:r w:rsidRPr="004E1667">
              <w:rPr>
                <w:i/>
                <w:iCs/>
                <w:color w:val="000000"/>
                <w:sz w:val="18"/>
                <w:szCs w:val="18"/>
              </w:rPr>
              <w:t>(в межсезонный период)</w:t>
            </w:r>
          </w:p>
        </w:tc>
        <w:tc>
          <w:tcPr>
            <w:tcW w:w="664"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18"/>
                <w:szCs w:val="18"/>
              </w:rPr>
            </w:pPr>
            <w:r w:rsidRPr="004E1667">
              <w:rPr>
                <w:i/>
                <w:iCs/>
                <w:color w:val="000000"/>
                <w:sz w:val="18"/>
                <w:szCs w:val="18"/>
              </w:rPr>
              <w:t>02.0.01. 29176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624 553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624 553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«Развитие и содержание дорожного хозяйства на территории  городского поселения Тутаев»</w:t>
            </w:r>
            <w:r w:rsidRPr="004E1667">
              <w:rPr>
                <w:color w:val="000000"/>
                <w:sz w:val="18"/>
                <w:szCs w:val="18"/>
              </w:rPr>
              <w:br/>
              <w:t>на 2018-2020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03.0.00. 00000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141 817 676</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36 245 200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99 157 948</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6 414 528</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w:t>
            </w:r>
            <w:proofErr w:type="gramStart"/>
            <w:r w:rsidRPr="004E1667">
              <w:rPr>
                <w:i/>
                <w:iCs/>
                <w:color w:val="000000"/>
                <w:sz w:val="18"/>
                <w:szCs w:val="18"/>
              </w:rPr>
              <w:t>в соответствии с заключёнными соглашениями на обеспечение   мероприятий в области  дорожного хозяйства  на  ремонт</w:t>
            </w:r>
            <w:proofErr w:type="gramEnd"/>
            <w:r w:rsidRPr="004E1667">
              <w:rPr>
                <w:i/>
                <w:iCs/>
                <w:color w:val="000000"/>
                <w:sz w:val="18"/>
                <w:szCs w:val="18"/>
              </w:rPr>
              <w:t xml:space="preserve"> и содержание автомобильных дорог</w:t>
            </w:r>
          </w:p>
          <w:p w:rsidR="004E1667" w:rsidRPr="004E1667" w:rsidRDefault="004E1667" w:rsidP="004E1667">
            <w:pPr>
              <w:rPr>
                <w:i/>
                <w:iCs/>
                <w:color w:val="000000"/>
                <w:sz w:val="18"/>
                <w:szCs w:val="18"/>
              </w:rPr>
            </w:pP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03.0.01. 29086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21 418 337</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21 418 337</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повышению безопасности дорожного движения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03.0.01. 29096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3 666 221</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3 666 221</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 реконструкции и ремонту светофорных объектов </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03.0.01. 29106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617 000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617 000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ремонту дворовых территорий</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03.0.01. 29496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100 000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100 000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i/>
                <w:iCs/>
                <w:color w:val="000000"/>
                <w:sz w:val="18"/>
                <w:szCs w:val="18"/>
              </w:rPr>
              <w:t>софинсирования</w:t>
            </w:r>
            <w:proofErr w:type="spellEnd"/>
            <w:r w:rsidRPr="004E1667">
              <w:rPr>
                <w:i/>
                <w:iCs/>
                <w:color w:val="000000"/>
                <w:sz w:val="18"/>
                <w:szCs w:val="18"/>
              </w:rPr>
              <w:t xml:space="preserve">  мероприятий по  разработке схем организации дорожного движения в рамках агломерации "Ярославская"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03.0.01. 23906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70 887</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70 887</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комплексное развитие транспортной инфраструктуры городской агломерации "Ярославская"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03.0.01. 73906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637 976</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637 976</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w:t>
            </w:r>
            <w:proofErr w:type="spellStart"/>
            <w:r w:rsidRPr="004E1667">
              <w:rPr>
                <w:i/>
                <w:iCs/>
                <w:color w:val="000000"/>
                <w:sz w:val="18"/>
                <w:szCs w:val="18"/>
              </w:rPr>
              <w:t>софинансирования</w:t>
            </w:r>
            <w:proofErr w:type="spellEnd"/>
            <w:r w:rsidRPr="004E1667">
              <w:rPr>
                <w:i/>
                <w:iCs/>
                <w:color w:val="000000"/>
                <w:sz w:val="18"/>
                <w:szCs w:val="18"/>
              </w:rPr>
              <w:t xml:space="preserve">   мероприятий в области  </w:t>
            </w:r>
            <w:r w:rsidRPr="004E1667">
              <w:rPr>
                <w:i/>
                <w:iCs/>
                <w:color w:val="000000"/>
                <w:sz w:val="18"/>
                <w:szCs w:val="18"/>
              </w:rPr>
              <w:lastRenderedPageBreak/>
              <w:t>дорожного хозяйства  на  ремонт и содержание автомобильных дорог</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03.0.01. 22446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1 778 173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1 778 173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03.0.01. 72446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17 239 463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17 239 463</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i/>
                <w:iCs/>
                <w:color w:val="000000"/>
                <w:sz w:val="18"/>
                <w:szCs w:val="18"/>
              </w:rPr>
              <w:t>софинансирования</w:t>
            </w:r>
            <w:proofErr w:type="spellEnd"/>
            <w:r w:rsidRPr="004E1667">
              <w:rPr>
                <w:i/>
                <w:iCs/>
                <w:color w:val="000000"/>
                <w:sz w:val="18"/>
                <w:szCs w:val="18"/>
              </w:rPr>
              <w:t xml:space="preserve"> мероприятий по капитальному ремонту и  ремонту дорожных объектов муниципальной собственности</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03.0.01. 25626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1 347 000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1 347 000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03.0.01.  75626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62 210 987</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62 210 987</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Мероприятия   по  формированию современной городской среды в области дорожного хозяйства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03.0.02. L5556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12 715 886</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635 795</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5 665 563</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6 414 528</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дорожного хозяйства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03.0.02. 29646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135 275</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135 275</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дорожного хозяйства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03.0.02. 75556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3 153 898</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3 153 898</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w:t>
            </w:r>
            <w:r w:rsidRPr="004E1667">
              <w:rPr>
                <w:i/>
                <w:iCs/>
                <w:color w:val="000000"/>
                <w:sz w:val="18"/>
                <w:szCs w:val="18"/>
              </w:rPr>
              <w:lastRenderedPageBreak/>
              <w:t>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дорожного хозяйства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03.0.02. 75356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7 750 061</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7 750 061</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lastRenderedPageBreak/>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i/>
                <w:iCs/>
                <w:color w:val="000000"/>
                <w:sz w:val="18"/>
                <w:szCs w:val="18"/>
              </w:rPr>
              <w:t>софинансирования</w:t>
            </w:r>
            <w:proofErr w:type="spellEnd"/>
            <w:r w:rsidRPr="004E1667">
              <w:rPr>
                <w:i/>
                <w:iCs/>
                <w:color w:val="000000"/>
                <w:sz w:val="18"/>
                <w:szCs w:val="18"/>
              </w:rPr>
              <w:t xml:space="preserve">  в области дорожного хозяйства по реализации мероприятий инициативного бюджетирования  на территории Ярославской области</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03.0.02. 25356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897 855</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897 855</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03.0.03. 29696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5 578 657</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5 578 657</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03.0.03 75876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2 500 000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2 500 000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«Развитие субъектов малого и среднего предпринимательства городского поселения Тутаев на 2017-2019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04.0.00. 00000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4 000 001</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200 000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1 102 001</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2 698 000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i/>
                <w:iCs/>
                <w:color w:val="000000"/>
                <w:sz w:val="18"/>
                <w:szCs w:val="18"/>
              </w:rPr>
              <w:t>софинансирования</w:t>
            </w:r>
            <w:proofErr w:type="spellEnd"/>
            <w:r w:rsidRPr="004E1667">
              <w:rPr>
                <w:i/>
                <w:iCs/>
                <w:color w:val="000000"/>
                <w:sz w:val="18"/>
                <w:szCs w:val="18"/>
              </w:rPr>
              <w:t xml:space="preserve"> государственной поддержки малого и среднего предпринимательства, включая крестьянские (фермерские) хозяйства, а также на реализацию </w:t>
            </w:r>
            <w:r w:rsidRPr="004E1667">
              <w:rPr>
                <w:i/>
                <w:iCs/>
                <w:color w:val="000000"/>
                <w:sz w:val="18"/>
                <w:szCs w:val="18"/>
              </w:rPr>
              <w:lastRenderedPageBreak/>
              <w:t>мероприятий по поддержке молодежного предпринимательства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04.0.01. L5276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4 000 001</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200 000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1 102 001</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2 698 000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lastRenderedPageBreak/>
              <w:t>Муниципальная программа «Развитие лифтового хозяйства в городском поселении Тутаев на 2015-2020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05.0.00. 00000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18"/>
                <w:szCs w:val="18"/>
              </w:rPr>
            </w:pPr>
            <w:r w:rsidRPr="004E1667">
              <w:rPr>
                <w:b/>
                <w:bCs/>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1 349 209</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1 349 209</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05.0.01. 29376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1 349 209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1 349 209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6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08.0.00. 00000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1 115 200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1 115 200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08.0.01. 29066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1 115 200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1 115 200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«Содержание, текущий и капитальный ремонт сетей уличного освещения на территории городского поселения Тутаев» на 2018-2020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10.0.00. 00000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18 200 000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18 200 000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10.0.01. 29236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15 251 898</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15 251 898</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 текущему и капитальному ремонту сетей уличного освещения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10.0.02. 29246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2 948 102</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2 948 102</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 xml:space="preserve">Муниципальная программа «Благоустройство и озеленение территории городского поселения Тутаев» </w:t>
            </w:r>
            <w:r w:rsidRPr="004E1667">
              <w:rPr>
                <w:color w:val="000000"/>
                <w:sz w:val="18"/>
                <w:szCs w:val="18"/>
              </w:rPr>
              <w:lastRenderedPageBreak/>
              <w:t>на 2018-2020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lastRenderedPageBreak/>
              <w:t>11.0.00. 00000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35 051 963</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15 224 541</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15 633 207</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4 194 215</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и озеленения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11.0.01. 29266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4 356 455</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4 356 455</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w:t>
            </w:r>
            <w:proofErr w:type="spellStart"/>
            <w:r w:rsidRPr="004E1667">
              <w:rPr>
                <w:i/>
                <w:iCs/>
                <w:color w:val="000000"/>
                <w:sz w:val="18"/>
                <w:szCs w:val="18"/>
              </w:rPr>
              <w:t>военно</w:t>
            </w:r>
            <w:proofErr w:type="spellEnd"/>
            <w:r w:rsidRPr="004E1667">
              <w:rPr>
                <w:i/>
                <w:iCs/>
                <w:color w:val="000000"/>
                <w:sz w:val="18"/>
                <w:szCs w:val="18"/>
              </w:rPr>
              <w:t xml:space="preserve"> - мемориального комплекса пл. Юности</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11.0.01. 29686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220 908</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220 908</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11.0.01. 73266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626 169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626 169</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11.0.01. 75876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1 946 617</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1 946 617</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11.0.02. 29256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5 862 800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5 862 800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памятников</w:t>
            </w:r>
          </w:p>
          <w:p w:rsidR="004E1667" w:rsidRPr="004E1667" w:rsidRDefault="004E1667" w:rsidP="004E1667">
            <w:pPr>
              <w:rPr>
                <w:i/>
                <w:iCs/>
                <w:color w:val="000000"/>
                <w:sz w:val="18"/>
                <w:szCs w:val="18"/>
              </w:rPr>
            </w:pP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11.0.03. 29476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1 393 009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1 393 009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формированию современной городской среды в области благоустройства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11.0.04. 29656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893 819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893 819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11.0.04. 73266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3 400 000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3 400 000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Мероприятия по  формированию современной  городской среды в области благоустройства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11.0.04. L5556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3 199 450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159 973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1 426 238</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1 613 239</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формированию современной городской среды  в области благоустройства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11.0.04. 75556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3 392 186</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3 392 186</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инициативного бюджетирования на территории Ярославской области  в области  благоустройства за счет средств областного бюджета</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11.0.04. 75356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2 249 938</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2 249 938</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i/>
                <w:iCs/>
                <w:color w:val="000000"/>
                <w:sz w:val="18"/>
                <w:szCs w:val="18"/>
              </w:rPr>
              <w:t>софинансирования</w:t>
            </w:r>
            <w:proofErr w:type="spellEnd"/>
            <w:r w:rsidRPr="004E1667">
              <w:rPr>
                <w:i/>
                <w:iCs/>
                <w:color w:val="000000"/>
                <w:sz w:val="18"/>
                <w:szCs w:val="18"/>
              </w:rPr>
              <w:t xml:space="preserve">  в области благоустройства по реализации мероприятий инициативного бюджетирования  на территории Ярославской </w:t>
            </w:r>
            <w:r w:rsidRPr="004E1667">
              <w:rPr>
                <w:i/>
                <w:iCs/>
                <w:color w:val="000000"/>
                <w:sz w:val="18"/>
                <w:szCs w:val="18"/>
              </w:rPr>
              <w:lastRenderedPageBreak/>
              <w:t>области</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11.0.04. 25356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118 419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118 419</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обустройству мест массового отдыха в рамках реализации губернаторского проекта «Решаем вместе!»</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11.0.04. 29676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1 215 733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1 215 733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i/>
                <w:iCs/>
                <w:color w:val="000000"/>
                <w:sz w:val="18"/>
                <w:szCs w:val="18"/>
              </w:rPr>
              <w:t>софинансирования</w:t>
            </w:r>
            <w:proofErr w:type="spellEnd"/>
            <w:r w:rsidRPr="004E1667">
              <w:rPr>
                <w:i/>
                <w:iCs/>
                <w:color w:val="000000"/>
                <w:sz w:val="18"/>
                <w:szCs w:val="18"/>
              </w:rPr>
              <w:t xml:space="preserve"> мероприятий по обустройству мест массового отдыха в рамках реализации губернаторского проекта «Решаем вместе!»</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11.0.04. L5606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3 856 014</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192 801</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1 082 237</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2 580 976</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Обустройство стационарных санитарных (сервисных) сооружений (общественные туалеты)</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11.0.05. 29506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810 624</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810 624</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11.0.05. 71756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1 509 822</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1 509 822</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и развитие ритуальных услуг и мест захоронения в городском поселении Тутаев» на 2018-2020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12.0.00. 00000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857 324</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857 324</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12.0.01. 29316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857 324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857 324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13.0.00. 00000</w:t>
            </w:r>
          </w:p>
        </w:tc>
        <w:tc>
          <w:tcPr>
            <w:tcW w:w="368"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2 000 000</w:t>
            </w:r>
          </w:p>
        </w:tc>
        <w:tc>
          <w:tcPr>
            <w:tcW w:w="60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2 000 000</w:t>
            </w:r>
          </w:p>
        </w:tc>
        <w:tc>
          <w:tcPr>
            <w:tcW w:w="60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w:t>
            </w:r>
            <w:r w:rsidRPr="004E1667">
              <w:rPr>
                <w:i/>
                <w:iCs/>
                <w:color w:val="000000"/>
                <w:sz w:val="18"/>
                <w:szCs w:val="18"/>
              </w:rPr>
              <w:lastRenderedPageBreak/>
              <w:t>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обеспечение  культурно-досуговых мероприятий</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13.0.01. 29216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lastRenderedPageBreak/>
              <w:t>Муниципальная программа «Предоставление молодым семьям социальных выплат на приобретение (строительство) жилья» на 2018 год</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14.0.00. 00000</w:t>
            </w:r>
          </w:p>
        </w:tc>
        <w:tc>
          <w:tcPr>
            <w:tcW w:w="368"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3 928 455</w:t>
            </w:r>
          </w:p>
        </w:tc>
        <w:tc>
          <w:tcPr>
            <w:tcW w:w="60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1 425 000</w:t>
            </w:r>
          </w:p>
        </w:tc>
        <w:tc>
          <w:tcPr>
            <w:tcW w:w="60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1 425 000</w:t>
            </w:r>
          </w:p>
        </w:tc>
        <w:tc>
          <w:tcPr>
            <w:tcW w:w="519"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1 078 455</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i/>
                <w:iCs/>
                <w:color w:val="000000"/>
                <w:sz w:val="18"/>
                <w:szCs w:val="18"/>
              </w:rPr>
              <w:t>софинансирования</w:t>
            </w:r>
            <w:proofErr w:type="spellEnd"/>
            <w:r w:rsidRPr="004E1667">
              <w:rPr>
                <w:i/>
                <w:iCs/>
                <w:color w:val="000000"/>
                <w:sz w:val="18"/>
                <w:szCs w:val="18"/>
              </w:rPr>
              <w:t xml:space="preserve">  мероприятий по поддержке молодых семей в приобретении (строительстве) жилья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14.0.01. L4976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3 928 455</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1 425 000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1 425 000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1 078 455</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15.0.00. 00000</w:t>
            </w:r>
          </w:p>
        </w:tc>
        <w:tc>
          <w:tcPr>
            <w:tcW w:w="368"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170 846</w:t>
            </w:r>
          </w:p>
        </w:tc>
        <w:tc>
          <w:tcPr>
            <w:tcW w:w="60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200 000</w:t>
            </w:r>
          </w:p>
        </w:tc>
        <w:tc>
          <w:tcPr>
            <w:tcW w:w="60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85 423</w:t>
            </w:r>
          </w:p>
        </w:tc>
        <w:tc>
          <w:tcPr>
            <w:tcW w:w="519"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4E1667">
              <w:rPr>
                <w:i/>
                <w:iCs/>
                <w:color w:val="000000"/>
                <w:sz w:val="18"/>
                <w:szCs w:val="18"/>
              </w:rPr>
              <w:t>софинансирования</w:t>
            </w:r>
            <w:proofErr w:type="spellEnd"/>
            <w:r w:rsidRPr="004E1667">
              <w:rPr>
                <w:i/>
                <w:iCs/>
                <w:color w:val="000000"/>
                <w:sz w:val="18"/>
                <w:szCs w:val="18"/>
              </w:rPr>
              <w:t xml:space="preserve"> мероприятий в сфере ипотечного кредитования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15.0.01. 21236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85 423</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задач по государственной поддержке граждан проживающих на территории ЯО, в сфере ипотечного кредитования</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15.0.01. 71236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85 423</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85 423</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«Обеспечение населения городского поселения Тутаев банными услугами на 2018 год»</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16.0.00. 00000</w:t>
            </w:r>
          </w:p>
        </w:tc>
        <w:tc>
          <w:tcPr>
            <w:tcW w:w="368"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5 350 000</w:t>
            </w:r>
          </w:p>
        </w:tc>
        <w:tc>
          <w:tcPr>
            <w:tcW w:w="60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5 350 000</w:t>
            </w:r>
          </w:p>
        </w:tc>
        <w:tc>
          <w:tcPr>
            <w:tcW w:w="604"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w:t>
            </w:r>
            <w:r w:rsidRPr="004E1667">
              <w:rPr>
                <w:i/>
                <w:iCs/>
                <w:color w:val="000000"/>
                <w:sz w:val="18"/>
                <w:szCs w:val="18"/>
              </w:rPr>
              <w:lastRenderedPageBreak/>
              <w:t>на обеспечение мероприятий по организации населению услуг бань  в общих отделениях</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16.0.01. 29206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5 350 000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5 350 000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lastRenderedPageBreak/>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18.0.00. 00000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i/>
                <w:iCs/>
                <w:color w:val="000000"/>
                <w:sz w:val="18"/>
                <w:szCs w:val="18"/>
              </w:rPr>
            </w:pPr>
            <w:r w:rsidRPr="004E1667">
              <w:rPr>
                <w:i/>
                <w:iCs/>
                <w:color w:val="000000"/>
                <w:sz w:val="18"/>
                <w:szCs w:val="18"/>
              </w:rPr>
              <w:t>150 000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i/>
                <w:iCs/>
                <w:color w:val="000000"/>
                <w:sz w:val="18"/>
                <w:szCs w:val="18"/>
              </w:rPr>
            </w:pPr>
            <w:r w:rsidRPr="004E1667">
              <w:rPr>
                <w:i/>
                <w:iCs/>
                <w:color w:val="000000"/>
                <w:sz w:val="18"/>
                <w:szCs w:val="18"/>
              </w:rPr>
              <w:t>150 000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18.0.01. 29486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150 000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150 000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«Ремонт и содержание жилищного фонда городского поселения Тутаев на 2018 год»</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19.0.00. 00000</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1 976 000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1 976 000</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19.0.01. 29376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1 976 000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1 976 000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19.0.02. 29306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EEECE1"/>
            <w:vAlign w:val="center"/>
            <w:hideMark/>
          </w:tcPr>
          <w:p w:rsidR="004E1667" w:rsidRPr="004E1667" w:rsidRDefault="004E1667" w:rsidP="004E1667">
            <w:pPr>
              <w:rPr>
                <w:color w:val="000000"/>
                <w:sz w:val="18"/>
                <w:szCs w:val="18"/>
              </w:rPr>
            </w:pPr>
            <w:r w:rsidRPr="004E1667">
              <w:rPr>
                <w:color w:val="000000"/>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6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xml:space="preserve">20.0.00. 0000 </w:t>
            </w:r>
          </w:p>
        </w:tc>
        <w:tc>
          <w:tcPr>
            <w:tcW w:w="36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 </w:t>
            </w:r>
          </w:p>
        </w:tc>
        <w:tc>
          <w:tcPr>
            <w:tcW w:w="578"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4 286 623</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4 536 623</w:t>
            </w:r>
          </w:p>
        </w:tc>
        <w:tc>
          <w:tcPr>
            <w:tcW w:w="604"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c>
          <w:tcPr>
            <w:tcW w:w="519" w:type="pct"/>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color w:val="000000"/>
                <w:sz w:val="18"/>
                <w:szCs w:val="18"/>
              </w:rPr>
            </w:pPr>
            <w:r w:rsidRPr="004E1667">
              <w:rPr>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20.0.01. 29046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1 092 300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1 092 300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w:t>
            </w:r>
            <w:r w:rsidRPr="004E1667">
              <w:rPr>
                <w:i/>
                <w:iCs/>
                <w:color w:val="000000"/>
                <w:sz w:val="18"/>
                <w:szCs w:val="18"/>
              </w:rPr>
              <w:lastRenderedPageBreak/>
              <w:t xml:space="preserve">полномочий по решению вопросов местного значения в соответствии с заключенными соглашениями на обеспечение мероприятий по строительству и реконструкции объектов водоснабжения и водоотведения </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20.0.02. 29046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250 000</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66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20.0.03. 29616</w:t>
            </w:r>
          </w:p>
        </w:tc>
        <w:tc>
          <w:tcPr>
            <w:tcW w:w="36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3 194 323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3 194 323</w:t>
            </w:r>
          </w:p>
        </w:tc>
        <w:tc>
          <w:tcPr>
            <w:tcW w:w="604"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000000" w:fill="C4BD97"/>
            <w:vAlign w:val="center"/>
            <w:hideMark/>
          </w:tcPr>
          <w:p w:rsidR="004E1667" w:rsidRPr="004E1667" w:rsidRDefault="004E1667" w:rsidP="004E1667">
            <w:pPr>
              <w:rPr>
                <w:b/>
                <w:bCs/>
                <w:color w:val="000000"/>
                <w:sz w:val="18"/>
                <w:szCs w:val="18"/>
              </w:rPr>
            </w:pPr>
            <w:r w:rsidRPr="004E1667">
              <w:rPr>
                <w:b/>
                <w:bCs/>
                <w:color w:val="000000"/>
                <w:sz w:val="18"/>
                <w:szCs w:val="18"/>
              </w:rPr>
              <w:t>Непрограммные расходы бюджета</w:t>
            </w:r>
          </w:p>
        </w:tc>
        <w:tc>
          <w:tcPr>
            <w:tcW w:w="664" w:type="pct"/>
            <w:tcBorders>
              <w:top w:val="nil"/>
              <w:left w:val="nil"/>
              <w:bottom w:val="single" w:sz="4" w:space="0" w:color="auto"/>
              <w:right w:val="single" w:sz="4" w:space="0" w:color="auto"/>
            </w:tcBorders>
            <w:shd w:val="clear" w:color="000000" w:fill="C4BD97"/>
            <w:vAlign w:val="center"/>
            <w:hideMark/>
          </w:tcPr>
          <w:p w:rsidR="004E1667" w:rsidRPr="004E1667" w:rsidRDefault="004E1667" w:rsidP="004E1667">
            <w:pPr>
              <w:jc w:val="center"/>
              <w:rPr>
                <w:b/>
                <w:bCs/>
                <w:color w:val="000000"/>
                <w:sz w:val="18"/>
                <w:szCs w:val="18"/>
              </w:rPr>
            </w:pPr>
            <w:r w:rsidRPr="004E1667">
              <w:rPr>
                <w:b/>
                <w:bCs/>
                <w:color w:val="000000"/>
                <w:sz w:val="18"/>
                <w:szCs w:val="18"/>
              </w:rPr>
              <w:t>40.0.00. 00000</w:t>
            </w:r>
          </w:p>
        </w:tc>
        <w:tc>
          <w:tcPr>
            <w:tcW w:w="368"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 </w:t>
            </w:r>
          </w:p>
        </w:tc>
        <w:tc>
          <w:tcPr>
            <w:tcW w:w="578"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38 586 732</w:t>
            </w:r>
          </w:p>
        </w:tc>
        <w:tc>
          <w:tcPr>
            <w:tcW w:w="604"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38 586 732</w:t>
            </w:r>
          </w:p>
        </w:tc>
        <w:tc>
          <w:tcPr>
            <w:tcW w:w="604"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w:t>
            </w:r>
          </w:p>
        </w:tc>
        <w:tc>
          <w:tcPr>
            <w:tcW w:w="519"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color w:val="000000"/>
                <w:sz w:val="18"/>
                <w:szCs w:val="18"/>
              </w:rPr>
            </w:pPr>
            <w:r w:rsidRPr="004E1667">
              <w:rPr>
                <w:b/>
                <w:b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Содержание Главы муниципального образования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40.0.00. 20010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806 056</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806 056</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Содержание центрального аппарата</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40.0.00. 20020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1 017 675</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1 017 675</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 </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102 939</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102 939</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 </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28 600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28 600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Содержание Главы Администрации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40.0.00. 20030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833 847</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833 847</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Обслуживание внутренних долговых обязательств</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40.0.00. 20050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700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1 046 141</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1 046 141</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40.0.00. 20070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362 444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362 444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дополнительное пенсионное обеспечение муниципальных служащих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40.0.00. 29756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116 000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116 000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 xml:space="preserve"> Взнос на капитальный  ремонт жилых помещений муниципального жилищного фонда</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40.0.00. 20090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3 760 763</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3 760 763</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 xml:space="preserve"> Ежегодная премия лицам </w:t>
            </w:r>
            <w:proofErr w:type="gramStart"/>
            <w:r w:rsidRPr="004E1667">
              <w:rPr>
                <w:i/>
                <w:iCs/>
                <w:color w:val="000000"/>
                <w:sz w:val="18"/>
                <w:szCs w:val="18"/>
              </w:rPr>
              <w:t>удостоившихся</w:t>
            </w:r>
            <w:proofErr w:type="gramEnd"/>
            <w:r w:rsidRPr="004E1667">
              <w:rPr>
                <w:i/>
                <w:iCs/>
                <w:color w:val="000000"/>
                <w:sz w:val="18"/>
                <w:szCs w:val="18"/>
              </w:rPr>
              <w:t xml:space="preserve"> звания "Почётный гражданин города Тутаева"</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40.0.00. 20120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84 000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84 000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Выплаты по обязательствам муниципального образования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40.0.00. 20130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118 143</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118 143</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 </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 xml:space="preserve">Обеспечение проведения выборов в представительный орган городского поселения Тутаев </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40.0.00. 20280</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2 900 000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2 900 000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Председатель представительного органа муниципального образования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40.0.00. 20047</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195 000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195 000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w:t>
            </w:r>
            <w:r w:rsidRPr="004E1667">
              <w:rPr>
                <w:i/>
                <w:iCs/>
                <w:color w:val="000000"/>
                <w:sz w:val="18"/>
                <w:szCs w:val="18"/>
              </w:rPr>
              <w:lastRenderedPageBreak/>
              <w:t xml:space="preserve">на содержание ОМС </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40.0.00. 29016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16 964 790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16 964 790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40.0.00. 29026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218 745</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218 745</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40.0.00. 29056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862 394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862 394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40.0.00. 29186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62 384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62 384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40.0.00. 29196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14 550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14 550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40.0.00. 29276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1 060 309</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1 060 309</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w:t>
            </w:r>
            <w:r w:rsidRPr="004E1667">
              <w:rPr>
                <w:i/>
                <w:iCs/>
                <w:color w:val="000000"/>
                <w:sz w:val="18"/>
                <w:szCs w:val="18"/>
              </w:rPr>
              <w:lastRenderedPageBreak/>
              <w:t>на обеспечение мероприятий по капитальному ремонту лифтов в МКД, в части жилых помещений  находящихся в муниципальной собственности</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40.0.00. 29446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22 500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22 500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поддержку  социально ориентированных некоммерческих организаций</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40.0.00. 29516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650 000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650 000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актуализации схем теплоснабжения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40.0.00. 29536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109 030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109 030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других обязательств в рамках передаваемых полномочий по содержанию имущества казны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40.0.00. 29556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24 048</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24 048</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аварийно-спасательных служб и (или) аварийно-спасательных формирований на территории поселения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40.0.00. 29566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2 000 000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канатной дороги через р. Волга</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 xml:space="preserve">40.0.00. 29606 </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1 200 000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1 200 000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разработке программы </w:t>
            </w:r>
            <w:r w:rsidRPr="004E1667">
              <w:rPr>
                <w:i/>
                <w:iCs/>
                <w:color w:val="000000"/>
                <w:sz w:val="18"/>
                <w:szCs w:val="18"/>
              </w:rPr>
              <w:lastRenderedPageBreak/>
              <w:t>транспортной инфраструктуры</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lastRenderedPageBreak/>
              <w:t>40.0.00. 29626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22 987</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22 987</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lastRenderedPageBreak/>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актуализации схем водоснабжения и водоотведения</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40.0.00. 29636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59 734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59 734</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надежного теплоснабжения жилищного фонда городского поселения Тутаев</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40.0.00. 29706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3 844 753</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3 844 753</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1662" w:type="pct"/>
            <w:tcBorders>
              <w:top w:val="nil"/>
              <w:left w:val="single" w:sz="4" w:space="0" w:color="auto"/>
              <w:bottom w:val="single" w:sz="4" w:space="0" w:color="auto"/>
              <w:right w:val="single" w:sz="4" w:space="0" w:color="auto"/>
            </w:tcBorders>
            <w:shd w:val="clear" w:color="auto" w:fill="auto"/>
            <w:vAlign w:val="bottom"/>
            <w:hideMark/>
          </w:tcPr>
          <w:p w:rsidR="004E1667" w:rsidRPr="004E1667" w:rsidRDefault="004E1667" w:rsidP="004E1667">
            <w:pPr>
              <w:rPr>
                <w:i/>
                <w:iCs/>
                <w:color w:val="000000"/>
                <w:sz w:val="18"/>
                <w:szCs w:val="18"/>
              </w:rPr>
            </w:pPr>
            <w:r w:rsidRPr="004E1667">
              <w:rPr>
                <w:i/>
                <w:iCs/>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разработке программы коммунальной  инфраструктуры</w:t>
            </w:r>
          </w:p>
        </w:tc>
        <w:tc>
          <w:tcPr>
            <w:tcW w:w="66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40.0.00. 29716</w:t>
            </w:r>
          </w:p>
        </w:tc>
        <w:tc>
          <w:tcPr>
            <w:tcW w:w="36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500</w:t>
            </w:r>
          </w:p>
        </w:tc>
        <w:tc>
          <w:tcPr>
            <w:tcW w:w="578"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98 900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98 900</w:t>
            </w:r>
          </w:p>
        </w:tc>
        <w:tc>
          <w:tcPr>
            <w:tcW w:w="604"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c>
          <w:tcPr>
            <w:tcW w:w="519"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18"/>
                <w:szCs w:val="18"/>
              </w:rPr>
            </w:pPr>
            <w:r w:rsidRPr="004E1667">
              <w:rPr>
                <w:i/>
                <w:iCs/>
                <w:color w:val="000000"/>
                <w:sz w:val="18"/>
                <w:szCs w:val="18"/>
              </w:rPr>
              <w:t>0</w:t>
            </w:r>
          </w:p>
        </w:tc>
      </w:tr>
      <w:tr w:rsidR="004E1667" w:rsidRPr="004E1667" w:rsidTr="00D24209">
        <w:trPr>
          <w:trHeight w:val="113"/>
        </w:trPr>
        <w:tc>
          <w:tcPr>
            <w:tcW w:w="2694"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4E1667" w:rsidRPr="004E1667" w:rsidRDefault="004E1667" w:rsidP="004E1667">
            <w:pPr>
              <w:rPr>
                <w:b/>
                <w:bCs/>
                <w:i/>
                <w:iCs/>
                <w:color w:val="000000"/>
                <w:sz w:val="18"/>
                <w:szCs w:val="18"/>
              </w:rPr>
            </w:pPr>
            <w:r w:rsidRPr="004E1667">
              <w:rPr>
                <w:b/>
                <w:bCs/>
                <w:i/>
                <w:iCs/>
                <w:color w:val="000000"/>
                <w:sz w:val="18"/>
                <w:szCs w:val="18"/>
              </w:rPr>
              <w:t>ВСЕГО</w:t>
            </w:r>
          </w:p>
        </w:tc>
        <w:tc>
          <w:tcPr>
            <w:tcW w:w="578"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265 418 582</w:t>
            </w:r>
          </w:p>
        </w:tc>
        <w:tc>
          <w:tcPr>
            <w:tcW w:w="604"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133 994 382</w:t>
            </w:r>
          </w:p>
        </w:tc>
        <w:tc>
          <w:tcPr>
            <w:tcW w:w="604"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117 403 579</w:t>
            </w:r>
          </w:p>
        </w:tc>
        <w:tc>
          <w:tcPr>
            <w:tcW w:w="519"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i/>
                <w:iCs/>
                <w:color w:val="000000"/>
                <w:sz w:val="18"/>
                <w:szCs w:val="18"/>
              </w:rPr>
            </w:pPr>
            <w:r w:rsidRPr="004E1667">
              <w:rPr>
                <w:b/>
                <w:bCs/>
                <w:i/>
                <w:iCs/>
                <w:color w:val="000000"/>
                <w:sz w:val="18"/>
                <w:szCs w:val="18"/>
              </w:rPr>
              <w:t>14 385 198</w:t>
            </w:r>
          </w:p>
        </w:tc>
      </w:tr>
    </w:tbl>
    <w:p w:rsidR="004E1667" w:rsidRP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p w:rsidR="004E1667" w:rsidRDefault="004E1667" w:rsidP="00BC5949">
      <w:pPr>
        <w:widowControl w:val="0"/>
        <w:jc w:val="both"/>
        <w:rPr>
          <w:sz w:val="28"/>
          <w:szCs w:val="28"/>
        </w:rPr>
      </w:pPr>
    </w:p>
    <w:tbl>
      <w:tblPr>
        <w:tblW w:w="5000" w:type="pct"/>
        <w:tblLook w:val="04A0" w:firstRow="1" w:lastRow="0" w:firstColumn="1" w:lastColumn="0" w:noHBand="0" w:noVBand="1"/>
      </w:tblPr>
      <w:tblGrid>
        <w:gridCol w:w="493"/>
        <w:gridCol w:w="1149"/>
        <w:gridCol w:w="220"/>
        <w:gridCol w:w="2693"/>
        <w:gridCol w:w="1351"/>
        <w:gridCol w:w="279"/>
        <w:gridCol w:w="942"/>
        <w:gridCol w:w="689"/>
        <w:gridCol w:w="532"/>
        <w:gridCol w:w="1223"/>
      </w:tblGrid>
      <w:tr w:rsidR="004E1667" w:rsidRPr="004E1667" w:rsidTr="00D24209">
        <w:trPr>
          <w:trHeight w:val="264"/>
        </w:trPr>
        <w:tc>
          <w:tcPr>
            <w:tcW w:w="5000" w:type="pct"/>
            <w:gridSpan w:val="10"/>
            <w:tcBorders>
              <w:top w:val="nil"/>
              <w:left w:val="nil"/>
              <w:bottom w:val="nil"/>
              <w:right w:val="nil"/>
            </w:tcBorders>
            <w:shd w:val="clear" w:color="auto" w:fill="auto"/>
            <w:noWrap/>
            <w:vAlign w:val="center"/>
            <w:hideMark/>
          </w:tcPr>
          <w:p w:rsidR="00D24209" w:rsidRDefault="00D24209" w:rsidP="004E1667">
            <w:pPr>
              <w:jc w:val="right"/>
              <w:rPr>
                <w:color w:val="000000"/>
                <w:sz w:val="20"/>
                <w:szCs w:val="20"/>
              </w:rPr>
            </w:pPr>
          </w:p>
          <w:p w:rsidR="004E1667" w:rsidRPr="004E1667" w:rsidRDefault="004E1667" w:rsidP="004E1667">
            <w:pPr>
              <w:jc w:val="right"/>
              <w:rPr>
                <w:color w:val="000000"/>
                <w:sz w:val="20"/>
                <w:szCs w:val="20"/>
              </w:rPr>
            </w:pPr>
            <w:r w:rsidRPr="004E1667">
              <w:rPr>
                <w:color w:val="000000"/>
                <w:sz w:val="20"/>
                <w:szCs w:val="20"/>
              </w:rPr>
              <w:lastRenderedPageBreak/>
              <w:t>Приложение 7</w:t>
            </w:r>
          </w:p>
        </w:tc>
      </w:tr>
      <w:tr w:rsidR="004E1667" w:rsidRPr="004E1667" w:rsidTr="00D24209">
        <w:trPr>
          <w:trHeight w:val="264"/>
        </w:trPr>
        <w:tc>
          <w:tcPr>
            <w:tcW w:w="5000" w:type="pct"/>
            <w:gridSpan w:val="10"/>
            <w:tcBorders>
              <w:top w:val="nil"/>
              <w:left w:val="nil"/>
              <w:bottom w:val="nil"/>
              <w:right w:val="nil"/>
            </w:tcBorders>
            <w:shd w:val="clear" w:color="auto" w:fill="auto"/>
            <w:noWrap/>
            <w:vAlign w:val="center"/>
            <w:hideMark/>
          </w:tcPr>
          <w:p w:rsidR="004E1667" w:rsidRPr="004E1667" w:rsidRDefault="004E1667" w:rsidP="004E1667">
            <w:pPr>
              <w:jc w:val="right"/>
              <w:rPr>
                <w:color w:val="000000"/>
                <w:sz w:val="20"/>
                <w:szCs w:val="20"/>
              </w:rPr>
            </w:pPr>
            <w:r w:rsidRPr="004E1667">
              <w:rPr>
                <w:color w:val="000000"/>
                <w:sz w:val="20"/>
                <w:szCs w:val="20"/>
              </w:rPr>
              <w:lastRenderedPageBreak/>
              <w:t>к решению Муниципального Совета</w:t>
            </w:r>
          </w:p>
        </w:tc>
      </w:tr>
      <w:tr w:rsidR="004E1667" w:rsidRPr="004E1667" w:rsidTr="00D24209">
        <w:trPr>
          <w:trHeight w:val="285"/>
        </w:trPr>
        <w:tc>
          <w:tcPr>
            <w:tcW w:w="5000" w:type="pct"/>
            <w:gridSpan w:val="10"/>
            <w:tcBorders>
              <w:top w:val="nil"/>
              <w:left w:val="nil"/>
              <w:bottom w:val="nil"/>
              <w:right w:val="nil"/>
            </w:tcBorders>
            <w:shd w:val="clear" w:color="auto" w:fill="auto"/>
            <w:noWrap/>
            <w:vAlign w:val="center"/>
            <w:hideMark/>
          </w:tcPr>
          <w:p w:rsidR="004E1667" w:rsidRPr="004E1667" w:rsidRDefault="004E1667" w:rsidP="004E1667">
            <w:pPr>
              <w:jc w:val="right"/>
              <w:rPr>
                <w:color w:val="000000"/>
                <w:sz w:val="20"/>
                <w:szCs w:val="20"/>
              </w:rPr>
            </w:pPr>
            <w:r w:rsidRPr="004E1667">
              <w:rPr>
                <w:color w:val="000000"/>
                <w:sz w:val="20"/>
                <w:szCs w:val="20"/>
              </w:rPr>
              <w:t>городского поселения Тутаев</w:t>
            </w:r>
          </w:p>
        </w:tc>
      </w:tr>
      <w:tr w:rsidR="004E1667" w:rsidRPr="004E1667" w:rsidTr="00D24209">
        <w:trPr>
          <w:trHeight w:val="264"/>
        </w:trPr>
        <w:tc>
          <w:tcPr>
            <w:tcW w:w="5000" w:type="pct"/>
            <w:gridSpan w:val="10"/>
            <w:tcBorders>
              <w:top w:val="nil"/>
              <w:left w:val="nil"/>
              <w:bottom w:val="nil"/>
              <w:right w:val="nil"/>
            </w:tcBorders>
            <w:shd w:val="clear" w:color="auto" w:fill="auto"/>
            <w:noWrap/>
            <w:vAlign w:val="center"/>
            <w:hideMark/>
          </w:tcPr>
          <w:p w:rsidR="004E1667" w:rsidRPr="004E1667" w:rsidRDefault="004E1667" w:rsidP="004E1667">
            <w:pPr>
              <w:jc w:val="right"/>
              <w:rPr>
                <w:color w:val="000000"/>
                <w:sz w:val="20"/>
                <w:szCs w:val="20"/>
              </w:rPr>
            </w:pPr>
            <w:r w:rsidRPr="004E1667">
              <w:rPr>
                <w:color w:val="000000"/>
                <w:sz w:val="22"/>
                <w:szCs w:val="22"/>
              </w:rPr>
              <w:t>от 13.12.2018 № 20</w:t>
            </w:r>
          </w:p>
        </w:tc>
      </w:tr>
      <w:tr w:rsidR="004E1667" w:rsidRPr="004E1667" w:rsidTr="00D24209">
        <w:trPr>
          <w:trHeight w:val="276"/>
        </w:trPr>
        <w:tc>
          <w:tcPr>
            <w:tcW w:w="5000" w:type="pct"/>
            <w:gridSpan w:val="10"/>
            <w:tcBorders>
              <w:top w:val="nil"/>
              <w:left w:val="nil"/>
              <w:bottom w:val="nil"/>
              <w:right w:val="nil"/>
            </w:tcBorders>
            <w:shd w:val="clear" w:color="auto" w:fill="auto"/>
            <w:noWrap/>
            <w:vAlign w:val="center"/>
            <w:hideMark/>
          </w:tcPr>
          <w:p w:rsidR="004E1667" w:rsidRPr="004E1667" w:rsidRDefault="004E1667" w:rsidP="004E1667">
            <w:pPr>
              <w:jc w:val="center"/>
              <w:rPr>
                <w:b/>
                <w:bCs/>
                <w:color w:val="000000"/>
                <w:sz w:val="22"/>
                <w:szCs w:val="22"/>
              </w:rPr>
            </w:pPr>
          </w:p>
          <w:p w:rsidR="004E1667" w:rsidRPr="004E1667" w:rsidRDefault="004E1667" w:rsidP="004E1667">
            <w:pPr>
              <w:jc w:val="center"/>
              <w:rPr>
                <w:b/>
                <w:bCs/>
                <w:color w:val="000000"/>
                <w:sz w:val="22"/>
                <w:szCs w:val="22"/>
              </w:rPr>
            </w:pPr>
            <w:r w:rsidRPr="004E1667">
              <w:rPr>
                <w:b/>
                <w:bCs/>
                <w:color w:val="000000"/>
                <w:sz w:val="22"/>
                <w:szCs w:val="22"/>
              </w:rPr>
              <w:t>Источники внутреннего финансирования дефицита бюджета</w:t>
            </w:r>
          </w:p>
        </w:tc>
      </w:tr>
      <w:tr w:rsidR="004E1667" w:rsidRPr="004E1667" w:rsidTr="00D24209">
        <w:trPr>
          <w:trHeight w:val="276"/>
        </w:trPr>
        <w:tc>
          <w:tcPr>
            <w:tcW w:w="5000" w:type="pct"/>
            <w:gridSpan w:val="10"/>
            <w:tcBorders>
              <w:top w:val="nil"/>
              <w:left w:val="nil"/>
              <w:bottom w:val="nil"/>
              <w:right w:val="nil"/>
            </w:tcBorders>
            <w:shd w:val="clear" w:color="auto" w:fill="auto"/>
            <w:noWrap/>
            <w:vAlign w:val="center"/>
            <w:hideMark/>
          </w:tcPr>
          <w:p w:rsidR="004E1667" w:rsidRPr="004E1667" w:rsidRDefault="004E1667" w:rsidP="004E1667">
            <w:pPr>
              <w:jc w:val="center"/>
              <w:rPr>
                <w:b/>
                <w:bCs/>
                <w:color w:val="000000"/>
                <w:sz w:val="22"/>
                <w:szCs w:val="22"/>
              </w:rPr>
            </w:pPr>
            <w:r w:rsidRPr="004E1667">
              <w:rPr>
                <w:b/>
                <w:bCs/>
                <w:color w:val="000000"/>
                <w:sz w:val="22"/>
                <w:szCs w:val="22"/>
              </w:rPr>
              <w:t xml:space="preserve"> городского поселения Тутаев на 2018 год и плановый период 2019 и 2020 годов</w:t>
            </w:r>
          </w:p>
        </w:tc>
      </w:tr>
      <w:tr w:rsidR="004E1667" w:rsidRPr="004E1667" w:rsidTr="00D24209">
        <w:trPr>
          <w:trHeight w:val="360"/>
        </w:trPr>
        <w:tc>
          <w:tcPr>
            <w:tcW w:w="857" w:type="pct"/>
            <w:gridSpan w:val="2"/>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0"/>
                <w:szCs w:val="20"/>
              </w:rPr>
            </w:pPr>
          </w:p>
        </w:tc>
        <w:tc>
          <w:tcPr>
            <w:tcW w:w="1522" w:type="pct"/>
            <w:gridSpan w:val="2"/>
            <w:tcBorders>
              <w:top w:val="nil"/>
              <w:left w:val="nil"/>
              <w:bottom w:val="nil"/>
              <w:right w:val="nil"/>
            </w:tcBorders>
            <w:shd w:val="clear" w:color="auto" w:fill="auto"/>
            <w:noWrap/>
            <w:hideMark/>
          </w:tcPr>
          <w:p w:rsidR="004E1667" w:rsidRPr="004E1667" w:rsidRDefault="004E1667" w:rsidP="004E1667">
            <w:pPr>
              <w:rPr>
                <w:color w:val="000000"/>
                <w:sz w:val="20"/>
                <w:szCs w:val="20"/>
              </w:rPr>
            </w:pPr>
          </w:p>
        </w:tc>
        <w:tc>
          <w:tcPr>
            <w:tcW w:w="852" w:type="pct"/>
            <w:gridSpan w:val="2"/>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0"/>
                <w:szCs w:val="20"/>
              </w:rPr>
            </w:pPr>
          </w:p>
        </w:tc>
        <w:tc>
          <w:tcPr>
            <w:tcW w:w="852" w:type="pct"/>
            <w:gridSpan w:val="2"/>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0"/>
                <w:szCs w:val="20"/>
              </w:rPr>
            </w:pPr>
          </w:p>
        </w:tc>
        <w:tc>
          <w:tcPr>
            <w:tcW w:w="917" w:type="pct"/>
            <w:gridSpan w:val="2"/>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0"/>
                <w:szCs w:val="20"/>
              </w:rPr>
            </w:pPr>
          </w:p>
        </w:tc>
      </w:tr>
      <w:tr w:rsidR="004E1667" w:rsidRPr="004E1667" w:rsidTr="00D24209">
        <w:trPr>
          <w:trHeight w:val="360"/>
        </w:trPr>
        <w:tc>
          <w:tcPr>
            <w:tcW w:w="857" w:type="pct"/>
            <w:gridSpan w:val="2"/>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0"/>
                <w:szCs w:val="20"/>
              </w:rPr>
            </w:pPr>
          </w:p>
        </w:tc>
        <w:tc>
          <w:tcPr>
            <w:tcW w:w="1522" w:type="pct"/>
            <w:gridSpan w:val="2"/>
            <w:tcBorders>
              <w:top w:val="nil"/>
              <w:left w:val="nil"/>
              <w:bottom w:val="nil"/>
              <w:right w:val="nil"/>
            </w:tcBorders>
            <w:shd w:val="clear" w:color="auto" w:fill="auto"/>
            <w:noWrap/>
            <w:hideMark/>
          </w:tcPr>
          <w:p w:rsidR="004E1667" w:rsidRPr="004E1667" w:rsidRDefault="004E1667" w:rsidP="004E1667">
            <w:pPr>
              <w:rPr>
                <w:color w:val="000000"/>
                <w:sz w:val="20"/>
                <w:szCs w:val="20"/>
              </w:rPr>
            </w:pPr>
          </w:p>
        </w:tc>
        <w:tc>
          <w:tcPr>
            <w:tcW w:w="852" w:type="pct"/>
            <w:gridSpan w:val="2"/>
            <w:tcBorders>
              <w:top w:val="nil"/>
              <w:left w:val="nil"/>
              <w:bottom w:val="nil"/>
              <w:right w:val="nil"/>
            </w:tcBorders>
            <w:shd w:val="clear" w:color="auto" w:fill="auto"/>
            <w:noWrap/>
            <w:vAlign w:val="center"/>
            <w:hideMark/>
          </w:tcPr>
          <w:p w:rsidR="004E1667" w:rsidRPr="004E1667" w:rsidRDefault="004E1667" w:rsidP="004E1667">
            <w:pPr>
              <w:jc w:val="center"/>
              <w:rPr>
                <w:color w:val="000000"/>
                <w:sz w:val="20"/>
                <w:szCs w:val="20"/>
              </w:rPr>
            </w:pPr>
          </w:p>
        </w:tc>
        <w:tc>
          <w:tcPr>
            <w:tcW w:w="1769" w:type="pct"/>
            <w:gridSpan w:val="4"/>
            <w:tcBorders>
              <w:top w:val="nil"/>
              <w:left w:val="nil"/>
              <w:bottom w:val="single" w:sz="8" w:space="0" w:color="auto"/>
              <w:right w:val="nil"/>
            </w:tcBorders>
            <w:shd w:val="clear" w:color="auto" w:fill="auto"/>
            <w:noWrap/>
            <w:vAlign w:val="center"/>
            <w:hideMark/>
          </w:tcPr>
          <w:p w:rsidR="004E1667" w:rsidRPr="004E1667" w:rsidRDefault="004E1667" w:rsidP="004E1667">
            <w:pPr>
              <w:jc w:val="right"/>
              <w:rPr>
                <w:color w:val="000000"/>
                <w:sz w:val="20"/>
                <w:szCs w:val="20"/>
              </w:rPr>
            </w:pPr>
            <w:r w:rsidRPr="004E1667">
              <w:rPr>
                <w:color w:val="000000"/>
                <w:sz w:val="20"/>
                <w:szCs w:val="20"/>
              </w:rPr>
              <w:t>рублей</w:t>
            </w:r>
          </w:p>
        </w:tc>
      </w:tr>
      <w:tr w:rsidR="004E1667" w:rsidRPr="004E1667" w:rsidTr="00D24209">
        <w:trPr>
          <w:trHeight w:val="540"/>
        </w:trPr>
        <w:tc>
          <w:tcPr>
            <w:tcW w:w="857"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20"/>
                <w:szCs w:val="20"/>
              </w:rPr>
            </w:pPr>
            <w:r w:rsidRPr="004E1667">
              <w:rPr>
                <w:b/>
                <w:bCs/>
                <w:color w:val="000000"/>
                <w:sz w:val="20"/>
                <w:szCs w:val="20"/>
              </w:rPr>
              <w:t>Код</w:t>
            </w:r>
          </w:p>
        </w:tc>
        <w:tc>
          <w:tcPr>
            <w:tcW w:w="1522" w:type="pct"/>
            <w:gridSpan w:val="2"/>
            <w:tcBorders>
              <w:top w:val="single" w:sz="8" w:space="0" w:color="auto"/>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20"/>
                <w:szCs w:val="20"/>
              </w:rPr>
            </w:pPr>
            <w:r w:rsidRPr="004E1667">
              <w:rPr>
                <w:b/>
                <w:bCs/>
                <w:color w:val="000000"/>
                <w:sz w:val="20"/>
                <w:szCs w:val="20"/>
              </w:rPr>
              <w:t>Наименование</w:t>
            </w:r>
          </w:p>
        </w:tc>
        <w:tc>
          <w:tcPr>
            <w:tcW w:w="852" w:type="pct"/>
            <w:gridSpan w:val="2"/>
            <w:tcBorders>
              <w:top w:val="single" w:sz="8" w:space="0" w:color="auto"/>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20"/>
                <w:szCs w:val="20"/>
              </w:rPr>
            </w:pPr>
            <w:r w:rsidRPr="004E1667">
              <w:rPr>
                <w:b/>
                <w:bCs/>
                <w:color w:val="000000"/>
                <w:sz w:val="20"/>
                <w:szCs w:val="20"/>
              </w:rPr>
              <w:t>2018 год</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20"/>
                <w:szCs w:val="20"/>
              </w:rPr>
            </w:pPr>
            <w:r w:rsidRPr="004E1667">
              <w:rPr>
                <w:b/>
                <w:bCs/>
                <w:color w:val="000000"/>
                <w:sz w:val="20"/>
                <w:szCs w:val="20"/>
              </w:rPr>
              <w:t>2019 год</w:t>
            </w:r>
          </w:p>
        </w:tc>
        <w:tc>
          <w:tcPr>
            <w:tcW w:w="917" w:type="pct"/>
            <w:gridSpan w:val="2"/>
            <w:tcBorders>
              <w:top w:val="nil"/>
              <w:left w:val="nil"/>
              <w:bottom w:val="single" w:sz="4" w:space="0" w:color="auto"/>
              <w:right w:val="single" w:sz="8" w:space="0" w:color="auto"/>
            </w:tcBorders>
            <w:shd w:val="clear" w:color="auto" w:fill="auto"/>
            <w:noWrap/>
            <w:vAlign w:val="center"/>
            <w:hideMark/>
          </w:tcPr>
          <w:p w:rsidR="004E1667" w:rsidRPr="004E1667" w:rsidRDefault="004E1667" w:rsidP="004E1667">
            <w:pPr>
              <w:jc w:val="center"/>
              <w:rPr>
                <w:b/>
                <w:bCs/>
                <w:color w:val="000000"/>
                <w:sz w:val="20"/>
                <w:szCs w:val="20"/>
              </w:rPr>
            </w:pPr>
            <w:r w:rsidRPr="004E1667">
              <w:rPr>
                <w:b/>
                <w:bCs/>
                <w:color w:val="000000"/>
                <w:sz w:val="20"/>
                <w:szCs w:val="20"/>
              </w:rPr>
              <w:t>2020 год</w:t>
            </w:r>
          </w:p>
        </w:tc>
      </w:tr>
      <w:tr w:rsidR="004E1667" w:rsidRPr="004E1667" w:rsidTr="00D24209">
        <w:trPr>
          <w:trHeight w:val="672"/>
        </w:trPr>
        <w:tc>
          <w:tcPr>
            <w:tcW w:w="857" w:type="pct"/>
            <w:gridSpan w:val="2"/>
            <w:tcBorders>
              <w:top w:val="nil"/>
              <w:left w:val="single" w:sz="8"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000 01 02 00 00 00 0000 000</w:t>
            </w:r>
          </w:p>
        </w:tc>
        <w:tc>
          <w:tcPr>
            <w:tcW w:w="1522" w:type="pct"/>
            <w:gridSpan w:val="2"/>
            <w:tcBorders>
              <w:top w:val="nil"/>
              <w:left w:val="nil"/>
              <w:bottom w:val="single" w:sz="4" w:space="0" w:color="auto"/>
              <w:right w:val="single" w:sz="4" w:space="0" w:color="auto"/>
            </w:tcBorders>
            <w:shd w:val="clear" w:color="auto" w:fill="auto"/>
            <w:hideMark/>
          </w:tcPr>
          <w:p w:rsidR="004E1667" w:rsidRPr="004E1667" w:rsidRDefault="004E1667" w:rsidP="004E1667">
            <w:pPr>
              <w:rPr>
                <w:i/>
                <w:iCs/>
                <w:color w:val="000000"/>
                <w:sz w:val="20"/>
                <w:szCs w:val="20"/>
              </w:rPr>
            </w:pPr>
            <w:r w:rsidRPr="004E1667">
              <w:rPr>
                <w:i/>
                <w:iCs/>
                <w:color w:val="000000"/>
                <w:sz w:val="20"/>
                <w:szCs w:val="20"/>
              </w:rPr>
              <w:t>Кредиты кредитных организаций в валюте Российской Федерации</w:t>
            </w:r>
          </w:p>
        </w:tc>
        <w:tc>
          <w:tcPr>
            <w:tcW w:w="852"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9 500 000</w:t>
            </w:r>
          </w:p>
        </w:tc>
        <w:tc>
          <w:tcPr>
            <w:tcW w:w="852"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c>
          <w:tcPr>
            <w:tcW w:w="917" w:type="pct"/>
            <w:gridSpan w:val="2"/>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r>
      <w:tr w:rsidR="004E1667" w:rsidRPr="004E1667" w:rsidTr="00D24209">
        <w:trPr>
          <w:trHeight w:val="885"/>
        </w:trPr>
        <w:tc>
          <w:tcPr>
            <w:tcW w:w="857" w:type="pct"/>
            <w:gridSpan w:val="2"/>
            <w:tcBorders>
              <w:top w:val="nil"/>
              <w:left w:val="single" w:sz="8" w:space="0" w:color="auto"/>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000 01 02 00 00 00 0000 700</w:t>
            </w:r>
          </w:p>
        </w:tc>
        <w:tc>
          <w:tcPr>
            <w:tcW w:w="1522" w:type="pct"/>
            <w:gridSpan w:val="2"/>
            <w:tcBorders>
              <w:top w:val="nil"/>
              <w:left w:val="nil"/>
              <w:bottom w:val="single" w:sz="4" w:space="0" w:color="auto"/>
              <w:right w:val="single" w:sz="4" w:space="0" w:color="auto"/>
            </w:tcBorders>
            <w:shd w:val="clear" w:color="000000" w:fill="EEECE1"/>
            <w:hideMark/>
          </w:tcPr>
          <w:p w:rsidR="004E1667" w:rsidRPr="004E1667" w:rsidRDefault="004E1667" w:rsidP="004E1667">
            <w:pPr>
              <w:rPr>
                <w:b/>
                <w:bCs/>
                <w:color w:val="000000"/>
                <w:sz w:val="20"/>
                <w:szCs w:val="20"/>
              </w:rPr>
            </w:pPr>
            <w:r w:rsidRPr="004E1667">
              <w:rPr>
                <w:b/>
                <w:bCs/>
                <w:color w:val="000000"/>
                <w:sz w:val="20"/>
                <w:szCs w:val="20"/>
              </w:rPr>
              <w:t>Получение кредитов от кредитных организаций в валюте Российской Федерации</w:t>
            </w:r>
          </w:p>
        </w:tc>
        <w:tc>
          <w:tcPr>
            <w:tcW w:w="852" w:type="pct"/>
            <w:gridSpan w:val="2"/>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23 500 000</w:t>
            </w:r>
          </w:p>
        </w:tc>
        <w:tc>
          <w:tcPr>
            <w:tcW w:w="852" w:type="pct"/>
            <w:gridSpan w:val="2"/>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23 500 000</w:t>
            </w:r>
          </w:p>
        </w:tc>
        <w:tc>
          <w:tcPr>
            <w:tcW w:w="917" w:type="pct"/>
            <w:gridSpan w:val="2"/>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23 500 000</w:t>
            </w:r>
          </w:p>
        </w:tc>
      </w:tr>
      <w:tr w:rsidR="004E1667" w:rsidRPr="004E1667" w:rsidTr="00D24209">
        <w:trPr>
          <w:trHeight w:val="885"/>
        </w:trPr>
        <w:tc>
          <w:tcPr>
            <w:tcW w:w="857" w:type="pct"/>
            <w:gridSpan w:val="2"/>
            <w:tcBorders>
              <w:top w:val="nil"/>
              <w:left w:val="single" w:sz="8" w:space="0" w:color="auto"/>
              <w:bottom w:val="single" w:sz="4" w:space="0" w:color="auto"/>
              <w:right w:val="single" w:sz="4" w:space="0" w:color="auto"/>
            </w:tcBorders>
            <w:shd w:val="clear" w:color="000000" w:fill="FFFFFF"/>
            <w:vAlign w:val="center"/>
            <w:hideMark/>
          </w:tcPr>
          <w:p w:rsidR="004E1667" w:rsidRPr="004E1667" w:rsidRDefault="004E1667" w:rsidP="004E1667">
            <w:pPr>
              <w:jc w:val="center"/>
              <w:rPr>
                <w:sz w:val="20"/>
                <w:szCs w:val="20"/>
              </w:rPr>
            </w:pPr>
            <w:r w:rsidRPr="004E1667">
              <w:rPr>
                <w:sz w:val="20"/>
                <w:szCs w:val="20"/>
              </w:rPr>
              <w:t>950 01 02 00 00 13 0000 710</w:t>
            </w:r>
          </w:p>
        </w:tc>
        <w:tc>
          <w:tcPr>
            <w:tcW w:w="1522" w:type="pct"/>
            <w:gridSpan w:val="2"/>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20"/>
                <w:szCs w:val="20"/>
              </w:rPr>
            </w:pPr>
            <w:r w:rsidRPr="004E1667">
              <w:rPr>
                <w:color w:val="000000"/>
                <w:sz w:val="20"/>
                <w:szCs w:val="20"/>
              </w:rPr>
              <w:t>Получение кредитов от кредитных организаций бюджетами городских поселений в валюте Российской Федерации</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13 500 000</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23 500 000</w:t>
            </w:r>
          </w:p>
        </w:tc>
        <w:tc>
          <w:tcPr>
            <w:tcW w:w="917" w:type="pct"/>
            <w:gridSpan w:val="2"/>
            <w:tcBorders>
              <w:top w:val="nil"/>
              <w:left w:val="nil"/>
              <w:bottom w:val="single" w:sz="4" w:space="0" w:color="auto"/>
              <w:right w:val="single" w:sz="8"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23 500 000</w:t>
            </w:r>
          </w:p>
        </w:tc>
      </w:tr>
      <w:tr w:rsidR="004E1667" w:rsidRPr="004E1667" w:rsidTr="00D24209">
        <w:trPr>
          <w:trHeight w:val="960"/>
        </w:trPr>
        <w:tc>
          <w:tcPr>
            <w:tcW w:w="857" w:type="pct"/>
            <w:gridSpan w:val="2"/>
            <w:tcBorders>
              <w:top w:val="nil"/>
              <w:left w:val="single" w:sz="8"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990 01 02 00 00 13 0000 710</w:t>
            </w:r>
          </w:p>
        </w:tc>
        <w:tc>
          <w:tcPr>
            <w:tcW w:w="1522" w:type="pct"/>
            <w:gridSpan w:val="2"/>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20"/>
                <w:szCs w:val="20"/>
              </w:rPr>
            </w:pPr>
            <w:r w:rsidRPr="004E1667">
              <w:rPr>
                <w:color w:val="000000"/>
                <w:sz w:val="20"/>
                <w:szCs w:val="20"/>
              </w:rPr>
              <w:t>Получение кредитов от кредитных организаций бюджетами городских поселений в валюте Российской Федерации</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10 000 000</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0</w:t>
            </w:r>
          </w:p>
        </w:tc>
        <w:tc>
          <w:tcPr>
            <w:tcW w:w="917" w:type="pct"/>
            <w:gridSpan w:val="2"/>
            <w:tcBorders>
              <w:top w:val="nil"/>
              <w:left w:val="nil"/>
              <w:bottom w:val="single" w:sz="4" w:space="0" w:color="auto"/>
              <w:right w:val="single" w:sz="8"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0</w:t>
            </w:r>
          </w:p>
        </w:tc>
      </w:tr>
      <w:tr w:rsidR="004E1667" w:rsidRPr="004E1667" w:rsidTr="00D24209">
        <w:trPr>
          <w:trHeight w:val="990"/>
        </w:trPr>
        <w:tc>
          <w:tcPr>
            <w:tcW w:w="857" w:type="pct"/>
            <w:gridSpan w:val="2"/>
            <w:tcBorders>
              <w:top w:val="nil"/>
              <w:left w:val="single" w:sz="8" w:space="0" w:color="auto"/>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000 01 02 00 00 00 0000 800</w:t>
            </w:r>
          </w:p>
        </w:tc>
        <w:tc>
          <w:tcPr>
            <w:tcW w:w="1522" w:type="pct"/>
            <w:gridSpan w:val="2"/>
            <w:tcBorders>
              <w:top w:val="nil"/>
              <w:left w:val="nil"/>
              <w:bottom w:val="single" w:sz="4" w:space="0" w:color="auto"/>
              <w:right w:val="single" w:sz="4" w:space="0" w:color="auto"/>
            </w:tcBorders>
            <w:shd w:val="clear" w:color="000000" w:fill="EEECE1"/>
            <w:hideMark/>
          </w:tcPr>
          <w:p w:rsidR="004E1667" w:rsidRPr="004E1667" w:rsidRDefault="004E1667" w:rsidP="004E1667">
            <w:pPr>
              <w:rPr>
                <w:b/>
                <w:bCs/>
                <w:color w:val="000000"/>
                <w:sz w:val="20"/>
                <w:szCs w:val="20"/>
              </w:rPr>
            </w:pPr>
            <w:r w:rsidRPr="004E1667">
              <w:rPr>
                <w:b/>
                <w:bCs/>
                <w:color w:val="000000"/>
                <w:sz w:val="20"/>
                <w:szCs w:val="20"/>
              </w:rPr>
              <w:t>Погашение кредитов от кредитных организаций в валюте Российской Федерации</w:t>
            </w:r>
          </w:p>
        </w:tc>
        <w:tc>
          <w:tcPr>
            <w:tcW w:w="852" w:type="pct"/>
            <w:gridSpan w:val="2"/>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14 000 000</w:t>
            </w:r>
          </w:p>
        </w:tc>
        <w:tc>
          <w:tcPr>
            <w:tcW w:w="852" w:type="pct"/>
            <w:gridSpan w:val="2"/>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23 500 000</w:t>
            </w:r>
          </w:p>
        </w:tc>
        <w:tc>
          <w:tcPr>
            <w:tcW w:w="917" w:type="pct"/>
            <w:gridSpan w:val="2"/>
            <w:tcBorders>
              <w:top w:val="nil"/>
              <w:left w:val="nil"/>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23 500 000</w:t>
            </w:r>
          </w:p>
        </w:tc>
      </w:tr>
      <w:tr w:rsidR="004E1667" w:rsidRPr="004E1667" w:rsidTr="00D24209">
        <w:trPr>
          <w:trHeight w:val="975"/>
        </w:trPr>
        <w:tc>
          <w:tcPr>
            <w:tcW w:w="857" w:type="pct"/>
            <w:gridSpan w:val="2"/>
            <w:tcBorders>
              <w:top w:val="nil"/>
              <w:left w:val="single" w:sz="8" w:space="0" w:color="auto"/>
              <w:bottom w:val="single" w:sz="4" w:space="0" w:color="auto"/>
              <w:right w:val="single" w:sz="4" w:space="0" w:color="auto"/>
            </w:tcBorders>
            <w:shd w:val="clear" w:color="000000" w:fill="FFFFFF"/>
            <w:vAlign w:val="center"/>
            <w:hideMark/>
          </w:tcPr>
          <w:p w:rsidR="004E1667" w:rsidRPr="004E1667" w:rsidRDefault="004E1667" w:rsidP="004E1667">
            <w:pPr>
              <w:jc w:val="center"/>
              <w:rPr>
                <w:sz w:val="20"/>
                <w:szCs w:val="20"/>
              </w:rPr>
            </w:pPr>
            <w:r w:rsidRPr="004E1667">
              <w:rPr>
                <w:sz w:val="20"/>
                <w:szCs w:val="20"/>
              </w:rPr>
              <w:t>950 01 02 00 00 13 0000 810</w:t>
            </w:r>
          </w:p>
        </w:tc>
        <w:tc>
          <w:tcPr>
            <w:tcW w:w="1522" w:type="pct"/>
            <w:gridSpan w:val="2"/>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20"/>
                <w:szCs w:val="20"/>
              </w:rPr>
            </w:pPr>
            <w:r w:rsidRPr="004E1667">
              <w:rPr>
                <w:color w:val="000000"/>
                <w:sz w:val="20"/>
                <w:szCs w:val="20"/>
              </w:rPr>
              <w:t>Погашение бюджетами  городских поселений кредитов от кредитных организаций в валюте Российской Федерации</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0</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23 500 000</w:t>
            </w:r>
          </w:p>
        </w:tc>
        <w:tc>
          <w:tcPr>
            <w:tcW w:w="917" w:type="pct"/>
            <w:gridSpan w:val="2"/>
            <w:tcBorders>
              <w:top w:val="nil"/>
              <w:left w:val="nil"/>
              <w:bottom w:val="single" w:sz="4" w:space="0" w:color="auto"/>
              <w:right w:val="single" w:sz="8"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23 500 000</w:t>
            </w:r>
          </w:p>
        </w:tc>
      </w:tr>
      <w:tr w:rsidR="004E1667" w:rsidRPr="004E1667" w:rsidTr="00D24209">
        <w:trPr>
          <w:trHeight w:val="1005"/>
        </w:trPr>
        <w:tc>
          <w:tcPr>
            <w:tcW w:w="857" w:type="pct"/>
            <w:gridSpan w:val="2"/>
            <w:tcBorders>
              <w:top w:val="nil"/>
              <w:left w:val="single" w:sz="8"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990 01 02 00 00 13 0000 810</w:t>
            </w:r>
          </w:p>
        </w:tc>
        <w:tc>
          <w:tcPr>
            <w:tcW w:w="1522" w:type="pct"/>
            <w:gridSpan w:val="2"/>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20"/>
                <w:szCs w:val="20"/>
              </w:rPr>
            </w:pPr>
            <w:r w:rsidRPr="004E1667">
              <w:rPr>
                <w:color w:val="000000"/>
                <w:sz w:val="20"/>
                <w:szCs w:val="20"/>
              </w:rPr>
              <w:t>Погашение бюджетами  городских поселений кредитов от кредитных организаций в валюте Российской Федерации</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14 000 000</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0</w:t>
            </w:r>
          </w:p>
        </w:tc>
        <w:tc>
          <w:tcPr>
            <w:tcW w:w="917" w:type="pct"/>
            <w:gridSpan w:val="2"/>
            <w:tcBorders>
              <w:top w:val="nil"/>
              <w:left w:val="nil"/>
              <w:bottom w:val="single" w:sz="4" w:space="0" w:color="auto"/>
              <w:right w:val="single" w:sz="8"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0</w:t>
            </w:r>
          </w:p>
        </w:tc>
      </w:tr>
      <w:tr w:rsidR="004E1667" w:rsidRPr="004E1667" w:rsidTr="00D24209">
        <w:trPr>
          <w:trHeight w:val="660"/>
        </w:trPr>
        <w:tc>
          <w:tcPr>
            <w:tcW w:w="857" w:type="pct"/>
            <w:gridSpan w:val="2"/>
            <w:tcBorders>
              <w:top w:val="nil"/>
              <w:left w:val="single" w:sz="8" w:space="0" w:color="auto"/>
              <w:bottom w:val="single" w:sz="4"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000 01 05 00 00 00 0000 000</w:t>
            </w:r>
          </w:p>
        </w:tc>
        <w:tc>
          <w:tcPr>
            <w:tcW w:w="1522" w:type="pct"/>
            <w:gridSpan w:val="2"/>
            <w:tcBorders>
              <w:top w:val="nil"/>
              <w:left w:val="nil"/>
              <w:bottom w:val="single" w:sz="4" w:space="0" w:color="auto"/>
              <w:right w:val="single" w:sz="4" w:space="0" w:color="auto"/>
            </w:tcBorders>
            <w:shd w:val="clear" w:color="000000" w:fill="EEECE1"/>
            <w:hideMark/>
          </w:tcPr>
          <w:p w:rsidR="004E1667" w:rsidRPr="004E1667" w:rsidRDefault="004E1667" w:rsidP="004E1667">
            <w:pPr>
              <w:rPr>
                <w:b/>
                <w:bCs/>
                <w:color w:val="000000"/>
                <w:sz w:val="20"/>
                <w:szCs w:val="20"/>
              </w:rPr>
            </w:pPr>
            <w:r w:rsidRPr="004E1667">
              <w:rPr>
                <w:b/>
                <w:bCs/>
                <w:color w:val="000000"/>
                <w:sz w:val="20"/>
                <w:szCs w:val="20"/>
              </w:rPr>
              <w:t>Изменение остатков средств на счетах по учёту средств бюджетов</w:t>
            </w:r>
          </w:p>
        </w:tc>
        <w:tc>
          <w:tcPr>
            <w:tcW w:w="852" w:type="pct"/>
            <w:gridSpan w:val="2"/>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20"/>
                <w:szCs w:val="20"/>
              </w:rPr>
            </w:pPr>
            <w:r w:rsidRPr="004E1667">
              <w:rPr>
                <w:b/>
                <w:bCs/>
                <w:color w:val="000000"/>
                <w:sz w:val="20"/>
                <w:szCs w:val="20"/>
              </w:rPr>
              <w:t>1 134 893</w:t>
            </w:r>
          </w:p>
        </w:tc>
        <w:tc>
          <w:tcPr>
            <w:tcW w:w="852" w:type="pct"/>
            <w:gridSpan w:val="2"/>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20"/>
                <w:szCs w:val="20"/>
              </w:rPr>
            </w:pPr>
            <w:r w:rsidRPr="004E1667">
              <w:rPr>
                <w:b/>
                <w:bCs/>
                <w:color w:val="000000"/>
                <w:sz w:val="20"/>
                <w:szCs w:val="20"/>
              </w:rPr>
              <w:t>0</w:t>
            </w:r>
          </w:p>
        </w:tc>
        <w:tc>
          <w:tcPr>
            <w:tcW w:w="917" w:type="pct"/>
            <w:gridSpan w:val="2"/>
            <w:tcBorders>
              <w:top w:val="nil"/>
              <w:left w:val="nil"/>
              <w:bottom w:val="single" w:sz="4" w:space="0" w:color="auto"/>
              <w:right w:val="single" w:sz="4" w:space="0" w:color="auto"/>
            </w:tcBorders>
            <w:shd w:val="clear" w:color="000000" w:fill="EEECE1"/>
            <w:noWrap/>
            <w:vAlign w:val="center"/>
            <w:hideMark/>
          </w:tcPr>
          <w:p w:rsidR="004E1667" w:rsidRPr="004E1667" w:rsidRDefault="004E1667" w:rsidP="004E1667">
            <w:pPr>
              <w:jc w:val="center"/>
              <w:rPr>
                <w:b/>
                <w:bCs/>
                <w:color w:val="000000"/>
                <w:sz w:val="20"/>
                <w:szCs w:val="20"/>
              </w:rPr>
            </w:pPr>
            <w:r w:rsidRPr="004E1667">
              <w:rPr>
                <w:b/>
                <w:bCs/>
                <w:color w:val="000000"/>
                <w:sz w:val="20"/>
                <w:szCs w:val="20"/>
              </w:rPr>
              <w:t>0</w:t>
            </w:r>
          </w:p>
        </w:tc>
      </w:tr>
      <w:tr w:rsidR="004E1667" w:rsidRPr="004E1667" w:rsidTr="00D24209">
        <w:trPr>
          <w:trHeight w:val="675"/>
        </w:trPr>
        <w:tc>
          <w:tcPr>
            <w:tcW w:w="857" w:type="pct"/>
            <w:gridSpan w:val="2"/>
            <w:tcBorders>
              <w:top w:val="nil"/>
              <w:left w:val="single" w:sz="8"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000  01 05 02 01 13 0000 510</w:t>
            </w:r>
          </w:p>
        </w:tc>
        <w:tc>
          <w:tcPr>
            <w:tcW w:w="1522" w:type="pct"/>
            <w:gridSpan w:val="2"/>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20"/>
                <w:szCs w:val="20"/>
              </w:rPr>
            </w:pPr>
            <w:r w:rsidRPr="004E1667">
              <w:rPr>
                <w:color w:val="000000"/>
                <w:sz w:val="20"/>
                <w:szCs w:val="20"/>
              </w:rPr>
              <w:t>Увеличение прочих остатков денежных средств бюджетов  городских поселений</w:t>
            </w:r>
          </w:p>
        </w:tc>
        <w:tc>
          <w:tcPr>
            <w:tcW w:w="852"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278 283 689</w:t>
            </w:r>
          </w:p>
        </w:tc>
        <w:tc>
          <w:tcPr>
            <w:tcW w:w="852"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131 333 000</w:t>
            </w:r>
          </w:p>
        </w:tc>
        <w:tc>
          <w:tcPr>
            <w:tcW w:w="917"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138 856 000</w:t>
            </w:r>
          </w:p>
        </w:tc>
      </w:tr>
      <w:tr w:rsidR="004E1667" w:rsidRPr="004E1667" w:rsidTr="00D24209">
        <w:trPr>
          <w:trHeight w:val="720"/>
        </w:trPr>
        <w:tc>
          <w:tcPr>
            <w:tcW w:w="857" w:type="pct"/>
            <w:gridSpan w:val="2"/>
            <w:tcBorders>
              <w:top w:val="nil"/>
              <w:left w:val="single" w:sz="8"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000  01 05 02 01 13 0000 610</w:t>
            </w:r>
          </w:p>
        </w:tc>
        <w:tc>
          <w:tcPr>
            <w:tcW w:w="1522" w:type="pct"/>
            <w:gridSpan w:val="2"/>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20"/>
                <w:szCs w:val="20"/>
              </w:rPr>
            </w:pPr>
            <w:r w:rsidRPr="004E1667">
              <w:rPr>
                <w:color w:val="000000"/>
                <w:sz w:val="20"/>
                <w:szCs w:val="20"/>
              </w:rPr>
              <w:t>Уменьшение прочих остатков денежных средств бюджетов  городских поселений</w:t>
            </w:r>
          </w:p>
        </w:tc>
        <w:tc>
          <w:tcPr>
            <w:tcW w:w="852"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279 418 582</w:t>
            </w:r>
          </w:p>
        </w:tc>
        <w:tc>
          <w:tcPr>
            <w:tcW w:w="852"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131 333 000</w:t>
            </w:r>
          </w:p>
        </w:tc>
        <w:tc>
          <w:tcPr>
            <w:tcW w:w="917"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138 856 000</w:t>
            </w:r>
          </w:p>
        </w:tc>
      </w:tr>
      <w:tr w:rsidR="004E1667" w:rsidRPr="004E1667" w:rsidTr="00D24209">
        <w:trPr>
          <w:trHeight w:val="525"/>
        </w:trPr>
        <w:tc>
          <w:tcPr>
            <w:tcW w:w="857" w:type="pct"/>
            <w:gridSpan w:val="2"/>
            <w:tcBorders>
              <w:top w:val="nil"/>
              <w:left w:val="single" w:sz="8"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1522" w:type="pct"/>
            <w:gridSpan w:val="2"/>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20"/>
                <w:szCs w:val="20"/>
              </w:rPr>
            </w:pPr>
            <w:r w:rsidRPr="004E1667">
              <w:rPr>
                <w:color w:val="000000"/>
                <w:sz w:val="20"/>
                <w:szCs w:val="20"/>
              </w:rPr>
              <w:t>Источники внутреннего финансирования дефицита бюджета</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10 634 893</w:t>
            </w:r>
          </w:p>
        </w:tc>
        <w:tc>
          <w:tcPr>
            <w:tcW w:w="852" w:type="pct"/>
            <w:gridSpan w:val="2"/>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0</w:t>
            </w:r>
          </w:p>
        </w:tc>
        <w:tc>
          <w:tcPr>
            <w:tcW w:w="917" w:type="pct"/>
            <w:gridSpan w:val="2"/>
            <w:tcBorders>
              <w:top w:val="nil"/>
              <w:left w:val="nil"/>
              <w:bottom w:val="single" w:sz="4" w:space="0" w:color="auto"/>
              <w:right w:val="single" w:sz="8"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0</w:t>
            </w:r>
          </w:p>
        </w:tc>
      </w:tr>
      <w:tr w:rsidR="004E1667" w:rsidRPr="004E1667" w:rsidTr="00D24209">
        <w:trPr>
          <w:trHeight w:val="735"/>
        </w:trPr>
        <w:tc>
          <w:tcPr>
            <w:tcW w:w="857" w:type="pct"/>
            <w:gridSpan w:val="2"/>
            <w:tcBorders>
              <w:top w:val="nil"/>
              <w:left w:val="single" w:sz="8" w:space="0" w:color="auto"/>
              <w:bottom w:val="single" w:sz="8" w:space="0" w:color="auto"/>
              <w:right w:val="single" w:sz="4" w:space="0" w:color="auto"/>
            </w:tcBorders>
            <w:shd w:val="clear" w:color="000000" w:fill="EEECE1"/>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1522" w:type="pct"/>
            <w:gridSpan w:val="2"/>
            <w:tcBorders>
              <w:top w:val="nil"/>
              <w:left w:val="nil"/>
              <w:bottom w:val="single" w:sz="8" w:space="0" w:color="auto"/>
              <w:right w:val="single" w:sz="4" w:space="0" w:color="auto"/>
            </w:tcBorders>
            <w:shd w:val="clear" w:color="000000" w:fill="EEECE1"/>
            <w:hideMark/>
          </w:tcPr>
          <w:p w:rsidR="004E1667" w:rsidRPr="004E1667" w:rsidRDefault="004E1667" w:rsidP="004E1667">
            <w:pPr>
              <w:rPr>
                <w:b/>
                <w:bCs/>
                <w:color w:val="000000"/>
                <w:sz w:val="20"/>
                <w:szCs w:val="20"/>
              </w:rPr>
            </w:pPr>
            <w:r w:rsidRPr="004E1667">
              <w:rPr>
                <w:b/>
                <w:bCs/>
                <w:color w:val="000000"/>
                <w:sz w:val="20"/>
                <w:szCs w:val="20"/>
              </w:rPr>
              <w:t>ИТОГО источников внутреннего финансирования дефицита бюджета</w:t>
            </w:r>
          </w:p>
        </w:tc>
        <w:tc>
          <w:tcPr>
            <w:tcW w:w="852" w:type="pct"/>
            <w:gridSpan w:val="2"/>
            <w:tcBorders>
              <w:top w:val="nil"/>
              <w:left w:val="nil"/>
              <w:bottom w:val="single" w:sz="8"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10 634 893</w:t>
            </w:r>
          </w:p>
        </w:tc>
        <w:tc>
          <w:tcPr>
            <w:tcW w:w="852" w:type="pct"/>
            <w:gridSpan w:val="2"/>
            <w:tcBorders>
              <w:top w:val="nil"/>
              <w:left w:val="nil"/>
              <w:bottom w:val="single" w:sz="8" w:space="0" w:color="auto"/>
              <w:right w:val="single" w:sz="4"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-13 370 000</w:t>
            </w:r>
          </w:p>
        </w:tc>
        <w:tc>
          <w:tcPr>
            <w:tcW w:w="917" w:type="pct"/>
            <w:gridSpan w:val="2"/>
            <w:tcBorders>
              <w:top w:val="nil"/>
              <w:left w:val="nil"/>
              <w:bottom w:val="single" w:sz="8" w:space="0" w:color="auto"/>
              <w:right w:val="single" w:sz="8" w:space="0" w:color="auto"/>
            </w:tcBorders>
            <w:shd w:val="clear" w:color="000000" w:fill="EEECE1"/>
            <w:vAlign w:val="center"/>
            <w:hideMark/>
          </w:tcPr>
          <w:p w:rsidR="004E1667" w:rsidRPr="004E1667" w:rsidRDefault="004E1667" w:rsidP="004E1667">
            <w:pPr>
              <w:jc w:val="center"/>
              <w:rPr>
                <w:b/>
                <w:bCs/>
                <w:color w:val="000000"/>
                <w:sz w:val="20"/>
                <w:szCs w:val="20"/>
              </w:rPr>
            </w:pPr>
            <w:r w:rsidRPr="004E1667">
              <w:rPr>
                <w:b/>
                <w:bCs/>
                <w:color w:val="000000"/>
                <w:sz w:val="20"/>
                <w:szCs w:val="20"/>
              </w:rPr>
              <w:t>-3 720 000</w:t>
            </w:r>
          </w:p>
        </w:tc>
      </w:tr>
      <w:tr w:rsidR="004E1667" w:rsidRPr="004E1667" w:rsidTr="00D24209">
        <w:trPr>
          <w:trHeight w:val="470"/>
        </w:trPr>
        <w:tc>
          <w:tcPr>
            <w:tcW w:w="5000" w:type="pct"/>
            <w:gridSpan w:val="10"/>
            <w:vMerge w:val="restart"/>
            <w:tcBorders>
              <w:top w:val="nil"/>
              <w:left w:val="nil"/>
              <w:bottom w:val="nil"/>
              <w:right w:val="nil"/>
            </w:tcBorders>
            <w:shd w:val="clear" w:color="auto" w:fill="auto"/>
            <w:hideMark/>
          </w:tcPr>
          <w:p w:rsidR="00D24209" w:rsidRDefault="00D24209" w:rsidP="004E1667">
            <w:pPr>
              <w:spacing w:after="240"/>
              <w:jc w:val="right"/>
              <w:rPr>
                <w:color w:val="000000"/>
                <w:sz w:val="20"/>
                <w:szCs w:val="20"/>
              </w:rPr>
            </w:pPr>
          </w:p>
          <w:p w:rsidR="004E1667" w:rsidRPr="004E1667" w:rsidRDefault="004E1667" w:rsidP="004E1667">
            <w:pPr>
              <w:spacing w:after="240"/>
              <w:jc w:val="right"/>
              <w:rPr>
                <w:color w:val="000000"/>
                <w:sz w:val="20"/>
                <w:szCs w:val="20"/>
              </w:rPr>
            </w:pPr>
            <w:r w:rsidRPr="004E1667">
              <w:rPr>
                <w:color w:val="000000"/>
                <w:sz w:val="20"/>
                <w:szCs w:val="20"/>
              </w:rPr>
              <w:lastRenderedPageBreak/>
              <w:t>Приложение  8</w:t>
            </w:r>
            <w:r w:rsidRPr="004E1667">
              <w:rPr>
                <w:color w:val="000000"/>
                <w:sz w:val="20"/>
                <w:szCs w:val="20"/>
              </w:rPr>
              <w:br/>
              <w:t>к решению Муниципального Совета</w:t>
            </w:r>
            <w:r w:rsidRPr="004E1667">
              <w:rPr>
                <w:color w:val="000000"/>
                <w:sz w:val="20"/>
                <w:szCs w:val="20"/>
              </w:rPr>
              <w:br/>
              <w:t>городского поселения Тутаев</w:t>
            </w:r>
            <w:r w:rsidRPr="004E1667">
              <w:rPr>
                <w:color w:val="000000"/>
                <w:sz w:val="20"/>
                <w:szCs w:val="20"/>
              </w:rPr>
              <w:br/>
            </w:r>
            <w:r w:rsidRPr="004E1667">
              <w:rPr>
                <w:color w:val="000000"/>
                <w:sz w:val="22"/>
                <w:szCs w:val="22"/>
              </w:rPr>
              <w:t>от 13.12.2018 № 20</w:t>
            </w:r>
            <w:r w:rsidRPr="004E1667">
              <w:rPr>
                <w:color w:val="000000"/>
                <w:sz w:val="20"/>
                <w:szCs w:val="20"/>
              </w:rPr>
              <w:br/>
            </w:r>
            <w:r w:rsidRPr="004E1667">
              <w:rPr>
                <w:color w:val="000000"/>
                <w:sz w:val="20"/>
                <w:szCs w:val="20"/>
              </w:rPr>
              <w:br/>
            </w:r>
          </w:p>
        </w:tc>
      </w:tr>
      <w:tr w:rsidR="004E1667" w:rsidRPr="004E1667" w:rsidTr="00D24209">
        <w:trPr>
          <w:trHeight w:val="870"/>
        </w:trPr>
        <w:tc>
          <w:tcPr>
            <w:tcW w:w="5000" w:type="pct"/>
            <w:gridSpan w:val="10"/>
            <w:vMerge/>
            <w:tcBorders>
              <w:top w:val="nil"/>
              <w:left w:val="nil"/>
              <w:bottom w:val="nil"/>
              <w:right w:val="nil"/>
            </w:tcBorders>
            <w:vAlign w:val="center"/>
            <w:hideMark/>
          </w:tcPr>
          <w:p w:rsidR="004E1667" w:rsidRPr="004E1667" w:rsidRDefault="004E1667" w:rsidP="004E1667">
            <w:pPr>
              <w:rPr>
                <w:color w:val="000000"/>
                <w:sz w:val="20"/>
                <w:szCs w:val="20"/>
              </w:rPr>
            </w:pPr>
          </w:p>
        </w:tc>
      </w:tr>
      <w:tr w:rsidR="004E1667" w:rsidRPr="004E1667" w:rsidTr="00D24209">
        <w:trPr>
          <w:trHeight w:val="660"/>
        </w:trPr>
        <w:tc>
          <w:tcPr>
            <w:tcW w:w="5000" w:type="pct"/>
            <w:gridSpan w:val="10"/>
            <w:tcBorders>
              <w:top w:val="nil"/>
              <w:left w:val="nil"/>
              <w:bottom w:val="single" w:sz="4" w:space="0" w:color="auto"/>
              <w:right w:val="nil"/>
            </w:tcBorders>
            <w:shd w:val="clear" w:color="auto" w:fill="auto"/>
            <w:hideMark/>
          </w:tcPr>
          <w:p w:rsidR="004E1667" w:rsidRPr="004E1667" w:rsidRDefault="004E1667" w:rsidP="004E1667">
            <w:pPr>
              <w:spacing w:after="240"/>
              <w:jc w:val="center"/>
              <w:rPr>
                <w:b/>
                <w:bCs/>
                <w:color w:val="000000"/>
                <w:sz w:val="20"/>
                <w:szCs w:val="20"/>
              </w:rPr>
            </w:pPr>
            <w:r w:rsidRPr="004E1667">
              <w:rPr>
                <w:b/>
                <w:bCs/>
                <w:color w:val="000000"/>
                <w:sz w:val="20"/>
                <w:szCs w:val="20"/>
              </w:rPr>
              <w:lastRenderedPageBreak/>
              <w:t>Муниципальные программы городского поселения Тутаев на 2018 год  и плановый период 2019 и 2020 годов</w:t>
            </w:r>
          </w:p>
        </w:tc>
      </w:tr>
      <w:tr w:rsidR="004E1667" w:rsidRPr="004E1667" w:rsidTr="00D24209">
        <w:trPr>
          <w:trHeight w:val="264"/>
        </w:trPr>
        <w:tc>
          <w:tcPr>
            <w:tcW w:w="257" w:type="pct"/>
            <w:vMerge w:val="restart"/>
            <w:tcBorders>
              <w:top w:val="nil"/>
              <w:left w:val="single" w:sz="4" w:space="0" w:color="auto"/>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20"/>
                <w:szCs w:val="20"/>
              </w:rPr>
            </w:pPr>
            <w:r w:rsidRPr="004E1667">
              <w:rPr>
                <w:color w:val="000000"/>
                <w:sz w:val="20"/>
                <w:szCs w:val="20"/>
              </w:rPr>
              <w:t xml:space="preserve">№ </w:t>
            </w:r>
            <w:proofErr w:type="gramStart"/>
            <w:r w:rsidRPr="004E1667">
              <w:rPr>
                <w:color w:val="000000"/>
                <w:sz w:val="20"/>
                <w:szCs w:val="20"/>
              </w:rPr>
              <w:t>п</w:t>
            </w:r>
            <w:proofErr w:type="gramEnd"/>
            <w:r w:rsidRPr="004E1667">
              <w:rPr>
                <w:color w:val="000000"/>
                <w:sz w:val="20"/>
                <w:szCs w:val="20"/>
              </w:rPr>
              <w:t>/п</w:t>
            </w:r>
          </w:p>
        </w:tc>
        <w:tc>
          <w:tcPr>
            <w:tcW w:w="715" w:type="pct"/>
            <w:gridSpan w:val="2"/>
            <w:vMerge w:val="restart"/>
            <w:tcBorders>
              <w:top w:val="nil"/>
              <w:left w:val="single" w:sz="4" w:space="0" w:color="auto"/>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20"/>
                <w:szCs w:val="20"/>
              </w:rPr>
            </w:pPr>
            <w:r w:rsidRPr="004E1667">
              <w:rPr>
                <w:color w:val="000000"/>
                <w:sz w:val="20"/>
                <w:szCs w:val="20"/>
              </w:rPr>
              <w:t>Целевая статья</w:t>
            </w:r>
          </w:p>
        </w:tc>
        <w:tc>
          <w:tcPr>
            <w:tcW w:w="2113" w:type="pct"/>
            <w:gridSpan w:val="2"/>
            <w:vMerge w:val="restart"/>
            <w:tcBorders>
              <w:top w:val="nil"/>
              <w:left w:val="single" w:sz="4" w:space="0" w:color="auto"/>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20"/>
                <w:szCs w:val="20"/>
              </w:rPr>
            </w:pPr>
            <w:r w:rsidRPr="004E1667">
              <w:rPr>
                <w:color w:val="000000"/>
                <w:sz w:val="20"/>
                <w:szCs w:val="20"/>
              </w:rPr>
              <w:t>Наименование программы</w:t>
            </w:r>
          </w:p>
        </w:tc>
        <w:tc>
          <w:tcPr>
            <w:tcW w:w="1916" w:type="pct"/>
            <w:gridSpan w:val="5"/>
            <w:tcBorders>
              <w:top w:val="single" w:sz="4" w:space="0" w:color="auto"/>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20"/>
                <w:szCs w:val="20"/>
              </w:rPr>
            </w:pPr>
            <w:r w:rsidRPr="004E1667">
              <w:rPr>
                <w:color w:val="000000"/>
                <w:sz w:val="20"/>
                <w:szCs w:val="20"/>
              </w:rPr>
              <w:t>Сумма  за счёт бюджетов всех уровней, руб.</w:t>
            </w:r>
          </w:p>
        </w:tc>
      </w:tr>
      <w:tr w:rsidR="004E1667" w:rsidRPr="004E1667" w:rsidTr="00D24209">
        <w:trPr>
          <w:trHeight w:val="264"/>
        </w:trPr>
        <w:tc>
          <w:tcPr>
            <w:tcW w:w="257" w:type="pct"/>
            <w:vMerge/>
            <w:tcBorders>
              <w:top w:val="nil"/>
              <w:left w:val="single" w:sz="4" w:space="0" w:color="auto"/>
              <w:bottom w:val="single" w:sz="4" w:space="0" w:color="auto"/>
              <w:right w:val="single" w:sz="4" w:space="0" w:color="auto"/>
            </w:tcBorders>
            <w:vAlign w:val="center"/>
            <w:hideMark/>
          </w:tcPr>
          <w:p w:rsidR="004E1667" w:rsidRPr="004E1667" w:rsidRDefault="004E1667" w:rsidP="004E1667">
            <w:pPr>
              <w:rPr>
                <w:color w:val="000000"/>
                <w:sz w:val="20"/>
                <w:szCs w:val="20"/>
              </w:rPr>
            </w:pPr>
          </w:p>
        </w:tc>
        <w:tc>
          <w:tcPr>
            <w:tcW w:w="715" w:type="pct"/>
            <w:gridSpan w:val="2"/>
            <w:vMerge/>
            <w:tcBorders>
              <w:top w:val="nil"/>
              <w:left w:val="single" w:sz="4" w:space="0" w:color="auto"/>
              <w:bottom w:val="single" w:sz="4" w:space="0" w:color="auto"/>
              <w:right w:val="single" w:sz="4" w:space="0" w:color="auto"/>
            </w:tcBorders>
            <w:vAlign w:val="center"/>
            <w:hideMark/>
          </w:tcPr>
          <w:p w:rsidR="004E1667" w:rsidRPr="004E1667" w:rsidRDefault="004E1667" w:rsidP="004E1667">
            <w:pPr>
              <w:rPr>
                <w:color w:val="000000"/>
                <w:sz w:val="20"/>
                <w:szCs w:val="20"/>
              </w:rPr>
            </w:pPr>
          </w:p>
        </w:tc>
        <w:tc>
          <w:tcPr>
            <w:tcW w:w="2113" w:type="pct"/>
            <w:gridSpan w:val="2"/>
            <w:vMerge/>
            <w:tcBorders>
              <w:top w:val="nil"/>
              <w:left w:val="single" w:sz="4" w:space="0" w:color="auto"/>
              <w:bottom w:val="single" w:sz="4" w:space="0" w:color="auto"/>
              <w:right w:val="single" w:sz="4" w:space="0" w:color="auto"/>
            </w:tcBorders>
            <w:vAlign w:val="center"/>
            <w:hideMark/>
          </w:tcPr>
          <w:p w:rsidR="004E1667" w:rsidRPr="004E1667" w:rsidRDefault="004E1667" w:rsidP="004E1667">
            <w:pPr>
              <w:rPr>
                <w:color w:val="000000"/>
                <w:sz w:val="20"/>
                <w:szCs w:val="20"/>
              </w:rPr>
            </w:pPr>
          </w:p>
        </w:tc>
        <w:tc>
          <w:tcPr>
            <w:tcW w:w="638" w:type="pct"/>
            <w:gridSpan w:val="2"/>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20"/>
                <w:szCs w:val="20"/>
              </w:rPr>
            </w:pPr>
            <w:r w:rsidRPr="004E1667">
              <w:rPr>
                <w:color w:val="000000"/>
                <w:sz w:val="20"/>
                <w:szCs w:val="20"/>
              </w:rPr>
              <w:t>2018 год</w:t>
            </w:r>
          </w:p>
        </w:tc>
        <w:tc>
          <w:tcPr>
            <w:tcW w:w="638" w:type="pct"/>
            <w:gridSpan w:val="2"/>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20"/>
                <w:szCs w:val="20"/>
              </w:rPr>
            </w:pPr>
            <w:r w:rsidRPr="004E1667">
              <w:rPr>
                <w:color w:val="000000"/>
                <w:sz w:val="20"/>
                <w:szCs w:val="20"/>
              </w:rPr>
              <w:t>2019 год</w:t>
            </w:r>
          </w:p>
        </w:tc>
        <w:tc>
          <w:tcPr>
            <w:tcW w:w="640"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color w:val="000000"/>
                <w:sz w:val="20"/>
                <w:szCs w:val="20"/>
              </w:rPr>
            </w:pPr>
            <w:r w:rsidRPr="004E1667">
              <w:rPr>
                <w:color w:val="000000"/>
                <w:sz w:val="20"/>
                <w:szCs w:val="20"/>
              </w:rPr>
              <w:t>2020 год</w:t>
            </w:r>
          </w:p>
        </w:tc>
      </w:tr>
      <w:tr w:rsidR="004E1667" w:rsidRPr="004E1667" w:rsidTr="00D24209">
        <w:trPr>
          <w:trHeight w:val="1056"/>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01.0.00.00000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«Организация грузопассажирской речной переправы через р. Волга в городском поселении Тутаев на 2018-2020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5 954 000</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4 000 000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4 000 000</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Обеспечение населения городского поселения Тутаев услугами грузопассажирской речной переправы через р. Волга</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056"/>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20"/>
                <w:szCs w:val="20"/>
              </w:rPr>
            </w:pPr>
            <w:r w:rsidRPr="004E1667">
              <w:rPr>
                <w:i/>
                <w:iCs/>
                <w:color w:val="000000"/>
                <w:sz w:val="20"/>
                <w:szCs w:val="20"/>
              </w:rPr>
              <w:t>2</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02.0.00.00000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«Осуществление пассажирских перевозок автомобильным транспортом на территории городского поселения Тутаев на  2018-2020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624 553</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500 000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500 000</w:t>
            </w:r>
          </w:p>
        </w:tc>
      </w:tr>
      <w:tr w:rsidR="004E1667" w:rsidRPr="004E1667" w:rsidTr="00D24209">
        <w:trPr>
          <w:trHeight w:val="75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9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20"/>
                <w:szCs w:val="20"/>
              </w:rPr>
            </w:pPr>
            <w:r w:rsidRPr="004E1667">
              <w:rPr>
                <w:i/>
                <w:iCs/>
                <w:color w:val="000000"/>
                <w:sz w:val="20"/>
                <w:szCs w:val="20"/>
              </w:rPr>
              <w:t>3</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03.0.00.00000</w:t>
            </w:r>
          </w:p>
        </w:tc>
        <w:tc>
          <w:tcPr>
            <w:tcW w:w="2113" w:type="pct"/>
            <w:gridSpan w:val="2"/>
            <w:tcBorders>
              <w:top w:val="nil"/>
              <w:left w:val="nil"/>
              <w:bottom w:val="single" w:sz="4" w:space="0" w:color="auto"/>
              <w:right w:val="single" w:sz="4" w:space="0" w:color="auto"/>
            </w:tcBorders>
            <w:shd w:val="clear" w:color="000000" w:fill="FFFFFF"/>
            <w:hideMark/>
          </w:tcPr>
          <w:p w:rsidR="004E1667" w:rsidRPr="004E1667" w:rsidRDefault="004E1667" w:rsidP="004E1667">
            <w:pPr>
              <w:rPr>
                <w:i/>
                <w:iCs/>
                <w:color w:val="000000"/>
                <w:sz w:val="20"/>
                <w:szCs w:val="20"/>
              </w:rPr>
            </w:pPr>
            <w:r w:rsidRPr="004E1667">
              <w:rPr>
                <w:i/>
                <w:iCs/>
                <w:color w:val="000000"/>
                <w:sz w:val="20"/>
                <w:szCs w:val="20"/>
              </w:rPr>
              <w:t>«Развитие и содержание дорожного хозяйства на территории  городского поселения Тутаев»</w:t>
            </w:r>
            <w:r w:rsidRPr="004E1667">
              <w:rPr>
                <w:i/>
                <w:iCs/>
                <w:color w:val="000000"/>
                <w:sz w:val="20"/>
                <w:szCs w:val="20"/>
              </w:rPr>
              <w:br/>
              <w:t>на 2018-2020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141 817 676</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38 789 000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41 394 000</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 xml:space="preserve"> Дорожная деятельность в отношении дорожной сети   городского поселения Тутаев </w:t>
            </w:r>
          </w:p>
        </w:tc>
        <w:tc>
          <w:tcPr>
            <w:tcW w:w="638"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Реализация мероприятий губернаторского проекта "Решаем вместе!"</w:t>
            </w:r>
          </w:p>
        </w:tc>
        <w:tc>
          <w:tcPr>
            <w:tcW w:w="638"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264"/>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 xml:space="preserve"> Организация деятельности дорожного хозяйства</w:t>
            </w:r>
          </w:p>
        </w:tc>
        <w:tc>
          <w:tcPr>
            <w:tcW w:w="638"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93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20"/>
                <w:szCs w:val="20"/>
              </w:rPr>
            </w:pPr>
            <w:r w:rsidRPr="004E1667">
              <w:rPr>
                <w:i/>
                <w:iCs/>
                <w:color w:val="000000"/>
                <w:sz w:val="20"/>
                <w:szCs w:val="20"/>
              </w:rPr>
              <w:t>4</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04.0.00.00000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«Развитие субъектов малого и среднего предпринимательства городского поселения Тутаев на 2017-2019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4 000 001</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250 000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r>
      <w:tr w:rsidR="004E1667" w:rsidRPr="004E1667" w:rsidTr="00D24209">
        <w:trPr>
          <w:trHeight w:val="4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Предоставление поддержки  субъектам малого и среднего предпринимательства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79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5</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05.0.00.00000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«Развитие лифтового хозяйства в городском поселении Тутаев на 2015-2020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1 349 209</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2 615 000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2 615 000</w:t>
            </w:r>
          </w:p>
        </w:tc>
      </w:tr>
      <w:tr w:rsidR="004E1667" w:rsidRPr="004E1667" w:rsidTr="00D24209">
        <w:trPr>
          <w:trHeight w:val="5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Восстановление лифтового хозяйства  МКД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4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6</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08.0.00.00000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1 115 200</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1 000 000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1 000 000</w:t>
            </w:r>
          </w:p>
        </w:tc>
      </w:tr>
      <w:tr w:rsidR="004E1667" w:rsidRPr="004E1667" w:rsidTr="00D24209">
        <w:trPr>
          <w:trHeight w:val="264"/>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 xml:space="preserve">Газификация  городского поселения Тутаев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 xml:space="preserve">Строительство, реконструкция и модернизация объектов теплоснабжения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056"/>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7</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10.0.00.00000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 xml:space="preserve">Муниципальная программа «Содержание, текущий и капитальный ремонт сетей уличного освещения на территории городского поселения Тутаев» на 2018-2020 </w:t>
            </w:r>
            <w:r w:rsidRPr="004E1667">
              <w:rPr>
                <w:i/>
                <w:iCs/>
                <w:color w:val="000000"/>
                <w:sz w:val="20"/>
                <w:szCs w:val="20"/>
              </w:rPr>
              <w:lastRenderedPageBreak/>
              <w:t>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lastRenderedPageBreak/>
              <w:t>18 200 000</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3 700 000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12 000 000</w:t>
            </w:r>
          </w:p>
        </w:tc>
      </w:tr>
      <w:tr w:rsidR="004E1667" w:rsidRPr="004E1667" w:rsidTr="00D24209">
        <w:trPr>
          <w:trHeight w:val="40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lastRenderedPageBreak/>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Уличное освещение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52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Повышение качества и эффективности  наружного освещения улиц территории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8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8</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11.0.00.00000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«Благоустройство и озеленение территории городского поселения Тутаев» на 2018-2020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35 051 963</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4 840 000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9 528 095</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Благоустройство и озеленение  территории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sz w:val="16"/>
                <w:szCs w:val="16"/>
              </w:rPr>
            </w:pPr>
            <w:r w:rsidRPr="004E1667">
              <w:rPr>
                <w:sz w:val="16"/>
                <w:szCs w:val="16"/>
              </w:rPr>
              <w:t>Организация деятельности по благоустройству территории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Строительство и реконструкция памятников на территории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Реализация мероприятий губернаторского проекта "Решаем вместе!"</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4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Обустройство стационарных санитарных (сервисных) сооружений (общественные туалеты)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84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9</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12.0.00.00000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«Организация и развитие ритуальных услуг и мест захоронения в городском поселении Тутаев» на 2018-2020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857 324</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600 000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600 000</w:t>
            </w:r>
          </w:p>
        </w:tc>
      </w:tr>
      <w:tr w:rsidR="004E1667" w:rsidRPr="004E1667" w:rsidTr="00D24209">
        <w:trPr>
          <w:trHeight w:val="39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 xml:space="preserve">Содержание  и благоустройство мест захоронений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06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10</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13.0.00.00000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«Организация общегородских культурно-досуговых мероприятий в городском поселении Тутаев» на 2017 и плановый период 2018 и 2019 годов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2 000 000</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1 300 000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r>
      <w:tr w:rsidR="004E1667" w:rsidRPr="004E1667" w:rsidTr="00D24209">
        <w:trPr>
          <w:trHeight w:val="5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Создание условий для культурно - массового  отдыха населения в городском поселении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82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20"/>
                <w:szCs w:val="20"/>
              </w:rPr>
            </w:pPr>
            <w:r w:rsidRPr="004E1667">
              <w:rPr>
                <w:i/>
                <w:iCs/>
                <w:color w:val="000000"/>
                <w:sz w:val="20"/>
                <w:szCs w:val="20"/>
              </w:rPr>
              <w:t>11</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14.0.00.00000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«Предоставление молодым семьям социальных выплат на приобретение (строительство) жилья» на 2018 год</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3 928 455</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r>
      <w:tr w:rsidR="004E1667" w:rsidRPr="004E1667" w:rsidTr="00D24209">
        <w:trPr>
          <w:trHeight w:val="54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Поддержка молодых семей городского поселения Тутаев в приобретении жилья</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38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20"/>
                <w:szCs w:val="20"/>
              </w:rPr>
            </w:pPr>
            <w:r w:rsidRPr="004E1667">
              <w:rPr>
                <w:i/>
                <w:iCs/>
                <w:color w:val="000000"/>
                <w:sz w:val="20"/>
                <w:szCs w:val="20"/>
              </w:rPr>
              <w:t>12</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15.0.00.00000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170 846</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r>
      <w:tr w:rsidR="004E1667" w:rsidRPr="004E1667" w:rsidTr="00D24209">
        <w:trPr>
          <w:trHeight w:val="11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Обеспечение доступности жилья в соответствии с  уровнем платёжеспособности спроса граждан, путём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9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20"/>
                <w:szCs w:val="20"/>
              </w:rPr>
            </w:pPr>
            <w:r w:rsidRPr="004E1667">
              <w:rPr>
                <w:i/>
                <w:iCs/>
                <w:color w:val="000000"/>
                <w:sz w:val="20"/>
                <w:szCs w:val="20"/>
              </w:rPr>
              <w:t>13</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16.0.00.00000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«Обеспечение населения городского поселения Тутаев банными услугами на 2018 год»</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5 350 000</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r>
      <w:tr w:rsidR="004E1667" w:rsidRPr="004E1667" w:rsidTr="00D24209">
        <w:trPr>
          <w:trHeight w:val="49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Развитие и доступность  банных услуг, для всех категорий граждан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5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i/>
                <w:iCs/>
                <w:color w:val="000000"/>
                <w:sz w:val="20"/>
                <w:szCs w:val="20"/>
              </w:rPr>
            </w:pPr>
            <w:r w:rsidRPr="004E1667">
              <w:rPr>
                <w:i/>
                <w:iCs/>
                <w:color w:val="000000"/>
                <w:sz w:val="20"/>
                <w:szCs w:val="20"/>
              </w:rPr>
              <w:lastRenderedPageBreak/>
              <w:t>14</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18.0.00.0000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2018-2019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150 000</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150 000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r>
      <w:tr w:rsidR="004E1667" w:rsidRPr="004E1667" w:rsidTr="00D24209">
        <w:trPr>
          <w:trHeight w:val="81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939"/>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15</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19.0.00.00000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«Ремонт и содержание жилищного фонда городского поселения Тутаев на 2018 год»</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1 976 000</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i/>
                <w:iCs/>
                <w:color w:val="000000"/>
                <w:sz w:val="20"/>
                <w:szCs w:val="20"/>
              </w:rPr>
            </w:pPr>
            <w:r w:rsidRPr="004E1667">
              <w:rPr>
                <w:i/>
                <w:iCs/>
                <w:color w:val="000000"/>
                <w:sz w:val="20"/>
                <w:szCs w:val="20"/>
              </w:rPr>
              <w:t>0</w:t>
            </w:r>
          </w:p>
        </w:tc>
      </w:tr>
      <w:tr w:rsidR="004E1667" w:rsidRPr="004E1667" w:rsidTr="00D24209">
        <w:trPr>
          <w:trHeight w:val="639"/>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Улучшение условий проживания населения в многоквартирных домах городского поселения Тутаев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5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Оснащение муниципальных жилых помещений приборами учета потребления коммунальных ресурсов</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4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16</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20.0.00.00000</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i/>
                <w:iCs/>
                <w:color w:val="000000"/>
                <w:sz w:val="20"/>
                <w:szCs w:val="20"/>
              </w:rPr>
            </w:pPr>
            <w:r w:rsidRPr="004E1667">
              <w:rPr>
                <w:i/>
                <w:iCs/>
                <w:color w:val="000000"/>
                <w:sz w:val="20"/>
                <w:szCs w:val="20"/>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4 286 623</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2 500 000</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2 500 000</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Строительство, реконструкция и ремонт объектов</w:t>
            </w:r>
            <w:r w:rsidRPr="004E1667">
              <w:rPr>
                <w:color w:val="000000"/>
                <w:sz w:val="16"/>
                <w:szCs w:val="16"/>
              </w:rPr>
              <w:br/>
              <w:t xml:space="preserve"> водоснабжения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408"/>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Строительство, реконструкция и ремонт объектов</w:t>
            </w:r>
            <w:r w:rsidRPr="004E1667">
              <w:rPr>
                <w:color w:val="000000"/>
                <w:sz w:val="16"/>
                <w:szCs w:val="16"/>
              </w:rPr>
              <w:br/>
              <w:t xml:space="preserve">  водоотведения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264"/>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715"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i/>
                <w:iCs/>
                <w:color w:val="000000"/>
                <w:sz w:val="20"/>
                <w:szCs w:val="20"/>
              </w:rPr>
            </w:pPr>
            <w:r w:rsidRPr="004E1667">
              <w:rPr>
                <w:i/>
                <w:iCs/>
                <w:color w:val="000000"/>
                <w:sz w:val="20"/>
                <w:szCs w:val="20"/>
              </w:rPr>
              <w:t> </w:t>
            </w:r>
          </w:p>
        </w:tc>
        <w:tc>
          <w:tcPr>
            <w:tcW w:w="2113" w:type="pct"/>
            <w:gridSpan w:val="2"/>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color w:val="000000"/>
                <w:sz w:val="16"/>
                <w:szCs w:val="16"/>
              </w:rPr>
            </w:pPr>
            <w:r w:rsidRPr="004E1667">
              <w:rPr>
                <w:color w:val="000000"/>
                <w:sz w:val="16"/>
                <w:szCs w:val="16"/>
              </w:rPr>
              <w:t>Переработка и очистка сточных вод</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38" w:type="pct"/>
            <w:gridSpan w:val="2"/>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640"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264"/>
        </w:trPr>
        <w:tc>
          <w:tcPr>
            <w:tcW w:w="3084" w:type="pct"/>
            <w:gridSpan w:val="5"/>
            <w:tcBorders>
              <w:top w:val="single" w:sz="4" w:space="0" w:color="auto"/>
              <w:left w:val="single" w:sz="4" w:space="0" w:color="auto"/>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20"/>
                <w:szCs w:val="20"/>
              </w:rPr>
            </w:pPr>
            <w:r w:rsidRPr="004E1667">
              <w:rPr>
                <w:b/>
                <w:bCs/>
                <w:color w:val="000000"/>
                <w:sz w:val="20"/>
                <w:szCs w:val="20"/>
              </w:rPr>
              <w:t>ИТОГО:</w:t>
            </w:r>
          </w:p>
        </w:tc>
        <w:tc>
          <w:tcPr>
            <w:tcW w:w="638" w:type="pct"/>
            <w:gridSpan w:val="2"/>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20"/>
                <w:szCs w:val="20"/>
              </w:rPr>
            </w:pPr>
            <w:r w:rsidRPr="004E1667">
              <w:rPr>
                <w:b/>
                <w:bCs/>
                <w:color w:val="000000"/>
                <w:sz w:val="20"/>
                <w:szCs w:val="20"/>
              </w:rPr>
              <w:t>226 831 850</w:t>
            </w:r>
          </w:p>
        </w:tc>
        <w:tc>
          <w:tcPr>
            <w:tcW w:w="638" w:type="pct"/>
            <w:gridSpan w:val="2"/>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20"/>
                <w:szCs w:val="20"/>
              </w:rPr>
            </w:pPr>
            <w:r w:rsidRPr="004E1667">
              <w:rPr>
                <w:b/>
                <w:bCs/>
                <w:color w:val="000000"/>
                <w:sz w:val="20"/>
                <w:szCs w:val="20"/>
              </w:rPr>
              <w:t>60 244 000</w:t>
            </w:r>
          </w:p>
        </w:tc>
        <w:tc>
          <w:tcPr>
            <w:tcW w:w="640" w:type="pct"/>
            <w:tcBorders>
              <w:top w:val="nil"/>
              <w:left w:val="nil"/>
              <w:bottom w:val="single" w:sz="4" w:space="0" w:color="auto"/>
              <w:right w:val="single" w:sz="4" w:space="0" w:color="auto"/>
            </w:tcBorders>
            <w:shd w:val="clear" w:color="000000" w:fill="DDD9C4"/>
            <w:vAlign w:val="center"/>
            <w:hideMark/>
          </w:tcPr>
          <w:p w:rsidR="004E1667" w:rsidRPr="004E1667" w:rsidRDefault="004E1667" w:rsidP="004E1667">
            <w:pPr>
              <w:jc w:val="center"/>
              <w:rPr>
                <w:b/>
                <w:bCs/>
                <w:color w:val="000000"/>
                <w:sz w:val="20"/>
                <w:szCs w:val="20"/>
              </w:rPr>
            </w:pPr>
            <w:r w:rsidRPr="004E1667">
              <w:rPr>
                <w:b/>
                <w:bCs/>
                <w:color w:val="000000"/>
                <w:sz w:val="20"/>
                <w:szCs w:val="20"/>
              </w:rPr>
              <w:t>74 137 095</w:t>
            </w:r>
          </w:p>
        </w:tc>
      </w:tr>
    </w:tbl>
    <w:p w:rsidR="004E1667" w:rsidRP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D24209" w:rsidRDefault="00D24209" w:rsidP="004E1667">
      <w:pPr>
        <w:spacing w:after="200" w:line="276" w:lineRule="auto"/>
        <w:rPr>
          <w:rFonts w:asciiTheme="minorHAnsi" w:eastAsiaTheme="minorHAnsi" w:hAnsiTheme="minorHAnsi" w:cstheme="minorBidi"/>
          <w:sz w:val="22"/>
          <w:szCs w:val="22"/>
          <w:lang w:eastAsia="en-US"/>
        </w:rPr>
      </w:pPr>
    </w:p>
    <w:tbl>
      <w:tblPr>
        <w:tblW w:w="5000" w:type="pct"/>
        <w:tblLook w:val="04A0" w:firstRow="1" w:lastRow="0" w:firstColumn="1" w:lastColumn="0" w:noHBand="0" w:noVBand="1"/>
      </w:tblPr>
      <w:tblGrid>
        <w:gridCol w:w="779"/>
        <w:gridCol w:w="5327"/>
        <w:gridCol w:w="1863"/>
        <w:gridCol w:w="1602"/>
      </w:tblGrid>
      <w:tr w:rsidR="004E1667" w:rsidRPr="004E1667" w:rsidTr="00D24209">
        <w:trPr>
          <w:trHeight w:val="113"/>
        </w:trPr>
        <w:tc>
          <w:tcPr>
            <w:tcW w:w="407" w:type="pct"/>
            <w:tcBorders>
              <w:top w:val="nil"/>
              <w:left w:val="nil"/>
              <w:bottom w:val="nil"/>
              <w:right w:val="nil"/>
            </w:tcBorders>
            <w:shd w:val="clear" w:color="auto" w:fill="auto"/>
            <w:noWrap/>
            <w:vAlign w:val="center"/>
            <w:hideMark/>
          </w:tcPr>
          <w:p w:rsidR="004E1667" w:rsidRPr="004E1667" w:rsidRDefault="004E1667" w:rsidP="004E1667">
            <w:pPr>
              <w:jc w:val="center"/>
              <w:rPr>
                <w:rFonts w:ascii="Calibri" w:hAnsi="Calibri" w:cs="Calibri"/>
                <w:sz w:val="20"/>
                <w:szCs w:val="20"/>
              </w:rPr>
            </w:pPr>
          </w:p>
        </w:tc>
        <w:tc>
          <w:tcPr>
            <w:tcW w:w="2783" w:type="pct"/>
            <w:tcBorders>
              <w:top w:val="nil"/>
              <w:left w:val="nil"/>
              <w:bottom w:val="nil"/>
              <w:right w:val="nil"/>
            </w:tcBorders>
            <w:shd w:val="clear" w:color="auto" w:fill="auto"/>
            <w:noWrap/>
            <w:vAlign w:val="bottom"/>
            <w:hideMark/>
          </w:tcPr>
          <w:p w:rsidR="004E1667" w:rsidRPr="004E1667" w:rsidRDefault="004E1667" w:rsidP="004E1667">
            <w:pPr>
              <w:rPr>
                <w:rFonts w:ascii="Calibri" w:hAnsi="Calibri" w:cs="Calibri"/>
                <w:color w:val="000000"/>
                <w:sz w:val="20"/>
                <w:szCs w:val="20"/>
              </w:rPr>
            </w:pPr>
          </w:p>
        </w:tc>
        <w:tc>
          <w:tcPr>
            <w:tcW w:w="1810" w:type="pct"/>
            <w:gridSpan w:val="2"/>
            <w:vMerge w:val="restart"/>
            <w:tcBorders>
              <w:top w:val="nil"/>
              <w:left w:val="nil"/>
              <w:bottom w:val="nil"/>
              <w:right w:val="nil"/>
            </w:tcBorders>
            <w:shd w:val="clear" w:color="auto" w:fill="auto"/>
            <w:vAlign w:val="bottom"/>
            <w:hideMark/>
          </w:tcPr>
          <w:p w:rsidR="004E1667" w:rsidRPr="004E1667" w:rsidRDefault="004E1667" w:rsidP="004E1667">
            <w:pPr>
              <w:jc w:val="right"/>
              <w:rPr>
                <w:color w:val="000000"/>
                <w:sz w:val="22"/>
                <w:szCs w:val="22"/>
              </w:rPr>
            </w:pPr>
            <w:r w:rsidRPr="004E1667">
              <w:rPr>
                <w:color w:val="000000"/>
                <w:sz w:val="20"/>
                <w:szCs w:val="20"/>
              </w:rPr>
              <w:t>Приложение 9</w:t>
            </w:r>
            <w:r w:rsidRPr="004E1667">
              <w:rPr>
                <w:color w:val="000000"/>
                <w:sz w:val="20"/>
                <w:szCs w:val="20"/>
              </w:rPr>
              <w:br/>
              <w:t xml:space="preserve"> к решению Муниципального Совета</w:t>
            </w:r>
            <w:r w:rsidRPr="004E1667">
              <w:rPr>
                <w:color w:val="000000"/>
                <w:sz w:val="20"/>
                <w:szCs w:val="20"/>
              </w:rPr>
              <w:br/>
              <w:t>городского поселения Тутаев</w:t>
            </w:r>
            <w:r w:rsidRPr="004E1667">
              <w:rPr>
                <w:color w:val="000000"/>
                <w:sz w:val="20"/>
                <w:szCs w:val="20"/>
              </w:rPr>
              <w:br/>
            </w:r>
            <w:r w:rsidRPr="004E1667">
              <w:rPr>
                <w:color w:val="000000"/>
                <w:sz w:val="22"/>
                <w:szCs w:val="22"/>
              </w:rPr>
              <w:t>от 13.12.2018 № 20</w:t>
            </w:r>
          </w:p>
          <w:p w:rsidR="004E1667" w:rsidRPr="004E1667" w:rsidRDefault="004E1667" w:rsidP="004E1667">
            <w:pPr>
              <w:jc w:val="right"/>
              <w:rPr>
                <w:color w:val="000000"/>
                <w:sz w:val="20"/>
                <w:szCs w:val="20"/>
              </w:rPr>
            </w:pPr>
          </w:p>
        </w:tc>
      </w:tr>
      <w:tr w:rsidR="004E1667" w:rsidRPr="004E1667" w:rsidTr="00D24209">
        <w:trPr>
          <w:trHeight w:val="113"/>
        </w:trPr>
        <w:tc>
          <w:tcPr>
            <w:tcW w:w="407" w:type="pct"/>
            <w:tcBorders>
              <w:top w:val="nil"/>
              <w:left w:val="nil"/>
              <w:bottom w:val="nil"/>
              <w:right w:val="nil"/>
            </w:tcBorders>
            <w:shd w:val="clear" w:color="auto" w:fill="auto"/>
            <w:noWrap/>
            <w:vAlign w:val="center"/>
            <w:hideMark/>
          </w:tcPr>
          <w:p w:rsidR="004E1667" w:rsidRPr="004E1667" w:rsidRDefault="004E1667" w:rsidP="004E1667">
            <w:pPr>
              <w:jc w:val="center"/>
              <w:rPr>
                <w:rFonts w:ascii="Calibri" w:hAnsi="Calibri" w:cs="Calibri"/>
                <w:sz w:val="20"/>
                <w:szCs w:val="20"/>
              </w:rPr>
            </w:pPr>
          </w:p>
        </w:tc>
        <w:tc>
          <w:tcPr>
            <w:tcW w:w="2783" w:type="pct"/>
            <w:tcBorders>
              <w:top w:val="nil"/>
              <w:left w:val="nil"/>
              <w:bottom w:val="nil"/>
              <w:right w:val="nil"/>
            </w:tcBorders>
            <w:shd w:val="clear" w:color="auto" w:fill="auto"/>
            <w:noWrap/>
            <w:vAlign w:val="bottom"/>
            <w:hideMark/>
          </w:tcPr>
          <w:p w:rsidR="004E1667" w:rsidRPr="004E1667" w:rsidRDefault="004E1667" w:rsidP="004E1667">
            <w:pPr>
              <w:rPr>
                <w:rFonts w:ascii="Calibri" w:hAnsi="Calibri" w:cs="Calibri"/>
                <w:color w:val="000000"/>
                <w:sz w:val="20"/>
                <w:szCs w:val="20"/>
              </w:rPr>
            </w:pPr>
          </w:p>
        </w:tc>
        <w:tc>
          <w:tcPr>
            <w:tcW w:w="1810" w:type="pct"/>
            <w:gridSpan w:val="2"/>
            <w:vMerge/>
            <w:tcBorders>
              <w:top w:val="nil"/>
              <w:left w:val="nil"/>
              <w:bottom w:val="nil"/>
              <w:right w:val="nil"/>
            </w:tcBorders>
            <w:vAlign w:val="center"/>
            <w:hideMark/>
          </w:tcPr>
          <w:p w:rsidR="004E1667" w:rsidRPr="004E1667" w:rsidRDefault="004E1667" w:rsidP="004E1667">
            <w:pPr>
              <w:rPr>
                <w:color w:val="000000"/>
                <w:sz w:val="20"/>
                <w:szCs w:val="20"/>
              </w:rPr>
            </w:pPr>
          </w:p>
        </w:tc>
      </w:tr>
      <w:tr w:rsidR="004E1667" w:rsidRPr="004E1667" w:rsidTr="00D24209">
        <w:trPr>
          <w:trHeight w:val="113"/>
        </w:trPr>
        <w:tc>
          <w:tcPr>
            <w:tcW w:w="407" w:type="pct"/>
            <w:tcBorders>
              <w:top w:val="nil"/>
              <w:left w:val="nil"/>
              <w:bottom w:val="nil"/>
              <w:right w:val="nil"/>
            </w:tcBorders>
            <w:shd w:val="clear" w:color="auto" w:fill="auto"/>
            <w:noWrap/>
            <w:vAlign w:val="center"/>
            <w:hideMark/>
          </w:tcPr>
          <w:p w:rsidR="004E1667" w:rsidRPr="004E1667" w:rsidRDefault="004E1667" w:rsidP="004E1667">
            <w:pPr>
              <w:jc w:val="center"/>
              <w:rPr>
                <w:rFonts w:ascii="Calibri" w:hAnsi="Calibri" w:cs="Calibri"/>
                <w:sz w:val="20"/>
                <w:szCs w:val="20"/>
              </w:rPr>
            </w:pPr>
          </w:p>
        </w:tc>
        <w:tc>
          <w:tcPr>
            <w:tcW w:w="2783" w:type="pct"/>
            <w:tcBorders>
              <w:top w:val="nil"/>
              <w:left w:val="nil"/>
              <w:bottom w:val="nil"/>
              <w:right w:val="nil"/>
            </w:tcBorders>
            <w:shd w:val="clear" w:color="auto" w:fill="auto"/>
            <w:noWrap/>
            <w:vAlign w:val="bottom"/>
            <w:hideMark/>
          </w:tcPr>
          <w:p w:rsidR="004E1667" w:rsidRPr="004E1667" w:rsidRDefault="004E1667" w:rsidP="004E1667">
            <w:pPr>
              <w:rPr>
                <w:rFonts w:ascii="Calibri" w:hAnsi="Calibri" w:cs="Calibri"/>
                <w:color w:val="000000"/>
                <w:sz w:val="20"/>
                <w:szCs w:val="20"/>
              </w:rPr>
            </w:pPr>
          </w:p>
        </w:tc>
        <w:tc>
          <w:tcPr>
            <w:tcW w:w="1810" w:type="pct"/>
            <w:gridSpan w:val="2"/>
            <w:vMerge/>
            <w:tcBorders>
              <w:top w:val="nil"/>
              <w:left w:val="nil"/>
              <w:bottom w:val="nil"/>
              <w:right w:val="nil"/>
            </w:tcBorders>
            <w:vAlign w:val="center"/>
            <w:hideMark/>
          </w:tcPr>
          <w:p w:rsidR="004E1667" w:rsidRPr="004E1667" w:rsidRDefault="004E1667" w:rsidP="004E1667">
            <w:pPr>
              <w:rPr>
                <w:color w:val="000000"/>
                <w:sz w:val="20"/>
                <w:szCs w:val="20"/>
              </w:rPr>
            </w:pPr>
          </w:p>
        </w:tc>
      </w:tr>
      <w:tr w:rsidR="004E1667" w:rsidRPr="004E1667" w:rsidTr="00D24209">
        <w:trPr>
          <w:trHeight w:val="113"/>
        </w:trPr>
        <w:tc>
          <w:tcPr>
            <w:tcW w:w="5000" w:type="pct"/>
            <w:gridSpan w:val="4"/>
            <w:tcBorders>
              <w:top w:val="nil"/>
              <w:left w:val="nil"/>
              <w:bottom w:val="nil"/>
              <w:right w:val="nil"/>
            </w:tcBorders>
            <w:shd w:val="clear" w:color="auto" w:fill="auto"/>
            <w:vAlign w:val="center"/>
            <w:hideMark/>
          </w:tcPr>
          <w:p w:rsidR="004E1667" w:rsidRPr="004E1667" w:rsidRDefault="004E1667" w:rsidP="004E1667">
            <w:pPr>
              <w:spacing w:after="240"/>
              <w:jc w:val="center"/>
              <w:rPr>
                <w:b/>
                <w:bCs/>
                <w:color w:val="000000"/>
                <w:sz w:val="20"/>
                <w:szCs w:val="20"/>
              </w:rPr>
            </w:pPr>
            <w:r w:rsidRPr="004E1667">
              <w:rPr>
                <w:b/>
                <w:bCs/>
                <w:color w:val="000000"/>
                <w:sz w:val="20"/>
                <w:szCs w:val="20"/>
              </w:rPr>
              <w:t>Межбюджетные трансферты, предоставляемые из бюджета городского поселения Тутаев бюджету Тутаевского муниципального района на 2018 год</w:t>
            </w:r>
          </w:p>
        </w:tc>
      </w:tr>
      <w:tr w:rsidR="004E1667" w:rsidRPr="004E1667" w:rsidTr="00D24209">
        <w:trPr>
          <w:trHeight w:val="276"/>
        </w:trPr>
        <w:tc>
          <w:tcPr>
            <w:tcW w:w="4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w:t>
            </w:r>
          </w:p>
        </w:tc>
        <w:tc>
          <w:tcPr>
            <w:tcW w:w="2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20"/>
                <w:szCs w:val="20"/>
              </w:rPr>
            </w:pPr>
            <w:r w:rsidRPr="004E1667">
              <w:rPr>
                <w:b/>
                <w:bCs/>
                <w:color w:val="000000"/>
                <w:sz w:val="20"/>
                <w:szCs w:val="20"/>
              </w:rPr>
              <w:t>Наименование межбюджетного трансферта</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color w:val="000000"/>
                <w:sz w:val="20"/>
                <w:szCs w:val="20"/>
              </w:rPr>
            </w:pPr>
            <w:r w:rsidRPr="004E1667">
              <w:rPr>
                <w:b/>
                <w:bCs/>
                <w:color w:val="000000"/>
                <w:sz w:val="20"/>
                <w:szCs w:val="20"/>
              </w:rPr>
              <w:t>Код направления расходов</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667" w:rsidRPr="004E1667" w:rsidRDefault="004E1667" w:rsidP="004E1667">
            <w:pPr>
              <w:jc w:val="center"/>
              <w:rPr>
                <w:b/>
                <w:bCs/>
                <w:color w:val="000000"/>
                <w:sz w:val="20"/>
                <w:szCs w:val="20"/>
              </w:rPr>
            </w:pPr>
            <w:r w:rsidRPr="004E1667">
              <w:rPr>
                <w:b/>
                <w:bCs/>
                <w:color w:val="000000"/>
                <w:sz w:val="20"/>
                <w:szCs w:val="20"/>
              </w:rPr>
              <w:t>Сумма, рублей</w:t>
            </w:r>
          </w:p>
        </w:tc>
      </w:tr>
      <w:tr w:rsidR="004E1667" w:rsidRPr="004E1667" w:rsidTr="00D24209">
        <w:trPr>
          <w:trHeight w:val="276"/>
        </w:trPr>
        <w:tc>
          <w:tcPr>
            <w:tcW w:w="407" w:type="pct"/>
            <w:vMerge/>
            <w:tcBorders>
              <w:top w:val="single" w:sz="4" w:space="0" w:color="auto"/>
              <w:left w:val="single" w:sz="4" w:space="0" w:color="auto"/>
              <w:bottom w:val="single" w:sz="4" w:space="0" w:color="000000"/>
              <w:right w:val="single" w:sz="4" w:space="0" w:color="auto"/>
            </w:tcBorders>
            <w:vAlign w:val="center"/>
            <w:hideMark/>
          </w:tcPr>
          <w:p w:rsidR="004E1667" w:rsidRPr="004E1667" w:rsidRDefault="004E1667" w:rsidP="004E1667">
            <w:pPr>
              <w:rPr>
                <w:b/>
                <w:bCs/>
                <w:sz w:val="20"/>
                <w:szCs w:val="20"/>
              </w:rPr>
            </w:pPr>
          </w:p>
        </w:tc>
        <w:tc>
          <w:tcPr>
            <w:tcW w:w="2783"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20"/>
                <w:szCs w:val="2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20"/>
                <w:szCs w:val="20"/>
              </w:rPr>
            </w:pPr>
          </w:p>
        </w:tc>
      </w:tr>
      <w:tr w:rsidR="004E1667" w:rsidRPr="004E1667" w:rsidTr="00D24209">
        <w:trPr>
          <w:trHeight w:val="276"/>
        </w:trPr>
        <w:tc>
          <w:tcPr>
            <w:tcW w:w="407" w:type="pct"/>
            <w:vMerge/>
            <w:tcBorders>
              <w:top w:val="single" w:sz="4" w:space="0" w:color="auto"/>
              <w:left w:val="single" w:sz="4" w:space="0" w:color="auto"/>
              <w:bottom w:val="single" w:sz="4" w:space="0" w:color="000000"/>
              <w:right w:val="single" w:sz="4" w:space="0" w:color="auto"/>
            </w:tcBorders>
            <w:vAlign w:val="center"/>
            <w:hideMark/>
          </w:tcPr>
          <w:p w:rsidR="004E1667" w:rsidRPr="004E1667" w:rsidRDefault="004E1667" w:rsidP="004E1667">
            <w:pPr>
              <w:rPr>
                <w:b/>
                <w:bCs/>
                <w:sz w:val="20"/>
                <w:szCs w:val="20"/>
              </w:rPr>
            </w:pPr>
          </w:p>
        </w:tc>
        <w:tc>
          <w:tcPr>
            <w:tcW w:w="2783"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20"/>
                <w:szCs w:val="2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4E1667" w:rsidRPr="004E1667" w:rsidRDefault="004E1667" w:rsidP="004E1667">
            <w:pPr>
              <w:rPr>
                <w:b/>
                <w:bCs/>
                <w:color w:val="000000"/>
                <w:sz w:val="20"/>
                <w:szCs w:val="20"/>
              </w:rPr>
            </w:pP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ОМС</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29016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16 964 790,00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2</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владение, пользование и распоряжение имуществом, находящимся в муниципальной собственности поселения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29026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218 745,00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других обязательств в рамках передаваемых полномочий по содержанию имущества казны городского поселения Тутаев</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29556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24 048,00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3</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организация в границах поселения электро-, тепл</w:t>
            </w:r>
            <w:proofErr w:type="gramStart"/>
            <w:r w:rsidRPr="004E1667">
              <w:rPr>
                <w:b/>
                <w:bCs/>
                <w:i/>
                <w:iCs/>
                <w:color w:val="000000"/>
                <w:sz w:val="20"/>
                <w:szCs w:val="20"/>
              </w:rPr>
              <w:t>о-</w:t>
            </w:r>
            <w:proofErr w:type="gramEnd"/>
            <w:r w:rsidRPr="004E1667">
              <w:rPr>
                <w:b/>
                <w:bCs/>
                <w:i/>
                <w:iCs/>
                <w:color w:val="000000"/>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3.1</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4E1667">
              <w:rPr>
                <w:b/>
                <w:bCs/>
                <w:i/>
                <w:iCs/>
                <w:color w:val="000000"/>
                <w:sz w:val="20"/>
                <w:szCs w:val="20"/>
              </w:rPr>
              <w:t>.»</w:t>
            </w:r>
            <w:proofErr w:type="gramEnd"/>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мероприятий на строительство,  реконструкцию и ремонт объектов водоснабжения и водоотведения </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29046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1 092 300,00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мероприятий по строительству и реконструкции объектов теплоснабжения </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29056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862 394,00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газификации территории городского поселения Тутаев</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29066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1 115 200,00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 xml:space="preserve"> обеспечение мероприятий по актуализации схем теплоснабжения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29536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109 030,00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переработке и утилизации ливневых стоков</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29616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3 194 323,00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актуализации схем водоснабжения и водоотведения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29636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59 734,00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надежного теплоснабжения жилищного фонда городского поселения Тутаев</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29706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3 844 753,00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4</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w:t>
            </w:r>
            <w:proofErr w:type="gramStart"/>
            <w:r w:rsidRPr="004E1667">
              <w:rPr>
                <w:b/>
                <w:bCs/>
                <w:i/>
                <w:iCs/>
                <w:color w:val="000000"/>
                <w:sz w:val="20"/>
                <w:szCs w:val="20"/>
              </w:rPr>
              <w:t xml:space="preserve">дорожная деятельность в отношении автомобильных дорог местного значения в границах населённых пунктов поселения и обеспечение безопасности </w:t>
            </w:r>
            <w:r w:rsidRPr="004E1667">
              <w:rPr>
                <w:b/>
                <w:bCs/>
                <w:i/>
                <w:iCs/>
                <w:color w:val="000000"/>
                <w:sz w:val="20"/>
                <w:szCs w:val="20"/>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E1667">
              <w:rPr>
                <w:b/>
                <w:bCs/>
                <w:i/>
                <w:iCs/>
                <w:color w:val="000000"/>
                <w:sz w:val="20"/>
                <w:szCs w:val="20"/>
              </w:rPr>
              <w:t xml:space="preserve"> Российской Федерации</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lastRenderedPageBreak/>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lastRenderedPageBreak/>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в области  дорожного хозяйства  на  ремонт и содержание автомобильных дорог</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29086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21 418 337,00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в области  дорожного хозяйства  по повышению безопасности дорожного движения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29096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3 666 221,00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мероприятий в области дорожного хозяйства по строительству, реконструкции и ремонту светофорных объектов </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29106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617 000,00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в области дорожного хозяйства по ремонту дворовых территорий</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29496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100 000,00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 обеспечение мероприятий по  формированию современной  городской среды в области дорожного хозяйства</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29646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135 275,00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содержание и организация деятельности дорожного хозяйства</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29696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5 578 657,00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w:t>
            </w:r>
            <w:proofErr w:type="spellStart"/>
            <w:r w:rsidRPr="004E1667">
              <w:rPr>
                <w:color w:val="000000"/>
                <w:sz w:val="20"/>
                <w:szCs w:val="20"/>
              </w:rPr>
              <w:t>софинсирования</w:t>
            </w:r>
            <w:proofErr w:type="spellEnd"/>
            <w:r w:rsidRPr="004E1667">
              <w:rPr>
                <w:color w:val="000000"/>
                <w:sz w:val="20"/>
                <w:szCs w:val="20"/>
              </w:rPr>
              <w:t xml:space="preserve">  мероприятий по  разработке схем организации дорожного движения в рамках агломерации "Ярославская"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23906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70 887,00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w:t>
            </w:r>
            <w:proofErr w:type="spellStart"/>
            <w:r w:rsidRPr="004E1667">
              <w:rPr>
                <w:color w:val="000000"/>
                <w:sz w:val="20"/>
                <w:szCs w:val="20"/>
              </w:rPr>
              <w:t>софинансирования</w:t>
            </w:r>
            <w:proofErr w:type="spellEnd"/>
            <w:r w:rsidRPr="004E1667">
              <w:rPr>
                <w:color w:val="000000"/>
                <w:sz w:val="20"/>
                <w:szCs w:val="20"/>
              </w:rPr>
              <w:t xml:space="preserve">  мероприятий в области  дорожного хозяйства  на  ремонт и содержание автомобильных дорог</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22446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1 778 173,00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 обеспечение </w:t>
            </w:r>
            <w:proofErr w:type="spellStart"/>
            <w:r w:rsidRPr="004E1667">
              <w:rPr>
                <w:color w:val="000000"/>
                <w:sz w:val="20"/>
                <w:szCs w:val="20"/>
              </w:rPr>
              <w:t>софинансирования</w:t>
            </w:r>
            <w:proofErr w:type="spellEnd"/>
            <w:r w:rsidRPr="004E1667">
              <w:rPr>
                <w:color w:val="000000"/>
                <w:sz w:val="20"/>
                <w:szCs w:val="20"/>
              </w:rPr>
              <w:t xml:space="preserve"> мероприятий по капитальному ремонту и  ремонту дорожных объектов муниципальной собственности</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25626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1 347 000,00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финансирование дорожного хозяйства</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72446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17 239 463,35</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Комплексное развитие транспортной инфраструктуры городской агломерации "Ярославская"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73906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637 976,00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расходы на реализацию мероприятий </w:t>
            </w:r>
            <w:proofErr w:type="gramStart"/>
            <w:r w:rsidRPr="004E1667">
              <w:rPr>
                <w:color w:val="000000"/>
                <w:sz w:val="20"/>
                <w:szCs w:val="20"/>
              </w:rPr>
              <w:t>инициативного</w:t>
            </w:r>
            <w:proofErr w:type="gramEnd"/>
            <w:r w:rsidRPr="004E1667">
              <w:rPr>
                <w:color w:val="000000"/>
                <w:sz w:val="20"/>
                <w:szCs w:val="20"/>
              </w:rPr>
              <w:t xml:space="preserve"> бюджетирования на территории Ярославской области </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75356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7 750 061,45</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реализация мероприятий   по  формированию современной городской среды</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75556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3 153 897,76</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капитальному ремонту и ремонту дорожных объектов муниципальной собственности</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75626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62 210 986,72</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w:t>
            </w:r>
            <w:proofErr w:type="spellStart"/>
            <w:r w:rsidRPr="004E1667">
              <w:rPr>
                <w:color w:val="000000"/>
                <w:sz w:val="20"/>
                <w:szCs w:val="20"/>
              </w:rPr>
              <w:t>софинансирования</w:t>
            </w:r>
            <w:proofErr w:type="spellEnd"/>
            <w:r w:rsidRPr="004E1667">
              <w:rPr>
                <w:color w:val="000000"/>
                <w:sz w:val="20"/>
                <w:szCs w:val="20"/>
              </w:rPr>
              <w:t xml:space="preserve">   по реализации мероприятий </w:t>
            </w:r>
            <w:proofErr w:type="gramStart"/>
            <w:r w:rsidRPr="004E1667">
              <w:rPr>
                <w:color w:val="000000"/>
                <w:sz w:val="20"/>
                <w:szCs w:val="20"/>
              </w:rPr>
              <w:t>инициативного</w:t>
            </w:r>
            <w:proofErr w:type="gramEnd"/>
            <w:r w:rsidRPr="004E1667">
              <w:rPr>
                <w:color w:val="000000"/>
                <w:sz w:val="20"/>
                <w:szCs w:val="20"/>
              </w:rPr>
              <w:t xml:space="preserve"> бюджетирования на территории Ярославской области</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25356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897 855,00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 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75876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2 500 000,00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5</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мероприятий по содержанию, реконструкции и ремонту муниципального жилищного фонда </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29376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3 325 209,00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lastRenderedPageBreak/>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капитальному ремонту лифтов в МКД, в части жилых помещений находящихся в муниципальной собственности</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29446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22 500,00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w:t>
            </w:r>
            <w:proofErr w:type="spellStart"/>
            <w:r w:rsidRPr="004E1667">
              <w:rPr>
                <w:color w:val="000000"/>
                <w:sz w:val="20"/>
                <w:szCs w:val="20"/>
              </w:rPr>
              <w:t>софинансирования</w:t>
            </w:r>
            <w:proofErr w:type="spellEnd"/>
            <w:r w:rsidRPr="004E1667">
              <w:rPr>
                <w:color w:val="000000"/>
                <w:sz w:val="20"/>
                <w:szCs w:val="20"/>
              </w:rPr>
              <w:t xml:space="preserve">  мероприятий по поддержке молодых семей в приобретении (строительстве) жилья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L0206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3 928 455,00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 xml:space="preserve"> обеспечение </w:t>
            </w:r>
            <w:proofErr w:type="spellStart"/>
            <w:r w:rsidRPr="004E1667">
              <w:rPr>
                <w:color w:val="000000"/>
                <w:sz w:val="20"/>
                <w:szCs w:val="20"/>
              </w:rPr>
              <w:t>софинансирования</w:t>
            </w:r>
            <w:proofErr w:type="spellEnd"/>
            <w:r w:rsidRPr="004E1667">
              <w:rPr>
                <w:color w:val="000000"/>
                <w:sz w:val="20"/>
                <w:szCs w:val="20"/>
              </w:rPr>
              <w:t xml:space="preserve"> мероприятий в сфере ипотечного кредитования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21236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85 423,00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Реализация  задач по государственной поддержке граждан проживающих на территории ЯО, в сфере ипотечного кредитования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71236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85 423,00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6</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осуществлению пассажирских  перевозок на речном транспорте</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29166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5 954 000,00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осуществлению пассажирских  перевозок на автомобильном  транспорте</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29176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624 553,00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строительству канатной дороги через р. Волга</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29606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1 200 000,00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7</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участие в предупреждении и ликвидации последствий чрезвычайных ситуаций в границах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предупреждению и ликвидации последствий чрезвычайных ситуаций в границах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29186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62 384,00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8</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обеспечение первичных мер пожарной безопасности в границах населённых пунктов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первичных мер пожарной безопасности в границах населённых пунктов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29196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14 550,00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9</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создание условий для обеспечения жителей поселения услугами связи, общественного питания, торговли и бытового обслуживания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организации населению услуг бань  в общих отделениях</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29206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5 350 000,00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10</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создание условий для организации досуга и обеспечения жителей поселения услугами организаций культуры</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культурно-досуговых мероприятий </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29216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2 000 000,00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11</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Осуществление  </w:t>
            </w:r>
            <w:proofErr w:type="gramStart"/>
            <w:r w:rsidRPr="004E1667">
              <w:rPr>
                <w:b/>
                <w:bCs/>
                <w:i/>
                <w:iCs/>
                <w:color w:val="000000"/>
                <w:sz w:val="20"/>
                <w:szCs w:val="20"/>
              </w:rPr>
              <w:t>контроля за</w:t>
            </w:r>
            <w:proofErr w:type="gramEnd"/>
            <w:r w:rsidRPr="004E1667">
              <w:rPr>
                <w:b/>
                <w:bCs/>
                <w:i/>
                <w:iCs/>
                <w:color w:val="000000"/>
                <w:sz w:val="20"/>
                <w:szCs w:val="20"/>
              </w:rPr>
              <w:t xml:space="preserve"> соблюдением правил благоустройства городского поселения Тутаев, организация благоустройства территории городского поселения Тутаев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уличному освещению</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29236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15 251 898,00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техническому содержанию, текущему и капитальному ремонту сетей уличного освещения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29246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2 948 102,00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содержание и организация деятельности по благоустройству на территории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29256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5 862 800,00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мероприятий в области благоустройства и озеленения </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29266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4 356 455,00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строительству и реконструкции памятников</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29476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1 393 009,00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мероприятий по строительству, реконструкции </w:t>
            </w:r>
            <w:r w:rsidRPr="004E1667">
              <w:rPr>
                <w:color w:val="000000"/>
                <w:sz w:val="20"/>
                <w:szCs w:val="20"/>
              </w:rPr>
              <w:br/>
              <w:t>и ремонту  общественных туалетов</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29506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810 624,00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формированию современной городской среды в области благоустройства</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29656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893 819,00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lastRenderedPageBreak/>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обустройству мест массового отдыха в рамках реализации губернаторского проекта «Решаем вместе!»</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29676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1 215 733,00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мероприятий по содержанию  </w:t>
            </w:r>
            <w:proofErr w:type="spellStart"/>
            <w:r w:rsidRPr="004E1667">
              <w:rPr>
                <w:color w:val="000000"/>
                <w:sz w:val="20"/>
                <w:szCs w:val="20"/>
              </w:rPr>
              <w:t>военно</w:t>
            </w:r>
            <w:proofErr w:type="spellEnd"/>
            <w:r w:rsidRPr="004E1667">
              <w:rPr>
                <w:color w:val="000000"/>
                <w:sz w:val="20"/>
                <w:szCs w:val="20"/>
              </w:rPr>
              <w:t xml:space="preserve"> - мемориального комплекса пл. Юности</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29686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220 908,00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реализации мероприятий по созданию условий для развития инфраструктуры досуга и отдыха на территории муниципальных образований Ярославской области </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71756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1 509 822,00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предусмотренных НПА органов государственной власти Ярославской области (благоустройство)</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73266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626 169,00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реализацию мероприятий  предусмотренных НПА органов государственной власти Ярославской области (формирование современной городской среды)</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73266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3 400 000,00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75876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1 946 617,01</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реализация мероприятий   по  формированию современной городской среды</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75556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3 392 185,62</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расходы на реализацию мероприятий </w:t>
            </w:r>
            <w:proofErr w:type="gramStart"/>
            <w:r w:rsidRPr="004E1667">
              <w:rPr>
                <w:color w:val="000000"/>
                <w:sz w:val="20"/>
                <w:szCs w:val="20"/>
              </w:rPr>
              <w:t>инициативного</w:t>
            </w:r>
            <w:proofErr w:type="gramEnd"/>
            <w:r w:rsidRPr="004E1667">
              <w:rPr>
                <w:color w:val="000000"/>
                <w:sz w:val="20"/>
                <w:szCs w:val="20"/>
              </w:rPr>
              <w:t xml:space="preserve"> бюджетирования на территории Ярославской области</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75356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2 249 938,22</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 xml:space="preserve">обеспечение  </w:t>
            </w:r>
            <w:proofErr w:type="spellStart"/>
            <w:r w:rsidRPr="004E1667">
              <w:rPr>
                <w:color w:val="000000"/>
                <w:sz w:val="20"/>
                <w:szCs w:val="20"/>
              </w:rPr>
              <w:t>софинансирования</w:t>
            </w:r>
            <w:proofErr w:type="spellEnd"/>
            <w:r w:rsidRPr="004E1667">
              <w:rPr>
                <w:color w:val="000000"/>
                <w:sz w:val="20"/>
                <w:szCs w:val="20"/>
              </w:rPr>
              <w:t xml:space="preserve">   по реализации мероприятий </w:t>
            </w:r>
            <w:proofErr w:type="gramStart"/>
            <w:r w:rsidRPr="004E1667">
              <w:rPr>
                <w:color w:val="000000"/>
                <w:sz w:val="20"/>
                <w:szCs w:val="20"/>
              </w:rPr>
              <w:t>инициативного</w:t>
            </w:r>
            <w:proofErr w:type="gramEnd"/>
            <w:r w:rsidRPr="004E1667">
              <w:rPr>
                <w:color w:val="000000"/>
                <w:sz w:val="20"/>
                <w:szCs w:val="20"/>
              </w:rPr>
              <w:t xml:space="preserve"> бюджетирования на территории Ярославской области</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25356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118 419,00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12</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proofErr w:type="gramStart"/>
            <w:r w:rsidRPr="004E1667">
              <w:rPr>
                <w:b/>
                <w:bCs/>
                <w:i/>
                <w:iCs/>
                <w:color w:val="000000"/>
                <w:sz w:val="20"/>
                <w:szCs w:val="20"/>
              </w:rPr>
              <w:t>Подготовка предложений о внесении изменений в генеральный план и правила землепользования и застройки Поселения, утверждение подготовленной на основе генерального плана Поселения документации по планировке территории Поселения, реализация генерального плана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4E1667">
              <w:rPr>
                <w:b/>
                <w:bCs/>
                <w:i/>
                <w:iCs/>
                <w:color w:val="000000"/>
                <w:sz w:val="20"/>
                <w:szCs w:val="20"/>
              </w:rPr>
              <w:t xml:space="preserve"> территории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29276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1 060 309,00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разработке программы транспортной инфраструктуры</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29626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22 987,00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разработке программы коммунальной  инфраструктуры</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29716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98 900,00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13</w:t>
            </w:r>
          </w:p>
        </w:tc>
        <w:tc>
          <w:tcPr>
            <w:tcW w:w="2783" w:type="pct"/>
            <w:tcBorders>
              <w:top w:val="nil"/>
              <w:left w:val="nil"/>
              <w:bottom w:val="single" w:sz="4" w:space="0" w:color="auto"/>
              <w:right w:val="single" w:sz="4" w:space="0" w:color="auto"/>
            </w:tcBorders>
            <w:shd w:val="clear" w:color="auto" w:fill="auto"/>
            <w:vAlign w:val="bottom"/>
            <w:hideMark/>
          </w:tcPr>
          <w:p w:rsidR="004E1667" w:rsidRPr="004E1667" w:rsidRDefault="004E1667" w:rsidP="004E1667">
            <w:pPr>
              <w:rPr>
                <w:b/>
                <w:bCs/>
                <w:i/>
                <w:iCs/>
                <w:color w:val="000000"/>
                <w:sz w:val="20"/>
                <w:szCs w:val="20"/>
              </w:rPr>
            </w:pPr>
            <w:r w:rsidRPr="004E1667">
              <w:rPr>
                <w:b/>
                <w:bCs/>
                <w:i/>
                <w:iCs/>
                <w:color w:val="000000"/>
                <w:sz w:val="20"/>
                <w:szCs w:val="20"/>
              </w:rPr>
              <w:t>организация ритуальных услуг и содержание мест захоронения</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bottom"/>
            <w:hideMark/>
          </w:tcPr>
          <w:p w:rsidR="004E1667" w:rsidRPr="004E1667" w:rsidRDefault="004E1667" w:rsidP="004E1667">
            <w:pPr>
              <w:jc w:val="right"/>
              <w:rPr>
                <w:color w:val="000000"/>
                <w:sz w:val="20"/>
                <w:szCs w:val="20"/>
              </w:rPr>
            </w:pPr>
            <w:r w:rsidRPr="004E1667">
              <w:rPr>
                <w:color w:val="000000"/>
                <w:sz w:val="20"/>
                <w:szCs w:val="20"/>
              </w:rPr>
              <w:t>обеспечение мероприятий по содержанию   мест захоронений</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29316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857 324,00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14</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содействие в развитии сельскохозяйственного производства, создание условий для развития малого и среднего предпринимательства</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bottom"/>
            <w:hideMark/>
          </w:tcPr>
          <w:p w:rsidR="004E1667" w:rsidRPr="004E1667" w:rsidRDefault="004E1667" w:rsidP="004E1667">
            <w:pPr>
              <w:jc w:val="right"/>
              <w:rPr>
                <w:color w:val="000000"/>
                <w:sz w:val="20"/>
                <w:szCs w:val="20"/>
              </w:rPr>
            </w:pPr>
            <w:r w:rsidRPr="004E1667">
              <w:rPr>
                <w:color w:val="000000"/>
                <w:sz w:val="20"/>
                <w:szCs w:val="20"/>
              </w:rPr>
              <w:t xml:space="preserve">обеспечение </w:t>
            </w:r>
            <w:proofErr w:type="spellStart"/>
            <w:r w:rsidRPr="004E1667">
              <w:rPr>
                <w:color w:val="000000"/>
                <w:sz w:val="20"/>
                <w:szCs w:val="20"/>
              </w:rPr>
              <w:t>софинансирования</w:t>
            </w:r>
            <w:proofErr w:type="spellEnd"/>
            <w:r w:rsidRPr="004E1667">
              <w:rPr>
                <w:color w:val="000000"/>
                <w:sz w:val="20"/>
                <w:szCs w:val="20"/>
              </w:rPr>
              <w:t xml:space="preserve"> государственной </w:t>
            </w:r>
            <w:r w:rsidRPr="004E1667">
              <w:rPr>
                <w:color w:val="000000"/>
                <w:sz w:val="20"/>
                <w:szCs w:val="20"/>
              </w:rPr>
              <w:lastRenderedPageBreak/>
              <w:t>поддержки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lastRenderedPageBreak/>
              <w:t>L5276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4 000 000,87</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lastRenderedPageBreak/>
              <w:t>15</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содержание и организация деятельности аварийно-спасательных служб и (или) аварийно-спасательных формирований на территории поселения</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29566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2 000 000,00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16</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right"/>
              <w:rPr>
                <w:color w:val="000000"/>
                <w:sz w:val="20"/>
                <w:szCs w:val="20"/>
              </w:rPr>
            </w:pPr>
            <w:r w:rsidRPr="004E1667">
              <w:rPr>
                <w:color w:val="000000"/>
                <w:sz w:val="20"/>
                <w:szCs w:val="20"/>
              </w:rPr>
              <w:t>обеспечение деятельности народных дружин</w:t>
            </w:r>
          </w:p>
        </w:tc>
        <w:tc>
          <w:tcPr>
            <w:tcW w:w="973" w:type="pct"/>
            <w:tcBorders>
              <w:top w:val="nil"/>
              <w:left w:val="nil"/>
              <w:bottom w:val="single" w:sz="4" w:space="0" w:color="auto"/>
              <w:right w:val="single" w:sz="4" w:space="0" w:color="auto"/>
            </w:tcBorders>
            <w:shd w:val="clear" w:color="000000" w:fill="FFFFFF"/>
            <w:vAlign w:val="center"/>
            <w:hideMark/>
          </w:tcPr>
          <w:p w:rsidR="004E1667" w:rsidRPr="004E1667" w:rsidRDefault="004E1667" w:rsidP="004E1667">
            <w:pPr>
              <w:jc w:val="center"/>
              <w:rPr>
                <w:color w:val="000000"/>
                <w:sz w:val="20"/>
                <w:szCs w:val="20"/>
              </w:rPr>
            </w:pPr>
            <w:r w:rsidRPr="004E1667">
              <w:rPr>
                <w:color w:val="000000"/>
                <w:sz w:val="20"/>
                <w:szCs w:val="20"/>
              </w:rPr>
              <w:t>29486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150 000,00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17</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bottom"/>
            <w:hideMark/>
          </w:tcPr>
          <w:p w:rsidR="004E1667" w:rsidRPr="004E1667" w:rsidRDefault="004E1667" w:rsidP="004E1667">
            <w:pPr>
              <w:jc w:val="right"/>
              <w:rPr>
                <w:sz w:val="20"/>
                <w:szCs w:val="20"/>
              </w:rPr>
            </w:pPr>
            <w:r w:rsidRPr="004E1667">
              <w:rPr>
                <w:sz w:val="20"/>
                <w:szCs w:val="20"/>
              </w:rPr>
              <w:t>поддержка  социально ориентированных некоммерческих организаций</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29516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650 000,00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18</w:t>
            </w:r>
          </w:p>
        </w:tc>
        <w:tc>
          <w:tcPr>
            <w:tcW w:w="278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rPr>
                <w:b/>
                <w:bCs/>
                <w:i/>
                <w:iCs/>
                <w:color w:val="000000"/>
                <w:sz w:val="20"/>
                <w:szCs w:val="20"/>
              </w:rPr>
            </w:pPr>
            <w:r w:rsidRPr="004E1667">
              <w:rPr>
                <w:b/>
                <w:bCs/>
                <w:i/>
                <w:iCs/>
                <w:color w:val="000000"/>
                <w:sz w:val="20"/>
                <w:szCs w:val="20"/>
              </w:rPr>
              <w:t>дополнительные меры социальной поддержки и социальной помощи для отдельных категорий граждан</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 </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4E1667" w:rsidRPr="004E1667" w:rsidRDefault="004E1667" w:rsidP="004E1667">
            <w:pPr>
              <w:jc w:val="center"/>
              <w:rPr>
                <w:b/>
                <w:bCs/>
                <w:sz w:val="20"/>
                <w:szCs w:val="20"/>
              </w:rPr>
            </w:pPr>
            <w:r w:rsidRPr="004E1667">
              <w:rPr>
                <w:b/>
                <w:bCs/>
                <w:sz w:val="20"/>
                <w:szCs w:val="20"/>
              </w:rPr>
              <w:t> </w:t>
            </w:r>
          </w:p>
        </w:tc>
        <w:tc>
          <w:tcPr>
            <w:tcW w:w="2783" w:type="pct"/>
            <w:tcBorders>
              <w:top w:val="nil"/>
              <w:left w:val="nil"/>
              <w:bottom w:val="single" w:sz="4" w:space="0" w:color="auto"/>
              <w:right w:val="single" w:sz="4" w:space="0" w:color="auto"/>
            </w:tcBorders>
            <w:shd w:val="clear" w:color="auto" w:fill="auto"/>
            <w:vAlign w:val="bottom"/>
            <w:hideMark/>
          </w:tcPr>
          <w:p w:rsidR="004E1667" w:rsidRPr="004E1667" w:rsidRDefault="004E1667" w:rsidP="004E1667">
            <w:pPr>
              <w:jc w:val="right"/>
              <w:rPr>
                <w:sz w:val="20"/>
                <w:szCs w:val="20"/>
              </w:rPr>
            </w:pPr>
            <w:r w:rsidRPr="004E1667">
              <w:rPr>
                <w:sz w:val="20"/>
                <w:szCs w:val="20"/>
              </w:rPr>
              <w:t xml:space="preserve"> дополнительное пенсионное обеспечение муниципальных служащих городского поселения Тутаев</w:t>
            </w:r>
          </w:p>
        </w:tc>
        <w:tc>
          <w:tcPr>
            <w:tcW w:w="973" w:type="pct"/>
            <w:tcBorders>
              <w:top w:val="nil"/>
              <w:left w:val="nil"/>
              <w:bottom w:val="single" w:sz="4" w:space="0" w:color="auto"/>
              <w:right w:val="single" w:sz="4" w:space="0" w:color="auto"/>
            </w:tcBorders>
            <w:shd w:val="clear" w:color="auto" w:fill="auto"/>
            <w:vAlign w:val="center"/>
            <w:hideMark/>
          </w:tcPr>
          <w:p w:rsidR="004E1667" w:rsidRPr="004E1667" w:rsidRDefault="004E1667" w:rsidP="004E1667">
            <w:pPr>
              <w:jc w:val="center"/>
              <w:rPr>
                <w:color w:val="000000"/>
                <w:sz w:val="20"/>
                <w:szCs w:val="20"/>
              </w:rPr>
            </w:pPr>
            <w:r w:rsidRPr="004E1667">
              <w:rPr>
                <w:color w:val="000000"/>
                <w:sz w:val="20"/>
                <w:szCs w:val="20"/>
              </w:rPr>
              <w:t>29756</w:t>
            </w:r>
          </w:p>
        </w:tc>
        <w:tc>
          <w:tcPr>
            <w:tcW w:w="837" w:type="pct"/>
            <w:tcBorders>
              <w:top w:val="nil"/>
              <w:left w:val="nil"/>
              <w:bottom w:val="single" w:sz="4" w:space="0" w:color="auto"/>
              <w:right w:val="single" w:sz="4" w:space="0" w:color="auto"/>
            </w:tcBorders>
            <w:shd w:val="clear" w:color="auto" w:fill="auto"/>
            <w:noWrap/>
            <w:vAlign w:val="center"/>
            <w:hideMark/>
          </w:tcPr>
          <w:p w:rsidR="004E1667" w:rsidRPr="004E1667" w:rsidRDefault="004E1667" w:rsidP="004E1667">
            <w:pPr>
              <w:jc w:val="center"/>
              <w:rPr>
                <w:color w:val="000000"/>
                <w:sz w:val="20"/>
                <w:szCs w:val="20"/>
              </w:rPr>
            </w:pPr>
            <w:r w:rsidRPr="004E1667">
              <w:rPr>
                <w:color w:val="000000"/>
                <w:sz w:val="20"/>
                <w:szCs w:val="20"/>
              </w:rPr>
              <w:t>115 999,60</w:t>
            </w:r>
          </w:p>
        </w:tc>
      </w:tr>
      <w:tr w:rsidR="004E1667" w:rsidRPr="004E1667" w:rsidTr="00D24209">
        <w:trPr>
          <w:trHeight w:val="113"/>
        </w:trPr>
        <w:tc>
          <w:tcPr>
            <w:tcW w:w="407" w:type="pct"/>
            <w:tcBorders>
              <w:top w:val="nil"/>
              <w:left w:val="single" w:sz="4" w:space="0" w:color="auto"/>
              <w:bottom w:val="single" w:sz="4" w:space="0" w:color="auto"/>
              <w:right w:val="single" w:sz="4" w:space="0" w:color="auto"/>
            </w:tcBorders>
            <w:shd w:val="clear" w:color="000000" w:fill="C4BD97"/>
            <w:noWrap/>
            <w:vAlign w:val="center"/>
            <w:hideMark/>
          </w:tcPr>
          <w:p w:rsidR="004E1667" w:rsidRPr="004E1667" w:rsidRDefault="004E1667" w:rsidP="004E1667">
            <w:pPr>
              <w:jc w:val="center"/>
              <w:rPr>
                <w:rFonts w:ascii="Calibri" w:hAnsi="Calibri" w:cs="Calibri"/>
                <w:sz w:val="20"/>
                <w:szCs w:val="20"/>
              </w:rPr>
            </w:pPr>
            <w:r w:rsidRPr="004E1667">
              <w:rPr>
                <w:rFonts w:ascii="Calibri" w:hAnsi="Calibri" w:cs="Calibri"/>
                <w:sz w:val="20"/>
                <w:szCs w:val="20"/>
              </w:rPr>
              <w:t> </w:t>
            </w:r>
          </w:p>
        </w:tc>
        <w:tc>
          <w:tcPr>
            <w:tcW w:w="2783" w:type="pct"/>
            <w:tcBorders>
              <w:top w:val="nil"/>
              <w:left w:val="nil"/>
              <w:bottom w:val="single" w:sz="4" w:space="0" w:color="auto"/>
              <w:right w:val="single" w:sz="4" w:space="0" w:color="auto"/>
            </w:tcBorders>
            <w:shd w:val="clear" w:color="000000" w:fill="C4BD97"/>
            <w:noWrap/>
            <w:vAlign w:val="bottom"/>
            <w:hideMark/>
          </w:tcPr>
          <w:p w:rsidR="004E1667" w:rsidRPr="004E1667" w:rsidRDefault="004E1667" w:rsidP="004E1667">
            <w:pPr>
              <w:rPr>
                <w:b/>
                <w:bCs/>
                <w:i/>
                <w:iCs/>
                <w:color w:val="000000"/>
                <w:sz w:val="20"/>
                <w:szCs w:val="20"/>
              </w:rPr>
            </w:pPr>
            <w:r w:rsidRPr="004E1667">
              <w:rPr>
                <w:b/>
                <w:bCs/>
                <w:i/>
                <w:iCs/>
                <w:color w:val="000000"/>
                <w:sz w:val="20"/>
                <w:szCs w:val="20"/>
              </w:rPr>
              <w:t>Итого</w:t>
            </w:r>
          </w:p>
        </w:tc>
        <w:tc>
          <w:tcPr>
            <w:tcW w:w="973" w:type="pct"/>
            <w:tcBorders>
              <w:top w:val="nil"/>
              <w:left w:val="nil"/>
              <w:bottom w:val="single" w:sz="4" w:space="0" w:color="auto"/>
              <w:right w:val="single" w:sz="4" w:space="0" w:color="auto"/>
            </w:tcBorders>
            <w:shd w:val="clear" w:color="000000" w:fill="C4BD97"/>
            <w:noWrap/>
            <w:vAlign w:val="bottom"/>
            <w:hideMark/>
          </w:tcPr>
          <w:p w:rsidR="004E1667" w:rsidRPr="004E1667" w:rsidRDefault="004E1667" w:rsidP="004E1667">
            <w:pPr>
              <w:rPr>
                <w:rFonts w:ascii="Calibri" w:hAnsi="Calibri" w:cs="Calibri"/>
                <w:b/>
                <w:bCs/>
                <w:i/>
                <w:iCs/>
                <w:color w:val="000000"/>
                <w:sz w:val="20"/>
                <w:szCs w:val="20"/>
              </w:rPr>
            </w:pPr>
            <w:r w:rsidRPr="004E1667">
              <w:rPr>
                <w:rFonts w:ascii="Calibri" w:hAnsi="Calibri" w:cs="Calibri"/>
                <w:b/>
                <w:bCs/>
                <w:i/>
                <w:iCs/>
                <w:color w:val="000000"/>
                <w:sz w:val="20"/>
                <w:szCs w:val="20"/>
              </w:rPr>
              <w:t> </w:t>
            </w:r>
          </w:p>
        </w:tc>
        <w:tc>
          <w:tcPr>
            <w:tcW w:w="837" w:type="pct"/>
            <w:tcBorders>
              <w:top w:val="nil"/>
              <w:left w:val="nil"/>
              <w:bottom w:val="single" w:sz="4" w:space="0" w:color="auto"/>
              <w:right w:val="single" w:sz="4" w:space="0" w:color="auto"/>
            </w:tcBorders>
            <w:shd w:val="clear" w:color="000000" w:fill="C4BD97"/>
            <w:noWrap/>
            <w:vAlign w:val="center"/>
            <w:hideMark/>
          </w:tcPr>
          <w:p w:rsidR="004E1667" w:rsidRPr="004E1667" w:rsidRDefault="004E1667" w:rsidP="004E1667">
            <w:pPr>
              <w:jc w:val="center"/>
              <w:rPr>
                <w:b/>
                <w:bCs/>
                <w:i/>
                <w:iCs/>
                <w:color w:val="000000"/>
                <w:sz w:val="20"/>
                <w:szCs w:val="20"/>
              </w:rPr>
            </w:pPr>
            <w:r w:rsidRPr="004E1667">
              <w:rPr>
                <w:b/>
                <w:bCs/>
                <w:i/>
                <w:iCs/>
                <w:color w:val="000000"/>
                <w:sz w:val="20"/>
                <w:szCs w:val="20"/>
              </w:rPr>
              <w:t>234 391 623,60</w:t>
            </w:r>
          </w:p>
        </w:tc>
      </w:tr>
    </w:tbl>
    <w:p w:rsidR="004E1667" w:rsidRP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tbl>
      <w:tblPr>
        <w:tblW w:w="5000" w:type="pct"/>
        <w:tblLook w:val="04A0" w:firstRow="1" w:lastRow="0" w:firstColumn="1" w:lastColumn="0" w:noHBand="0" w:noVBand="1"/>
      </w:tblPr>
      <w:tblGrid>
        <w:gridCol w:w="994"/>
        <w:gridCol w:w="5911"/>
        <w:gridCol w:w="2666"/>
      </w:tblGrid>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lastRenderedPageBreak/>
              <w:t>Приложение  10</w:t>
            </w:r>
          </w:p>
        </w:tc>
      </w:tr>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 xml:space="preserve"> к решению Муниципального Совета</w:t>
            </w:r>
          </w:p>
        </w:tc>
      </w:tr>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городского поселения Тутаев</w:t>
            </w:r>
          </w:p>
        </w:tc>
      </w:tr>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right"/>
              <w:rPr>
                <w:color w:val="000000"/>
                <w:sz w:val="22"/>
                <w:szCs w:val="22"/>
              </w:rPr>
            </w:pPr>
            <w:r w:rsidRPr="004E1667">
              <w:rPr>
                <w:color w:val="000000"/>
                <w:sz w:val="22"/>
                <w:szCs w:val="22"/>
              </w:rPr>
              <w:t>от 13.12.2018 № 20</w:t>
            </w:r>
          </w:p>
        </w:tc>
      </w:tr>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center"/>
              <w:rPr>
                <w:color w:val="000000"/>
                <w:sz w:val="22"/>
                <w:szCs w:val="22"/>
              </w:rPr>
            </w:pPr>
          </w:p>
        </w:tc>
      </w:tr>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center"/>
              <w:rPr>
                <w:b/>
                <w:bCs/>
                <w:color w:val="000000"/>
                <w:sz w:val="22"/>
                <w:szCs w:val="22"/>
              </w:rPr>
            </w:pPr>
            <w:r w:rsidRPr="004E1667">
              <w:rPr>
                <w:b/>
                <w:bCs/>
                <w:color w:val="000000"/>
                <w:sz w:val="22"/>
                <w:szCs w:val="22"/>
              </w:rPr>
              <w:t>Смета</w:t>
            </w:r>
          </w:p>
        </w:tc>
      </w:tr>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center"/>
              <w:rPr>
                <w:b/>
                <w:bCs/>
                <w:color w:val="000000"/>
                <w:sz w:val="22"/>
                <w:szCs w:val="22"/>
              </w:rPr>
            </w:pPr>
            <w:r w:rsidRPr="004E1667">
              <w:rPr>
                <w:b/>
                <w:bCs/>
                <w:color w:val="000000"/>
                <w:sz w:val="22"/>
                <w:szCs w:val="22"/>
              </w:rPr>
              <w:t>доходов и расходов муниципального дорожного фонда</w:t>
            </w:r>
          </w:p>
        </w:tc>
      </w:tr>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center"/>
              <w:rPr>
                <w:b/>
                <w:bCs/>
                <w:color w:val="000000"/>
                <w:sz w:val="22"/>
                <w:szCs w:val="22"/>
              </w:rPr>
            </w:pPr>
            <w:r w:rsidRPr="004E1667">
              <w:rPr>
                <w:b/>
                <w:bCs/>
                <w:color w:val="000000"/>
                <w:sz w:val="22"/>
                <w:szCs w:val="22"/>
              </w:rPr>
              <w:t>городского поселения Тутаев на 2018 год</w:t>
            </w:r>
          </w:p>
        </w:tc>
      </w:tr>
      <w:tr w:rsidR="004E1667" w:rsidRPr="004E1667" w:rsidTr="00D24209">
        <w:trPr>
          <w:trHeight w:val="113"/>
        </w:trPr>
        <w:tc>
          <w:tcPr>
            <w:tcW w:w="5000" w:type="pct"/>
            <w:gridSpan w:val="3"/>
            <w:tcBorders>
              <w:top w:val="nil"/>
              <w:left w:val="nil"/>
              <w:bottom w:val="nil"/>
              <w:right w:val="nil"/>
            </w:tcBorders>
            <w:shd w:val="clear" w:color="auto" w:fill="auto"/>
            <w:noWrap/>
            <w:vAlign w:val="bottom"/>
            <w:hideMark/>
          </w:tcPr>
          <w:p w:rsidR="004E1667" w:rsidRPr="004E1667" w:rsidRDefault="004E1667" w:rsidP="004E1667">
            <w:pPr>
              <w:jc w:val="center"/>
              <w:rPr>
                <w:color w:val="000000"/>
                <w:sz w:val="18"/>
                <w:szCs w:val="18"/>
              </w:rPr>
            </w:pPr>
          </w:p>
        </w:tc>
      </w:tr>
      <w:tr w:rsidR="004E1667" w:rsidRPr="004E1667" w:rsidTr="00D24209">
        <w:trPr>
          <w:trHeight w:val="113"/>
        </w:trPr>
        <w:tc>
          <w:tcPr>
            <w:tcW w:w="519" w:type="pct"/>
            <w:tcBorders>
              <w:top w:val="nil"/>
              <w:left w:val="nil"/>
              <w:bottom w:val="nil"/>
              <w:right w:val="nil"/>
            </w:tcBorders>
            <w:shd w:val="clear" w:color="auto" w:fill="auto"/>
            <w:noWrap/>
            <w:vAlign w:val="bottom"/>
            <w:hideMark/>
          </w:tcPr>
          <w:p w:rsidR="004E1667" w:rsidRPr="004E1667" w:rsidRDefault="004E1667" w:rsidP="004E1667">
            <w:pPr>
              <w:jc w:val="center"/>
              <w:rPr>
                <w:color w:val="000000"/>
                <w:sz w:val="18"/>
                <w:szCs w:val="18"/>
              </w:rPr>
            </w:pPr>
          </w:p>
        </w:tc>
        <w:tc>
          <w:tcPr>
            <w:tcW w:w="3088" w:type="pct"/>
            <w:tcBorders>
              <w:top w:val="nil"/>
              <w:left w:val="nil"/>
              <w:bottom w:val="nil"/>
              <w:right w:val="nil"/>
            </w:tcBorders>
            <w:shd w:val="clear" w:color="auto" w:fill="auto"/>
            <w:noWrap/>
            <w:vAlign w:val="bottom"/>
            <w:hideMark/>
          </w:tcPr>
          <w:p w:rsidR="004E1667" w:rsidRPr="004E1667" w:rsidRDefault="004E1667" w:rsidP="004E1667">
            <w:pPr>
              <w:rPr>
                <w:rFonts w:ascii="Calibri" w:hAnsi="Calibri" w:cs="Calibri"/>
                <w:color w:val="000000"/>
                <w:sz w:val="18"/>
                <w:szCs w:val="18"/>
              </w:rPr>
            </w:pPr>
          </w:p>
        </w:tc>
        <w:tc>
          <w:tcPr>
            <w:tcW w:w="1393" w:type="pct"/>
            <w:tcBorders>
              <w:top w:val="nil"/>
              <w:left w:val="nil"/>
              <w:bottom w:val="nil"/>
              <w:right w:val="nil"/>
            </w:tcBorders>
            <w:shd w:val="clear" w:color="auto" w:fill="auto"/>
            <w:noWrap/>
            <w:vAlign w:val="center"/>
            <w:hideMark/>
          </w:tcPr>
          <w:p w:rsidR="004E1667" w:rsidRPr="004E1667" w:rsidRDefault="004E1667" w:rsidP="004E1667">
            <w:pPr>
              <w:jc w:val="right"/>
              <w:rPr>
                <w:rFonts w:ascii="Calibri" w:hAnsi="Calibri" w:cs="Calibri"/>
                <w:color w:val="000000"/>
                <w:sz w:val="18"/>
                <w:szCs w:val="18"/>
              </w:rPr>
            </w:pPr>
          </w:p>
        </w:tc>
      </w:tr>
      <w:tr w:rsidR="004E1667" w:rsidRPr="004E1667" w:rsidTr="00D24209">
        <w:trPr>
          <w:trHeight w:val="113"/>
        </w:trPr>
        <w:tc>
          <w:tcPr>
            <w:tcW w:w="519" w:type="pct"/>
            <w:tcBorders>
              <w:top w:val="single" w:sz="8" w:space="0" w:color="auto"/>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b/>
                <w:bCs/>
                <w:color w:val="000000"/>
                <w:sz w:val="18"/>
                <w:szCs w:val="18"/>
              </w:rPr>
            </w:pPr>
            <w:r w:rsidRPr="004E1667">
              <w:rPr>
                <w:b/>
                <w:bCs/>
                <w:color w:val="000000"/>
                <w:sz w:val="18"/>
                <w:szCs w:val="18"/>
              </w:rPr>
              <w:t>№</w:t>
            </w:r>
          </w:p>
        </w:tc>
        <w:tc>
          <w:tcPr>
            <w:tcW w:w="3088" w:type="pct"/>
            <w:tcBorders>
              <w:top w:val="single" w:sz="8" w:space="0" w:color="auto"/>
              <w:left w:val="nil"/>
              <w:bottom w:val="single" w:sz="4" w:space="0" w:color="auto"/>
              <w:right w:val="single" w:sz="4" w:space="0" w:color="auto"/>
            </w:tcBorders>
            <w:shd w:val="clear" w:color="auto" w:fill="auto"/>
            <w:hideMark/>
          </w:tcPr>
          <w:p w:rsidR="004E1667" w:rsidRPr="004E1667" w:rsidRDefault="004E1667" w:rsidP="004E1667">
            <w:pPr>
              <w:jc w:val="center"/>
              <w:rPr>
                <w:b/>
                <w:bCs/>
                <w:color w:val="000000"/>
                <w:sz w:val="18"/>
                <w:szCs w:val="18"/>
              </w:rPr>
            </w:pPr>
            <w:r w:rsidRPr="004E1667">
              <w:rPr>
                <w:b/>
                <w:bCs/>
                <w:color w:val="000000"/>
                <w:sz w:val="18"/>
                <w:szCs w:val="18"/>
              </w:rPr>
              <w:t>Наименование показателей</w:t>
            </w:r>
          </w:p>
        </w:tc>
        <w:tc>
          <w:tcPr>
            <w:tcW w:w="1393" w:type="pct"/>
            <w:tcBorders>
              <w:top w:val="single" w:sz="8" w:space="0" w:color="auto"/>
              <w:left w:val="nil"/>
              <w:bottom w:val="single" w:sz="4" w:space="0" w:color="auto"/>
              <w:right w:val="single" w:sz="8" w:space="0" w:color="auto"/>
            </w:tcBorders>
            <w:shd w:val="clear" w:color="auto" w:fill="auto"/>
            <w:vAlign w:val="center"/>
            <w:hideMark/>
          </w:tcPr>
          <w:p w:rsidR="004E1667" w:rsidRPr="004E1667" w:rsidRDefault="004E1667" w:rsidP="004E1667">
            <w:pPr>
              <w:jc w:val="right"/>
              <w:rPr>
                <w:b/>
                <w:bCs/>
                <w:color w:val="000000"/>
                <w:sz w:val="18"/>
                <w:szCs w:val="18"/>
              </w:rPr>
            </w:pPr>
            <w:r w:rsidRPr="004E1667">
              <w:rPr>
                <w:b/>
                <w:bCs/>
                <w:color w:val="000000"/>
                <w:sz w:val="18"/>
                <w:szCs w:val="18"/>
              </w:rPr>
              <w:t>Сумма</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1</w:t>
            </w:r>
          </w:p>
        </w:tc>
        <w:tc>
          <w:tcPr>
            <w:tcW w:w="3088"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2</w:t>
            </w:r>
          </w:p>
        </w:tc>
        <w:tc>
          <w:tcPr>
            <w:tcW w:w="1393" w:type="pct"/>
            <w:tcBorders>
              <w:top w:val="nil"/>
              <w:left w:val="nil"/>
              <w:bottom w:val="single" w:sz="4" w:space="0" w:color="auto"/>
              <w:right w:val="single" w:sz="8"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3</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C4BD97"/>
            <w:hideMark/>
          </w:tcPr>
          <w:p w:rsidR="004E1667" w:rsidRPr="004E1667" w:rsidRDefault="004E1667" w:rsidP="004E1667">
            <w:pPr>
              <w:jc w:val="center"/>
              <w:rPr>
                <w:color w:val="000000"/>
                <w:sz w:val="18"/>
                <w:szCs w:val="18"/>
              </w:rPr>
            </w:pPr>
            <w:r w:rsidRPr="004E1667">
              <w:rPr>
                <w:color w:val="000000"/>
                <w:sz w:val="18"/>
                <w:szCs w:val="18"/>
              </w:rPr>
              <w:t> </w:t>
            </w:r>
          </w:p>
        </w:tc>
        <w:tc>
          <w:tcPr>
            <w:tcW w:w="3088"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ДОХОДЫ – всего:</w:t>
            </w:r>
          </w:p>
        </w:tc>
        <w:tc>
          <w:tcPr>
            <w:tcW w:w="1393" w:type="pct"/>
            <w:tcBorders>
              <w:top w:val="nil"/>
              <w:left w:val="nil"/>
              <w:bottom w:val="single" w:sz="4" w:space="0" w:color="auto"/>
              <w:right w:val="single" w:sz="8" w:space="0" w:color="auto"/>
            </w:tcBorders>
            <w:shd w:val="clear" w:color="000000" w:fill="C4BD97"/>
            <w:vAlign w:val="center"/>
            <w:hideMark/>
          </w:tcPr>
          <w:p w:rsidR="004E1667" w:rsidRPr="004E1667" w:rsidRDefault="004E1667" w:rsidP="004E1667">
            <w:pPr>
              <w:jc w:val="right"/>
              <w:rPr>
                <w:b/>
                <w:bCs/>
                <w:color w:val="000000"/>
                <w:sz w:val="18"/>
                <w:szCs w:val="18"/>
              </w:rPr>
            </w:pPr>
            <w:r w:rsidRPr="004E1667">
              <w:rPr>
                <w:b/>
                <w:bCs/>
                <w:color w:val="000000"/>
                <w:sz w:val="18"/>
                <w:szCs w:val="18"/>
              </w:rPr>
              <w:t>141 817 676</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 </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в том числе:</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 </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1.</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Акцизы на автомобильный и прямогонный бензин, дизельное топливо, моторные масла для дизельных и (или) карбюраторных (</w:t>
            </w:r>
            <w:proofErr w:type="spellStart"/>
            <w:r w:rsidRPr="004E1667">
              <w:rPr>
                <w:color w:val="000000"/>
                <w:sz w:val="18"/>
                <w:szCs w:val="18"/>
              </w:rPr>
              <w:t>инжекторных</w:t>
            </w:r>
            <w:proofErr w:type="spellEnd"/>
            <w:r w:rsidRPr="004E1667">
              <w:rPr>
                <w:color w:val="000000"/>
                <w:sz w:val="18"/>
                <w:szCs w:val="18"/>
              </w:rPr>
              <w:t xml:space="preserve">) двигателей, производимые на территории Российской Федерации </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1 815 000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2.</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Остаток средств фонда на 1 января очередного финансового года</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1 178 000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3.</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105 572 476</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4.</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Не более 35 %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 5 настоящей сметы)</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32 399 688</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5.</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 xml:space="preserve">Средства  бюджета городского поселения Тутаев в размере 100%  прогнозируемых поступлений </w:t>
            </w:r>
            <w:proofErr w:type="gramStart"/>
            <w:r w:rsidRPr="004E1667">
              <w:rPr>
                <w:color w:val="000000"/>
                <w:sz w:val="18"/>
                <w:szCs w:val="18"/>
              </w:rPr>
              <w:t>от</w:t>
            </w:r>
            <w:proofErr w:type="gramEnd"/>
            <w:r w:rsidRPr="004E1667">
              <w:rPr>
                <w:color w:val="000000"/>
                <w:sz w:val="18"/>
                <w:szCs w:val="18"/>
              </w:rPr>
              <w:t>:</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852 512</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5.1.</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использования имущества, входящего в состав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5.2.</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5.3.</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платы в счёт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5.4.</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724 000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5.5.</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счёт средств дорожного фонда городского поселения Тутаев</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5.6.</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proofErr w:type="gramStart"/>
            <w:r w:rsidRPr="004E1667">
              <w:rPr>
                <w:color w:val="000000"/>
                <w:sz w:val="18"/>
                <w:szCs w:val="18"/>
              </w:rPr>
              <w:t xml:space="preserve">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roofErr w:type="gramEnd"/>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5.7.</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5.8</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128 512</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5.9</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p w:rsidR="004E1667" w:rsidRPr="004E1667" w:rsidRDefault="004E1667" w:rsidP="004E1667">
            <w:pPr>
              <w:rPr>
                <w:color w:val="000000"/>
                <w:sz w:val="18"/>
                <w:szCs w:val="18"/>
              </w:rPr>
            </w:pPr>
          </w:p>
          <w:p w:rsidR="004E1667" w:rsidRPr="004E1667" w:rsidRDefault="004E1667" w:rsidP="004E1667">
            <w:pPr>
              <w:rPr>
                <w:color w:val="000000"/>
                <w:sz w:val="18"/>
                <w:szCs w:val="18"/>
              </w:rPr>
            </w:pP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lastRenderedPageBreak/>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948A54"/>
            <w:hideMark/>
          </w:tcPr>
          <w:p w:rsidR="004E1667" w:rsidRPr="004E1667" w:rsidRDefault="004E1667" w:rsidP="004E1667">
            <w:pPr>
              <w:jc w:val="center"/>
              <w:rPr>
                <w:color w:val="000000"/>
                <w:sz w:val="18"/>
                <w:szCs w:val="18"/>
              </w:rPr>
            </w:pPr>
            <w:r w:rsidRPr="004E1667">
              <w:rPr>
                <w:color w:val="000000"/>
                <w:sz w:val="18"/>
                <w:szCs w:val="18"/>
              </w:rPr>
              <w:lastRenderedPageBreak/>
              <w:t>1</w:t>
            </w:r>
          </w:p>
        </w:tc>
        <w:tc>
          <w:tcPr>
            <w:tcW w:w="3088" w:type="pct"/>
            <w:tcBorders>
              <w:top w:val="nil"/>
              <w:left w:val="nil"/>
              <w:bottom w:val="single" w:sz="4" w:space="0" w:color="auto"/>
              <w:right w:val="single" w:sz="4" w:space="0" w:color="auto"/>
            </w:tcBorders>
            <w:shd w:val="clear" w:color="000000" w:fill="948A54"/>
            <w:hideMark/>
          </w:tcPr>
          <w:p w:rsidR="004E1667" w:rsidRPr="004E1667" w:rsidRDefault="004E1667" w:rsidP="004E1667">
            <w:pPr>
              <w:jc w:val="center"/>
              <w:rPr>
                <w:color w:val="000000"/>
                <w:sz w:val="18"/>
                <w:szCs w:val="18"/>
              </w:rPr>
            </w:pPr>
            <w:r w:rsidRPr="004E1667">
              <w:rPr>
                <w:color w:val="000000"/>
                <w:sz w:val="18"/>
                <w:szCs w:val="18"/>
              </w:rPr>
              <w:t>2</w:t>
            </w:r>
          </w:p>
        </w:tc>
        <w:tc>
          <w:tcPr>
            <w:tcW w:w="1393" w:type="pct"/>
            <w:tcBorders>
              <w:top w:val="nil"/>
              <w:left w:val="nil"/>
              <w:bottom w:val="single" w:sz="4" w:space="0" w:color="auto"/>
              <w:right w:val="single" w:sz="4" w:space="0" w:color="auto"/>
            </w:tcBorders>
            <w:shd w:val="clear" w:color="000000" w:fill="948A54"/>
            <w:vAlign w:val="center"/>
            <w:hideMark/>
          </w:tcPr>
          <w:p w:rsidR="004E1667" w:rsidRPr="004E1667" w:rsidRDefault="004E1667" w:rsidP="004E1667">
            <w:pPr>
              <w:jc w:val="center"/>
              <w:rPr>
                <w:color w:val="000000"/>
                <w:sz w:val="18"/>
                <w:szCs w:val="18"/>
              </w:rPr>
            </w:pPr>
            <w:r w:rsidRPr="004E1667">
              <w:rPr>
                <w:color w:val="000000"/>
                <w:sz w:val="18"/>
                <w:szCs w:val="18"/>
              </w:rPr>
              <w:t>3</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C4BD97"/>
            <w:hideMark/>
          </w:tcPr>
          <w:p w:rsidR="004E1667" w:rsidRPr="004E1667" w:rsidRDefault="004E1667" w:rsidP="004E1667">
            <w:pPr>
              <w:jc w:val="center"/>
              <w:rPr>
                <w:b/>
                <w:bCs/>
                <w:color w:val="000000"/>
                <w:sz w:val="18"/>
                <w:szCs w:val="18"/>
              </w:rPr>
            </w:pPr>
            <w:r w:rsidRPr="004E1667">
              <w:rPr>
                <w:b/>
                <w:bCs/>
                <w:color w:val="000000"/>
                <w:sz w:val="18"/>
                <w:szCs w:val="18"/>
              </w:rPr>
              <w:t> </w:t>
            </w:r>
          </w:p>
        </w:tc>
        <w:tc>
          <w:tcPr>
            <w:tcW w:w="3088" w:type="pct"/>
            <w:tcBorders>
              <w:top w:val="nil"/>
              <w:left w:val="nil"/>
              <w:bottom w:val="single" w:sz="4" w:space="0" w:color="auto"/>
              <w:right w:val="single" w:sz="4" w:space="0" w:color="auto"/>
            </w:tcBorders>
            <w:shd w:val="clear" w:color="000000" w:fill="C4BD97"/>
            <w:hideMark/>
          </w:tcPr>
          <w:p w:rsidR="004E1667" w:rsidRPr="004E1667" w:rsidRDefault="004E1667" w:rsidP="004E1667">
            <w:pPr>
              <w:rPr>
                <w:b/>
                <w:bCs/>
                <w:color w:val="000000"/>
                <w:sz w:val="18"/>
                <w:szCs w:val="18"/>
              </w:rPr>
            </w:pPr>
            <w:r w:rsidRPr="004E1667">
              <w:rPr>
                <w:b/>
                <w:bCs/>
                <w:color w:val="000000"/>
                <w:sz w:val="18"/>
                <w:szCs w:val="18"/>
              </w:rPr>
              <w:t>РАСХОДЫ – всего:</w:t>
            </w:r>
          </w:p>
        </w:tc>
        <w:tc>
          <w:tcPr>
            <w:tcW w:w="1393" w:type="pct"/>
            <w:tcBorders>
              <w:top w:val="nil"/>
              <w:left w:val="nil"/>
              <w:bottom w:val="single" w:sz="4" w:space="0" w:color="auto"/>
              <w:right w:val="single" w:sz="8" w:space="0" w:color="auto"/>
            </w:tcBorders>
            <w:shd w:val="clear" w:color="000000" w:fill="C4BD97"/>
            <w:vAlign w:val="center"/>
            <w:hideMark/>
          </w:tcPr>
          <w:p w:rsidR="004E1667" w:rsidRPr="004E1667" w:rsidRDefault="004E1667" w:rsidP="004E1667">
            <w:pPr>
              <w:jc w:val="right"/>
              <w:rPr>
                <w:b/>
                <w:bCs/>
                <w:color w:val="000000"/>
                <w:sz w:val="18"/>
                <w:szCs w:val="18"/>
              </w:rPr>
            </w:pPr>
            <w:r w:rsidRPr="004E1667">
              <w:rPr>
                <w:b/>
                <w:bCs/>
                <w:color w:val="000000"/>
                <w:sz w:val="18"/>
                <w:szCs w:val="18"/>
              </w:rPr>
              <w:t>141 817 676</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 </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В том числе:</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 </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1.</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1.1.</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проектирование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1.2.</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строительство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1.3.</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реконструкция автомобильных дорог общего пользования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2.</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103 993 960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4E1667" w:rsidRPr="004E1667" w:rsidRDefault="004E1667" w:rsidP="004E1667">
            <w:pPr>
              <w:jc w:val="center"/>
              <w:rPr>
                <w:color w:val="000000"/>
                <w:sz w:val="18"/>
                <w:szCs w:val="18"/>
              </w:rPr>
            </w:pPr>
            <w:r w:rsidRPr="004E1667">
              <w:rPr>
                <w:color w:val="000000"/>
                <w:sz w:val="18"/>
                <w:szCs w:val="18"/>
              </w:rPr>
              <w:t>2.1.</w:t>
            </w:r>
          </w:p>
        </w:tc>
        <w:tc>
          <w:tcPr>
            <w:tcW w:w="3088"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63 557 987</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4E1667" w:rsidRPr="004E1667" w:rsidRDefault="004E1667" w:rsidP="004E1667">
            <w:pPr>
              <w:jc w:val="center"/>
              <w:rPr>
                <w:color w:val="000000"/>
                <w:sz w:val="18"/>
                <w:szCs w:val="18"/>
              </w:rPr>
            </w:pPr>
            <w:r w:rsidRPr="004E1667">
              <w:rPr>
                <w:color w:val="000000"/>
                <w:sz w:val="18"/>
                <w:szCs w:val="18"/>
              </w:rPr>
              <w:t>2.1.1</w:t>
            </w:r>
          </w:p>
        </w:tc>
        <w:tc>
          <w:tcPr>
            <w:tcW w:w="3088"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капитальный ремонт автодорог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63 557 987</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4E1667" w:rsidRPr="004E1667" w:rsidRDefault="004E1667" w:rsidP="004E1667">
            <w:pPr>
              <w:jc w:val="center"/>
              <w:rPr>
                <w:color w:val="000000"/>
                <w:sz w:val="18"/>
                <w:szCs w:val="18"/>
              </w:rPr>
            </w:pPr>
            <w:r w:rsidRPr="004E1667">
              <w:rPr>
                <w:color w:val="000000"/>
                <w:sz w:val="18"/>
                <w:szCs w:val="18"/>
              </w:rPr>
              <w:t>2.1.2</w:t>
            </w:r>
          </w:p>
        </w:tc>
        <w:tc>
          <w:tcPr>
            <w:tcW w:w="3088"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проектирование соответствующих работ и проведение необходимых государственных экспертиз</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4E1667" w:rsidRPr="004E1667" w:rsidRDefault="004E1667" w:rsidP="004E1667">
            <w:pPr>
              <w:jc w:val="center"/>
              <w:rPr>
                <w:color w:val="000000"/>
                <w:sz w:val="18"/>
                <w:szCs w:val="18"/>
              </w:rPr>
            </w:pPr>
            <w:r w:rsidRPr="004E1667">
              <w:rPr>
                <w:color w:val="000000"/>
                <w:sz w:val="18"/>
                <w:szCs w:val="18"/>
              </w:rPr>
              <w:t>2.2.</w:t>
            </w:r>
          </w:p>
        </w:tc>
        <w:tc>
          <w:tcPr>
            <w:tcW w:w="3088"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22 934 765</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4E1667" w:rsidRPr="004E1667" w:rsidRDefault="004E1667" w:rsidP="004E1667">
            <w:pPr>
              <w:jc w:val="center"/>
              <w:rPr>
                <w:color w:val="000000"/>
                <w:sz w:val="18"/>
                <w:szCs w:val="18"/>
              </w:rPr>
            </w:pPr>
            <w:r w:rsidRPr="004E1667">
              <w:rPr>
                <w:color w:val="000000"/>
                <w:sz w:val="18"/>
                <w:szCs w:val="18"/>
              </w:rPr>
              <w:t>2.2.1</w:t>
            </w:r>
          </w:p>
        </w:tc>
        <w:tc>
          <w:tcPr>
            <w:tcW w:w="3088"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ремонт автодорог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22 734 765</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4E1667" w:rsidRPr="004E1667" w:rsidRDefault="004E1667" w:rsidP="004E1667">
            <w:pPr>
              <w:jc w:val="center"/>
              <w:rPr>
                <w:color w:val="000000"/>
                <w:sz w:val="18"/>
                <w:szCs w:val="18"/>
              </w:rPr>
            </w:pPr>
            <w:r w:rsidRPr="004E1667">
              <w:rPr>
                <w:color w:val="000000"/>
                <w:sz w:val="18"/>
                <w:szCs w:val="18"/>
              </w:rPr>
              <w:t>2.2.2</w:t>
            </w:r>
          </w:p>
        </w:tc>
        <w:tc>
          <w:tcPr>
            <w:tcW w:w="3088"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проектирование соответствующих работ и проведение необходимых государственных экспертиз</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200 000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FFFFFF"/>
            <w:hideMark/>
          </w:tcPr>
          <w:p w:rsidR="004E1667" w:rsidRPr="004E1667" w:rsidRDefault="004E1667" w:rsidP="004E1667">
            <w:pPr>
              <w:jc w:val="center"/>
              <w:rPr>
                <w:color w:val="000000"/>
                <w:sz w:val="18"/>
                <w:szCs w:val="18"/>
              </w:rPr>
            </w:pPr>
            <w:r w:rsidRPr="004E1667">
              <w:rPr>
                <w:color w:val="000000"/>
                <w:sz w:val="18"/>
                <w:szCs w:val="18"/>
              </w:rPr>
              <w:t>2.3.</w:t>
            </w:r>
          </w:p>
        </w:tc>
        <w:tc>
          <w:tcPr>
            <w:tcW w:w="3088" w:type="pct"/>
            <w:tcBorders>
              <w:top w:val="nil"/>
              <w:left w:val="nil"/>
              <w:bottom w:val="single" w:sz="4" w:space="0" w:color="auto"/>
              <w:right w:val="single" w:sz="4" w:space="0" w:color="auto"/>
            </w:tcBorders>
            <w:shd w:val="clear" w:color="000000" w:fill="FFFFFF"/>
            <w:hideMark/>
          </w:tcPr>
          <w:p w:rsidR="004E1667" w:rsidRPr="004E1667" w:rsidRDefault="004E1667" w:rsidP="004E1667">
            <w:pPr>
              <w:rPr>
                <w:color w:val="000000"/>
                <w:sz w:val="18"/>
                <w:szCs w:val="18"/>
              </w:rPr>
            </w:pPr>
            <w:r w:rsidRPr="004E1667">
              <w:rPr>
                <w:color w:val="000000"/>
                <w:sz w:val="18"/>
                <w:szCs w:val="18"/>
              </w:rPr>
              <w:t>содержание автодорог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FFFFFF"/>
            <w:vAlign w:val="center"/>
            <w:hideMark/>
          </w:tcPr>
          <w:p w:rsidR="004E1667" w:rsidRPr="004E1667" w:rsidRDefault="004E1667" w:rsidP="004E1667">
            <w:pPr>
              <w:jc w:val="right"/>
              <w:rPr>
                <w:color w:val="000000"/>
                <w:sz w:val="18"/>
                <w:szCs w:val="18"/>
              </w:rPr>
            </w:pPr>
            <w:r w:rsidRPr="004E1667">
              <w:rPr>
                <w:color w:val="000000"/>
                <w:sz w:val="18"/>
                <w:szCs w:val="18"/>
              </w:rPr>
              <w:t>17 501 208</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2.4.</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3.</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4 283 221</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3.1.</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организация дорожного движения (установка и обслуживание светофорных объектов и дорожных знаков), в том числе</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4 283 221</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3.1.1.</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устройство дорожной разметки</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2 000 000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3.1.2.</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строительство светофорных объектов</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617 000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3.1.3.</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обслуживание светофорных объектов и дорожных знаков</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1 666 221</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3.2.</w:t>
            </w:r>
          </w:p>
        </w:tc>
        <w:tc>
          <w:tcPr>
            <w:tcW w:w="3088" w:type="pct"/>
            <w:tcBorders>
              <w:top w:val="nil"/>
              <w:left w:val="nil"/>
              <w:bottom w:val="single" w:sz="4" w:space="0" w:color="auto"/>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прочие мероприятия по обеспечению безопасности дорожного движения (разработка проектов, проверка, экспертиза)</w:t>
            </w:r>
          </w:p>
        </w:tc>
        <w:tc>
          <w:tcPr>
            <w:tcW w:w="1393" w:type="pct"/>
            <w:tcBorders>
              <w:top w:val="nil"/>
              <w:left w:val="nil"/>
              <w:bottom w:val="single" w:sz="4" w:space="0" w:color="auto"/>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0</w:t>
            </w:r>
          </w:p>
        </w:tc>
      </w:tr>
      <w:tr w:rsidR="004E1667" w:rsidRPr="004E1667" w:rsidTr="00D24209">
        <w:trPr>
          <w:trHeight w:val="113"/>
        </w:trPr>
        <w:tc>
          <w:tcPr>
            <w:tcW w:w="519" w:type="pct"/>
            <w:tcBorders>
              <w:top w:val="nil"/>
              <w:left w:val="single" w:sz="8" w:space="0" w:color="auto"/>
              <w:bottom w:val="single" w:sz="4"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4.</w:t>
            </w:r>
          </w:p>
        </w:tc>
        <w:tc>
          <w:tcPr>
            <w:tcW w:w="3088" w:type="pct"/>
            <w:tcBorders>
              <w:top w:val="nil"/>
              <w:left w:val="nil"/>
              <w:bottom w:val="single" w:sz="4"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 а также проектирование соответствующих работ и проведение необходимых государственных экспертиз</w:t>
            </w:r>
          </w:p>
        </w:tc>
        <w:tc>
          <w:tcPr>
            <w:tcW w:w="1393" w:type="pct"/>
            <w:tcBorders>
              <w:top w:val="nil"/>
              <w:left w:val="nil"/>
              <w:bottom w:val="single" w:sz="4"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24 752 975</w:t>
            </w:r>
          </w:p>
        </w:tc>
      </w:tr>
      <w:tr w:rsidR="004E1667" w:rsidRPr="004E1667" w:rsidTr="00D24209">
        <w:trPr>
          <w:trHeight w:val="113"/>
        </w:trPr>
        <w:tc>
          <w:tcPr>
            <w:tcW w:w="519" w:type="pct"/>
            <w:tcBorders>
              <w:top w:val="nil"/>
              <w:left w:val="single" w:sz="8" w:space="0" w:color="auto"/>
              <w:bottom w:val="nil"/>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4.1</w:t>
            </w:r>
          </w:p>
        </w:tc>
        <w:tc>
          <w:tcPr>
            <w:tcW w:w="3088" w:type="pct"/>
            <w:tcBorders>
              <w:top w:val="nil"/>
              <w:left w:val="nil"/>
              <w:bottom w:val="nil"/>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1393" w:type="pct"/>
            <w:tcBorders>
              <w:top w:val="nil"/>
              <w:left w:val="nil"/>
              <w:bottom w:val="nil"/>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24 652 975</w:t>
            </w:r>
          </w:p>
        </w:tc>
      </w:tr>
      <w:tr w:rsidR="004E1667" w:rsidRPr="004E1667" w:rsidTr="00D24209">
        <w:trPr>
          <w:trHeight w:val="113"/>
        </w:trPr>
        <w:tc>
          <w:tcPr>
            <w:tcW w:w="519" w:type="pct"/>
            <w:tcBorders>
              <w:top w:val="single" w:sz="4" w:space="0" w:color="auto"/>
              <w:left w:val="single" w:sz="8" w:space="0" w:color="auto"/>
              <w:bottom w:val="nil"/>
              <w:right w:val="single" w:sz="4" w:space="0" w:color="auto"/>
            </w:tcBorders>
            <w:shd w:val="clear" w:color="auto" w:fill="auto"/>
            <w:hideMark/>
          </w:tcPr>
          <w:p w:rsidR="004E1667" w:rsidRPr="004E1667" w:rsidRDefault="004E1667" w:rsidP="004E1667">
            <w:pPr>
              <w:jc w:val="center"/>
              <w:rPr>
                <w:color w:val="000000"/>
                <w:sz w:val="18"/>
                <w:szCs w:val="18"/>
              </w:rPr>
            </w:pPr>
            <w:r w:rsidRPr="004E1667">
              <w:rPr>
                <w:color w:val="000000"/>
                <w:sz w:val="18"/>
                <w:szCs w:val="18"/>
              </w:rPr>
              <w:t>4.2.</w:t>
            </w:r>
          </w:p>
        </w:tc>
        <w:tc>
          <w:tcPr>
            <w:tcW w:w="3088" w:type="pct"/>
            <w:tcBorders>
              <w:top w:val="single" w:sz="4" w:space="0" w:color="auto"/>
              <w:left w:val="nil"/>
              <w:bottom w:val="nil"/>
              <w:right w:val="single" w:sz="4" w:space="0" w:color="auto"/>
            </w:tcBorders>
            <w:shd w:val="clear" w:color="auto" w:fill="auto"/>
            <w:hideMark/>
          </w:tcPr>
          <w:p w:rsidR="004E1667" w:rsidRPr="004E1667" w:rsidRDefault="004E1667" w:rsidP="004E1667">
            <w:pPr>
              <w:rPr>
                <w:color w:val="000000"/>
                <w:sz w:val="18"/>
                <w:szCs w:val="18"/>
              </w:rPr>
            </w:pPr>
            <w:r w:rsidRPr="004E1667">
              <w:rPr>
                <w:color w:val="000000"/>
                <w:sz w:val="18"/>
                <w:szCs w:val="18"/>
              </w:rPr>
              <w:t>проектирование соответствующих работ и проведение необходимых государственных экспертиз</w:t>
            </w:r>
          </w:p>
        </w:tc>
        <w:tc>
          <w:tcPr>
            <w:tcW w:w="1393" w:type="pct"/>
            <w:tcBorders>
              <w:top w:val="single" w:sz="4" w:space="0" w:color="auto"/>
              <w:left w:val="nil"/>
              <w:bottom w:val="nil"/>
              <w:right w:val="single" w:sz="8" w:space="0" w:color="auto"/>
            </w:tcBorders>
            <w:shd w:val="clear" w:color="auto" w:fill="auto"/>
            <w:vAlign w:val="center"/>
            <w:hideMark/>
          </w:tcPr>
          <w:p w:rsidR="004E1667" w:rsidRPr="004E1667" w:rsidRDefault="004E1667" w:rsidP="004E1667">
            <w:pPr>
              <w:jc w:val="right"/>
              <w:rPr>
                <w:color w:val="000000"/>
                <w:sz w:val="18"/>
                <w:szCs w:val="18"/>
              </w:rPr>
            </w:pPr>
            <w:r w:rsidRPr="004E1667">
              <w:rPr>
                <w:color w:val="000000"/>
                <w:sz w:val="18"/>
                <w:szCs w:val="18"/>
              </w:rPr>
              <w:t>100 000</w:t>
            </w:r>
          </w:p>
        </w:tc>
      </w:tr>
      <w:tr w:rsidR="004E1667" w:rsidRPr="004E1667" w:rsidTr="00D24209">
        <w:trPr>
          <w:trHeight w:val="113"/>
        </w:trPr>
        <w:tc>
          <w:tcPr>
            <w:tcW w:w="519" w:type="pct"/>
            <w:tcBorders>
              <w:top w:val="single" w:sz="4" w:space="0" w:color="auto"/>
              <w:left w:val="single" w:sz="8" w:space="0" w:color="auto"/>
              <w:bottom w:val="single" w:sz="8" w:space="0" w:color="auto"/>
              <w:right w:val="single" w:sz="4" w:space="0" w:color="auto"/>
            </w:tcBorders>
            <w:shd w:val="clear" w:color="000000" w:fill="EEECE1"/>
            <w:hideMark/>
          </w:tcPr>
          <w:p w:rsidR="004E1667" w:rsidRPr="004E1667" w:rsidRDefault="004E1667" w:rsidP="004E1667">
            <w:pPr>
              <w:jc w:val="center"/>
              <w:rPr>
                <w:color w:val="000000"/>
                <w:sz w:val="18"/>
                <w:szCs w:val="18"/>
              </w:rPr>
            </w:pPr>
            <w:r w:rsidRPr="004E1667">
              <w:rPr>
                <w:color w:val="000000"/>
                <w:sz w:val="18"/>
                <w:szCs w:val="18"/>
              </w:rPr>
              <w:t>5.</w:t>
            </w:r>
          </w:p>
        </w:tc>
        <w:tc>
          <w:tcPr>
            <w:tcW w:w="3088" w:type="pct"/>
            <w:tcBorders>
              <w:top w:val="single" w:sz="4" w:space="0" w:color="auto"/>
              <w:left w:val="nil"/>
              <w:bottom w:val="single" w:sz="8" w:space="0" w:color="auto"/>
              <w:right w:val="single" w:sz="4" w:space="0" w:color="auto"/>
            </w:tcBorders>
            <w:shd w:val="clear" w:color="000000" w:fill="EEECE1"/>
            <w:hideMark/>
          </w:tcPr>
          <w:p w:rsidR="004E1667" w:rsidRPr="004E1667" w:rsidRDefault="004E1667" w:rsidP="004E1667">
            <w:pPr>
              <w:rPr>
                <w:color w:val="000000"/>
                <w:sz w:val="18"/>
                <w:szCs w:val="18"/>
              </w:rPr>
            </w:pPr>
            <w:r w:rsidRPr="004E1667">
              <w:rPr>
                <w:color w:val="000000"/>
                <w:sz w:val="18"/>
                <w:szCs w:val="18"/>
              </w:rPr>
              <w:t>Осуществление иных мероприятий в отношении дорожного хозяйства  городского поселения Тутаев, предусмотренных законодательством</w:t>
            </w:r>
          </w:p>
        </w:tc>
        <w:tc>
          <w:tcPr>
            <w:tcW w:w="1393" w:type="pct"/>
            <w:tcBorders>
              <w:top w:val="single" w:sz="4" w:space="0" w:color="auto"/>
              <w:left w:val="nil"/>
              <w:bottom w:val="single" w:sz="8" w:space="0" w:color="auto"/>
              <w:right w:val="single" w:sz="8" w:space="0" w:color="auto"/>
            </w:tcBorders>
            <w:shd w:val="clear" w:color="000000" w:fill="EEECE1"/>
            <w:vAlign w:val="center"/>
            <w:hideMark/>
          </w:tcPr>
          <w:p w:rsidR="004E1667" w:rsidRPr="004E1667" w:rsidRDefault="004E1667" w:rsidP="004E1667">
            <w:pPr>
              <w:jc w:val="right"/>
              <w:rPr>
                <w:color w:val="000000"/>
                <w:sz w:val="18"/>
                <w:szCs w:val="18"/>
              </w:rPr>
            </w:pPr>
            <w:r w:rsidRPr="004E1667">
              <w:rPr>
                <w:color w:val="000000"/>
                <w:sz w:val="18"/>
                <w:szCs w:val="18"/>
              </w:rPr>
              <w:t>8 787 520</w:t>
            </w:r>
          </w:p>
        </w:tc>
      </w:tr>
    </w:tbl>
    <w:p w:rsidR="004E1667" w:rsidRP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Default="004E1667" w:rsidP="004E1667">
      <w:pPr>
        <w:spacing w:after="200" w:line="276" w:lineRule="auto"/>
        <w:rPr>
          <w:rFonts w:asciiTheme="minorHAnsi" w:eastAsiaTheme="minorHAnsi" w:hAnsiTheme="minorHAnsi" w:cstheme="minorBidi"/>
          <w:sz w:val="22"/>
          <w:szCs w:val="22"/>
          <w:lang w:eastAsia="en-US"/>
        </w:rPr>
      </w:pPr>
      <w:bookmarkStart w:id="0" w:name="_GoBack"/>
      <w:bookmarkEnd w:id="0"/>
    </w:p>
    <w:p w:rsidR="004E1667" w:rsidRDefault="004E1667" w:rsidP="004E1667">
      <w:pPr>
        <w:spacing w:after="200" w:line="276" w:lineRule="auto"/>
        <w:rPr>
          <w:rFonts w:asciiTheme="minorHAnsi" w:eastAsiaTheme="minorHAnsi" w:hAnsiTheme="minorHAnsi" w:cstheme="minorBidi"/>
          <w:sz w:val="22"/>
          <w:szCs w:val="22"/>
          <w:lang w:eastAsia="en-US"/>
        </w:rPr>
      </w:pPr>
    </w:p>
    <w:p w:rsidR="004E1667" w:rsidRPr="004E1667" w:rsidRDefault="004E1667" w:rsidP="004E1667">
      <w:pPr>
        <w:spacing w:after="200" w:line="276" w:lineRule="auto"/>
        <w:rPr>
          <w:rFonts w:asciiTheme="minorHAnsi" w:eastAsiaTheme="minorHAnsi" w:hAnsiTheme="minorHAnsi" w:cstheme="minorBidi"/>
          <w:sz w:val="22"/>
          <w:szCs w:val="22"/>
          <w:lang w:eastAsia="en-US"/>
        </w:rPr>
      </w:pPr>
    </w:p>
    <w:p w:rsidR="001C3A69" w:rsidRDefault="001C3A69" w:rsidP="00BC5949">
      <w:pPr>
        <w:widowControl w:val="0"/>
        <w:jc w:val="both"/>
        <w:rPr>
          <w:sz w:val="28"/>
          <w:szCs w:val="28"/>
        </w:rPr>
        <w:sectPr w:rsidR="001C3A69" w:rsidSect="00BC53C9">
          <w:footerReference w:type="default" r:id="rId10"/>
          <w:pgSz w:w="11906" w:h="16838"/>
          <w:pgMar w:top="1134" w:right="850" w:bottom="1134" w:left="1701" w:header="708" w:footer="708" w:gutter="0"/>
          <w:cols w:space="708"/>
          <w:titlePg/>
          <w:docGrid w:linePitch="360"/>
        </w:sectPr>
      </w:pPr>
    </w:p>
    <w:tbl>
      <w:tblPr>
        <w:tblW w:w="5000" w:type="pct"/>
        <w:tblLook w:val="04A0" w:firstRow="1" w:lastRow="0" w:firstColumn="1" w:lastColumn="0" w:noHBand="0" w:noVBand="1"/>
      </w:tblPr>
      <w:tblGrid>
        <w:gridCol w:w="700"/>
        <w:gridCol w:w="3911"/>
        <w:gridCol w:w="761"/>
        <w:gridCol w:w="1353"/>
        <w:gridCol w:w="871"/>
        <w:gridCol w:w="1326"/>
        <w:gridCol w:w="1409"/>
        <w:gridCol w:w="1436"/>
        <w:gridCol w:w="3019"/>
      </w:tblGrid>
      <w:tr w:rsidR="001C3A69" w:rsidRPr="001C3A69" w:rsidTr="00D24209">
        <w:trPr>
          <w:trHeight w:val="113"/>
        </w:trPr>
        <w:tc>
          <w:tcPr>
            <w:tcW w:w="5000" w:type="pct"/>
            <w:gridSpan w:val="9"/>
            <w:tcBorders>
              <w:top w:val="nil"/>
              <w:left w:val="nil"/>
              <w:bottom w:val="nil"/>
              <w:right w:val="nil"/>
            </w:tcBorders>
            <w:shd w:val="clear" w:color="auto" w:fill="auto"/>
            <w:vAlign w:val="center"/>
            <w:hideMark/>
          </w:tcPr>
          <w:p w:rsidR="001C3A69" w:rsidRPr="001C3A69" w:rsidRDefault="001C3A69" w:rsidP="001C3A69">
            <w:pPr>
              <w:jc w:val="center"/>
              <w:rPr>
                <w:b/>
                <w:bCs/>
                <w:color w:val="000000"/>
                <w:sz w:val="22"/>
                <w:szCs w:val="22"/>
              </w:rPr>
            </w:pPr>
            <w:r w:rsidRPr="001C3A69">
              <w:rPr>
                <w:b/>
                <w:bCs/>
                <w:color w:val="000000"/>
                <w:sz w:val="22"/>
                <w:szCs w:val="22"/>
              </w:rPr>
              <w:lastRenderedPageBreak/>
              <w:t>Пояснительная записка к решению Муниципального Совета от "13" декабря 2018 года № 20</w:t>
            </w:r>
          </w:p>
        </w:tc>
      </w:tr>
      <w:tr w:rsidR="001C3A69" w:rsidRPr="001C3A69" w:rsidTr="00D24209">
        <w:trPr>
          <w:trHeight w:val="113"/>
        </w:trPr>
        <w:tc>
          <w:tcPr>
            <w:tcW w:w="209" w:type="pct"/>
            <w:tcBorders>
              <w:top w:val="nil"/>
              <w:left w:val="nil"/>
              <w:bottom w:val="nil"/>
              <w:right w:val="nil"/>
            </w:tcBorders>
            <w:shd w:val="clear" w:color="auto" w:fill="auto"/>
            <w:noWrap/>
            <w:vAlign w:val="bottom"/>
            <w:hideMark/>
          </w:tcPr>
          <w:p w:rsidR="001C3A69" w:rsidRPr="001C3A69" w:rsidRDefault="001C3A69" w:rsidP="001C3A69">
            <w:pPr>
              <w:rPr>
                <w:color w:val="000000"/>
                <w:sz w:val="18"/>
                <w:szCs w:val="18"/>
              </w:rPr>
            </w:pPr>
          </w:p>
        </w:tc>
        <w:tc>
          <w:tcPr>
            <w:tcW w:w="2786" w:type="pct"/>
            <w:gridSpan w:val="5"/>
            <w:tcBorders>
              <w:top w:val="nil"/>
              <w:left w:val="nil"/>
              <w:bottom w:val="nil"/>
              <w:right w:val="nil"/>
            </w:tcBorders>
            <w:shd w:val="clear" w:color="auto" w:fill="auto"/>
            <w:vAlign w:val="center"/>
            <w:hideMark/>
          </w:tcPr>
          <w:p w:rsidR="001C3A69" w:rsidRPr="001C3A69" w:rsidRDefault="001C3A69" w:rsidP="001C3A69">
            <w:pPr>
              <w:rPr>
                <w:color w:val="000000"/>
                <w:sz w:val="22"/>
                <w:szCs w:val="22"/>
              </w:rPr>
            </w:pPr>
            <w:r w:rsidRPr="001C3A69">
              <w:rPr>
                <w:color w:val="000000"/>
                <w:sz w:val="22"/>
                <w:szCs w:val="22"/>
              </w:rPr>
              <w:t>1.  Изменения в доходной  части бюджета на 2018  год:</w:t>
            </w:r>
          </w:p>
        </w:tc>
        <w:tc>
          <w:tcPr>
            <w:tcW w:w="484" w:type="pct"/>
            <w:tcBorders>
              <w:top w:val="nil"/>
              <w:left w:val="nil"/>
              <w:bottom w:val="nil"/>
              <w:right w:val="nil"/>
            </w:tcBorders>
            <w:shd w:val="clear" w:color="auto" w:fill="auto"/>
            <w:vAlign w:val="center"/>
            <w:hideMark/>
          </w:tcPr>
          <w:p w:rsidR="001C3A69" w:rsidRPr="001C3A69" w:rsidRDefault="001C3A69" w:rsidP="001C3A69">
            <w:pPr>
              <w:jc w:val="center"/>
              <w:rPr>
                <w:color w:val="000000"/>
                <w:sz w:val="18"/>
                <w:szCs w:val="18"/>
              </w:rPr>
            </w:pPr>
          </w:p>
        </w:tc>
        <w:tc>
          <w:tcPr>
            <w:tcW w:w="493" w:type="pct"/>
            <w:tcBorders>
              <w:top w:val="nil"/>
              <w:left w:val="nil"/>
              <w:bottom w:val="nil"/>
              <w:right w:val="nil"/>
            </w:tcBorders>
            <w:shd w:val="clear" w:color="auto" w:fill="auto"/>
            <w:vAlign w:val="center"/>
            <w:hideMark/>
          </w:tcPr>
          <w:p w:rsidR="001C3A69" w:rsidRPr="001C3A69" w:rsidRDefault="001C3A69" w:rsidP="001C3A69">
            <w:pPr>
              <w:jc w:val="center"/>
              <w:rPr>
                <w:color w:val="000000"/>
                <w:sz w:val="18"/>
                <w:szCs w:val="18"/>
              </w:rPr>
            </w:pPr>
          </w:p>
        </w:tc>
        <w:tc>
          <w:tcPr>
            <w:tcW w:w="1028" w:type="pct"/>
            <w:tcBorders>
              <w:top w:val="nil"/>
              <w:left w:val="nil"/>
              <w:bottom w:val="nil"/>
              <w:right w:val="nil"/>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w:t>
            </w:r>
          </w:p>
        </w:tc>
      </w:tr>
      <w:tr w:rsidR="001C3A69" w:rsidRPr="001C3A69" w:rsidTr="00D24209">
        <w:trPr>
          <w:trHeight w:val="113"/>
        </w:trPr>
        <w:tc>
          <w:tcPr>
            <w:tcW w:w="209" w:type="pct"/>
            <w:tcBorders>
              <w:top w:val="nil"/>
              <w:left w:val="nil"/>
              <w:bottom w:val="nil"/>
              <w:right w:val="nil"/>
            </w:tcBorders>
            <w:shd w:val="clear" w:color="auto" w:fill="auto"/>
            <w:noWrap/>
            <w:vAlign w:val="bottom"/>
            <w:hideMark/>
          </w:tcPr>
          <w:p w:rsidR="001C3A69" w:rsidRPr="001C3A69" w:rsidRDefault="001C3A69" w:rsidP="001C3A69">
            <w:pPr>
              <w:rPr>
                <w:color w:val="000000"/>
                <w:sz w:val="18"/>
                <w:szCs w:val="18"/>
              </w:rPr>
            </w:pPr>
          </w:p>
        </w:tc>
        <w:tc>
          <w:tcPr>
            <w:tcW w:w="1330" w:type="pct"/>
            <w:tcBorders>
              <w:top w:val="nil"/>
              <w:left w:val="nil"/>
              <w:bottom w:val="nil"/>
              <w:right w:val="nil"/>
            </w:tcBorders>
            <w:shd w:val="clear" w:color="auto" w:fill="auto"/>
            <w:noWrap/>
            <w:vAlign w:val="center"/>
            <w:hideMark/>
          </w:tcPr>
          <w:p w:rsidR="001C3A69" w:rsidRPr="001C3A69" w:rsidRDefault="001C3A69" w:rsidP="001C3A69">
            <w:pPr>
              <w:rPr>
                <w:color w:val="000000"/>
                <w:sz w:val="18"/>
                <w:szCs w:val="18"/>
              </w:rPr>
            </w:pPr>
          </w:p>
        </w:tc>
        <w:tc>
          <w:tcPr>
            <w:tcW w:w="233"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465"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302"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456"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484"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493"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1028" w:type="pct"/>
            <w:tcBorders>
              <w:top w:val="nil"/>
              <w:left w:val="nil"/>
              <w:bottom w:val="nil"/>
              <w:right w:val="nil"/>
            </w:tcBorders>
            <w:shd w:val="clear" w:color="000000" w:fill="FFFFFF"/>
            <w:noWrap/>
            <w:vAlign w:val="center"/>
            <w:hideMark/>
          </w:tcPr>
          <w:p w:rsidR="001C3A69" w:rsidRPr="001C3A69" w:rsidRDefault="001C3A69" w:rsidP="001C3A69">
            <w:pPr>
              <w:rPr>
                <w:color w:val="000000"/>
                <w:sz w:val="18"/>
                <w:szCs w:val="18"/>
              </w:rPr>
            </w:pPr>
            <w:r w:rsidRPr="001C3A69">
              <w:rPr>
                <w:color w:val="000000"/>
                <w:sz w:val="18"/>
                <w:szCs w:val="18"/>
              </w:rPr>
              <w:t> </w:t>
            </w:r>
          </w:p>
        </w:tc>
      </w:tr>
      <w:tr w:rsidR="001C3A69" w:rsidRPr="001C3A69" w:rsidTr="00D24209">
        <w:trPr>
          <w:trHeight w:val="113"/>
        </w:trPr>
        <w:tc>
          <w:tcPr>
            <w:tcW w:w="2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 xml:space="preserve">№ </w:t>
            </w:r>
            <w:proofErr w:type="gramStart"/>
            <w:r w:rsidRPr="001C3A69">
              <w:rPr>
                <w:b/>
                <w:bCs/>
                <w:color w:val="000000"/>
                <w:sz w:val="18"/>
                <w:szCs w:val="18"/>
              </w:rPr>
              <w:t>п</w:t>
            </w:r>
            <w:proofErr w:type="gramEnd"/>
            <w:r w:rsidRPr="001C3A69">
              <w:rPr>
                <w:b/>
                <w:bCs/>
                <w:color w:val="000000"/>
                <w:sz w:val="18"/>
                <w:szCs w:val="18"/>
              </w:rPr>
              <w:t>/п</w:t>
            </w:r>
          </w:p>
        </w:tc>
        <w:tc>
          <w:tcPr>
            <w:tcW w:w="1330" w:type="pct"/>
            <w:tcBorders>
              <w:top w:val="single" w:sz="4" w:space="0" w:color="auto"/>
              <w:left w:val="nil"/>
              <w:bottom w:val="single" w:sz="4" w:space="0" w:color="auto"/>
              <w:right w:val="single" w:sz="4" w:space="0" w:color="auto"/>
            </w:tcBorders>
            <w:shd w:val="clear" w:color="000000" w:fill="F2F2F2"/>
            <w:noWrap/>
            <w:vAlign w:val="center"/>
            <w:hideMark/>
          </w:tcPr>
          <w:p w:rsidR="001C3A69" w:rsidRPr="001C3A69" w:rsidRDefault="001C3A69" w:rsidP="001C3A69">
            <w:pPr>
              <w:rPr>
                <w:b/>
                <w:bCs/>
                <w:color w:val="000000"/>
                <w:sz w:val="18"/>
                <w:szCs w:val="18"/>
              </w:rPr>
            </w:pPr>
            <w:r w:rsidRPr="001C3A69">
              <w:rPr>
                <w:b/>
                <w:bCs/>
                <w:color w:val="000000"/>
                <w:sz w:val="18"/>
                <w:szCs w:val="18"/>
              </w:rPr>
              <w:t xml:space="preserve">Наименование </w:t>
            </w:r>
          </w:p>
        </w:tc>
        <w:tc>
          <w:tcPr>
            <w:tcW w:w="1000" w:type="pct"/>
            <w:gridSpan w:val="3"/>
            <w:tcBorders>
              <w:top w:val="single" w:sz="4" w:space="0" w:color="auto"/>
              <w:left w:val="nil"/>
              <w:bottom w:val="single" w:sz="4" w:space="0" w:color="auto"/>
              <w:right w:val="single" w:sz="4" w:space="0" w:color="000000"/>
            </w:tcBorders>
            <w:shd w:val="clear" w:color="000000" w:fill="F2F2F2"/>
            <w:vAlign w:val="center"/>
            <w:hideMark/>
          </w:tcPr>
          <w:p w:rsidR="001C3A69" w:rsidRPr="001C3A69" w:rsidRDefault="001C3A69" w:rsidP="001C3A69">
            <w:pPr>
              <w:jc w:val="center"/>
              <w:rPr>
                <w:b/>
                <w:bCs/>
                <w:color w:val="000000"/>
                <w:sz w:val="18"/>
                <w:szCs w:val="18"/>
              </w:rPr>
            </w:pPr>
            <w:r w:rsidRPr="001C3A69">
              <w:rPr>
                <w:b/>
                <w:bCs/>
                <w:color w:val="000000"/>
                <w:sz w:val="18"/>
                <w:szCs w:val="18"/>
              </w:rPr>
              <w:t>Код бюджетной классификации</w:t>
            </w:r>
          </w:p>
        </w:tc>
        <w:tc>
          <w:tcPr>
            <w:tcW w:w="456"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color w:val="000000"/>
                <w:sz w:val="18"/>
                <w:szCs w:val="18"/>
              </w:rPr>
            </w:pPr>
            <w:r w:rsidRPr="001C3A69">
              <w:rPr>
                <w:b/>
                <w:bCs/>
                <w:color w:val="000000"/>
                <w:sz w:val="18"/>
                <w:szCs w:val="18"/>
              </w:rPr>
              <w:t>Средства поселения</w:t>
            </w:r>
          </w:p>
        </w:tc>
        <w:tc>
          <w:tcPr>
            <w:tcW w:w="484"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color w:val="000000"/>
                <w:sz w:val="18"/>
                <w:szCs w:val="18"/>
              </w:rPr>
            </w:pPr>
            <w:r w:rsidRPr="001C3A69">
              <w:rPr>
                <w:b/>
                <w:bCs/>
                <w:color w:val="000000"/>
                <w:sz w:val="18"/>
                <w:szCs w:val="18"/>
              </w:rPr>
              <w:t>Средства областного бюджета</w:t>
            </w:r>
          </w:p>
        </w:tc>
        <w:tc>
          <w:tcPr>
            <w:tcW w:w="493"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color w:val="000000"/>
                <w:sz w:val="18"/>
                <w:szCs w:val="18"/>
              </w:rPr>
            </w:pPr>
            <w:r w:rsidRPr="001C3A69">
              <w:rPr>
                <w:b/>
                <w:bCs/>
                <w:color w:val="000000"/>
                <w:sz w:val="18"/>
                <w:szCs w:val="18"/>
              </w:rPr>
              <w:t xml:space="preserve">Средства федерального бюджета </w:t>
            </w:r>
          </w:p>
        </w:tc>
        <w:tc>
          <w:tcPr>
            <w:tcW w:w="1028"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color w:val="000000"/>
                <w:sz w:val="18"/>
                <w:szCs w:val="18"/>
              </w:rPr>
            </w:pPr>
            <w:r w:rsidRPr="001C3A69">
              <w:rPr>
                <w:b/>
                <w:bCs/>
                <w:color w:val="000000"/>
                <w:sz w:val="18"/>
                <w:szCs w:val="18"/>
              </w:rPr>
              <w:t>Примечание</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1</w:t>
            </w:r>
          </w:p>
        </w:tc>
        <w:tc>
          <w:tcPr>
            <w:tcW w:w="1330" w:type="pct"/>
            <w:tcBorders>
              <w:top w:val="nil"/>
              <w:left w:val="nil"/>
              <w:bottom w:val="nil"/>
              <w:right w:val="nil"/>
            </w:tcBorders>
            <w:shd w:val="clear" w:color="000000" w:fill="FFFFFF"/>
            <w:noWrap/>
            <w:vAlign w:val="center"/>
            <w:hideMark/>
          </w:tcPr>
          <w:p w:rsidR="001C3A69" w:rsidRPr="001C3A69" w:rsidRDefault="001C3A69" w:rsidP="001C3A69">
            <w:pPr>
              <w:rPr>
                <w:color w:val="000000"/>
                <w:sz w:val="18"/>
                <w:szCs w:val="18"/>
              </w:rPr>
            </w:pPr>
            <w:r w:rsidRPr="001C3A69">
              <w:rPr>
                <w:color w:val="000000"/>
                <w:sz w:val="18"/>
                <w:szCs w:val="18"/>
              </w:rPr>
              <w:t>Налог на доходы физических лиц</w:t>
            </w:r>
          </w:p>
        </w:tc>
        <w:tc>
          <w:tcPr>
            <w:tcW w:w="1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182 1 01 02000 01 0000 110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1 280 000,00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Корректировка бюджетных назначений в зависимости от фактических поступлений</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2</w:t>
            </w:r>
          </w:p>
        </w:tc>
        <w:tc>
          <w:tcPr>
            <w:tcW w:w="1330" w:type="pct"/>
            <w:tcBorders>
              <w:top w:val="single" w:sz="4" w:space="0" w:color="auto"/>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Акцизы по подакцизным товарам (продукции), производимым на территории РФ</w:t>
            </w:r>
          </w:p>
        </w:tc>
        <w:tc>
          <w:tcPr>
            <w:tcW w:w="1000" w:type="pct"/>
            <w:gridSpan w:val="3"/>
            <w:tcBorders>
              <w:top w:val="single" w:sz="4" w:space="0" w:color="auto"/>
              <w:left w:val="nil"/>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100 1 03 02000 01 0000 110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114 600,00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Уточнение прогноза поступлений по данным Федерального казначейства Ярославской области</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3</w:t>
            </w:r>
          </w:p>
        </w:tc>
        <w:tc>
          <w:tcPr>
            <w:tcW w:w="1330" w:type="pct"/>
            <w:tcBorders>
              <w:top w:val="nil"/>
              <w:left w:val="nil"/>
              <w:bottom w:val="nil"/>
              <w:right w:val="nil"/>
            </w:tcBorders>
            <w:shd w:val="clear" w:color="000000" w:fill="FFFFFF"/>
            <w:noWrap/>
            <w:vAlign w:val="center"/>
            <w:hideMark/>
          </w:tcPr>
          <w:p w:rsidR="001C3A69" w:rsidRPr="001C3A69" w:rsidRDefault="001C3A69" w:rsidP="001C3A69">
            <w:pPr>
              <w:rPr>
                <w:color w:val="000000"/>
                <w:sz w:val="18"/>
                <w:szCs w:val="18"/>
              </w:rPr>
            </w:pPr>
            <w:r w:rsidRPr="001C3A69">
              <w:rPr>
                <w:color w:val="000000"/>
                <w:sz w:val="18"/>
                <w:szCs w:val="18"/>
              </w:rPr>
              <w:t>Единый сельскохозяйственный налог</w:t>
            </w:r>
          </w:p>
        </w:tc>
        <w:tc>
          <w:tcPr>
            <w:tcW w:w="1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182 1 05 03000 01 0000 110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2 000,00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Корректировка бюджетных назначений в зависимости от фактических поступлений</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4</w:t>
            </w:r>
          </w:p>
        </w:tc>
        <w:tc>
          <w:tcPr>
            <w:tcW w:w="1330" w:type="pct"/>
            <w:tcBorders>
              <w:top w:val="single" w:sz="4" w:space="0" w:color="auto"/>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Налог на имущество физических лиц</w:t>
            </w:r>
          </w:p>
        </w:tc>
        <w:tc>
          <w:tcPr>
            <w:tcW w:w="1000" w:type="pct"/>
            <w:gridSpan w:val="3"/>
            <w:tcBorders>
              <w:top w:val="single" w:sz="4" w:space="0" w:color="auto"/>
              <w:left w:val="nil"/>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182 1 06 01000 00 0000 110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-1 347 600,00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Корректировка бюджетных назначений в зависимости от фактических поступлений</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5</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000" w:type="pct"/>
            <w:gridSpan w:val="3"/>
            <w:tcBorders>
              <w:top w:val="single" w:sz="4" w:space="0" w:color="auto"/>
              <w:left w:val="nil"/>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950 1 16 46000 13 0000 140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724 000,00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Корректировка бюджетных назначений в зависимости от фактических поступлений (поступления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6</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00" w:type="pct"/>
            <w:gridSpan w:val="3"/>
            <w:tcBorders>
              <w:top w:val="single" w:sz="4" w:space="0" w:color="auto"/>
              <w:left w:val="nil"/>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949 1 16 51040 02 0000 140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8 000,00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Корректировка бюджетных назначений в зависимости от фактических поступлений (поступление штрафов от инспекции административно-технического надзора Ярославской области за нарушение правил благоустройства)</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7</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sidRPr="001C3A69">
              <w:rPr>
                <w:color w:val="000000"/>
                <w:sz w:val="18"/>
                <w:szCs w:val="18"/>
              </w:rPr>
              <w:lastRenderedPageBreak/>
              <w:t>муниципальных унитарных предприятий, в том числе казенных)</w:t>
            </w:r>
          </w:p>
        </w:tc>
        <w:tc>
          <w:tcPr>
            <w:tcW w:w="1000" w:type="pct"/>
            <w:gridSpan w:val="3"/>
            <w:tcBorders>
              <w:top w:val="single" w:sz="4" w:space="0" w:color="auto"/>
              <w:left w:val="nil"/>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lastRenderedPageBreak/>
              <w:t>952 1 11 09045 13 0000 120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-781 000,00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Корректировка бюджетных назначений в зависимости от фактических поступлений (предоставлена льгота по плате за наем муниципального жилья, </w:t>
            </w:r>
            <w:r w:rsidRPr="001C3A69">
              <w:rPr>
                <w:color w:val="000000"/>
                <w:sz w:val="18"/>
                <w:szCs w:val="18"/>
              </w:rPr>
              <w:lastRenderedPageBreak/>
              <w:t>признанного ветхим и аварийным)</w:t>
            </w:r>
          </w:p>
        </w:tc>
      </w:tr>
      <w:tr w:rsidR="001C3A69" w:rsidRPr="001C3A69" w:rsidTr="00D24209">
        <w:trPr>
          <w:trHeight w:val="113"/>
        </w:trPr>
        <w:tc>
          <w:tcPr>
            <w:tcW w:w="209" w:type="pct"/>
            <w:tcBorders>
              <w:top w:val="nil"/>
              <w:left w:val="single" w:sz="4" w:space="0" w:color="auto"/>
              <w:bottom w:val="nil"/>
              <w:right w:val="nil"/>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lastRenderedPageBreak/>
              <w:t>8</w:t>
            </w:r>
          </w:p>
        </w:tc>
        <w:tc>
          <w:tcPr>
            <w:tcW w:w="1330" w:type="pct"/>
            <w:tcBorders>
              <w:top w:val="nil"/>
              <w:left w:val="nil"/>
              <w:bottom w:val="nil"/>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00" w:type="pct"/>
            <w:gridSpan w:val="3"/>
            <w:tcBorders>
              <w:top w:val="single" w:sz="4" w:space="0" w:color="auto"/>
              <w:left w:val="nil"/>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950 2 02 20041 13 0000 151</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-394 026,00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Корректировка бюджетных ассигнований на основании уведомлений</w:t>
            </w:r>
          </w:p>
        </w:tc>
      </w:tr>
      <w:tr w:rsidR="001C3A69" w:rsidRPr="001C3A69" w:rsidTr="00D24209">
        <w:trPr>
          <w:trHeight w:val="113"/>
        </w:trPr>
        <w:tc>
          <w:tcPr>
            <w:tcW w:w="209" w:type="pct"/>
            <w:tcBorders>
              <w:top w:val="single" w:sz="4" w:space="0" w:color="auto"/>
              <w:left w:val="single" w:sz="4" w:space="0" w:color="auto"/>
              <w:bottom w:val="nil"/>
              <w:right w:val="nil"/>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9</w:t>
            </w:r>
          </w:p>
        </w:tc>
        <w:tc>
          <w:tcPr>
            <w:tcW w:w="1330" w:type="pct"/>
            <w:tcBorders>
              <w:top w:val="single" w:sz="4" w:space="0" w:color="auto"/>
              <w:left w:val="nil"/>
              <w:bottom w:val="nil"/>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1000" w:type="pct"/>
            <w:gridSpan w:val="3"/>
            <w:tcBorders>
              <w:top w:val="single" w:sz="4" w:space="0" w:color="auto"/>
              <w:left w:val="nil"/>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950 2 02 29999 13 2005 151</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-114 577,00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Корректировка бюджетных ассигнований на основании уведомлений</w:t>
            </w:r>
          </w:p>
        </w:tc>
      </w:tr>
      <w:tr w:rsidR="001C3A69" w:rsidRPr="001C3A69" w:rsidTr="00D24209">
        <w:trPr>
          <w:trHeight w:val="113"/>
        </w:trPr>
        <w:tc>
          <w:tcPr>
            <w:tcW w:w="209" w:type="pct"/>
            <w:tcBorders>
              <w:top w:val="single" w:sz="4" w:space="0" w:color="auto"/>
              <w:left w:val="single" w:sz="4" w:space="0" w:color="auto"/>
              <w:bottom w:val="nil"/>
              <w:right w:val="nil"/>
            </w:tcBorders>
            <w:shd w:val="clear" w:color="000000" w:fill="FFFFFF"/>
            <w:noWrap/>
            <w:vAlign w:val="center"/>
            <w:hideMark/>
          </w:tcPr>
          <w:p w:rsidR="001C3A69" w:rsidRPr="001C3A69" w:rsidRDefault="001C3A69" w:rsidP="001C3A69">
            <w:pPr>
              <w:jc w:val="center"/>
              <w:rPr>
                <w:color w:val="000000"/>
                <w:sz w:val="18"/>
                <w:szCs w:val="18"/>
              </w:rPr>
            </w:pPr>
            <w:r w:rsidRPr="001C3A69">
              <w:rPr>
                <w:color w:val="000000"/>
                <w:sz w:val="18"/>
                <w:szCs w:val="18"/>
              </w:rPr>
              <w:t>10</w:t>
            </w:r>
          </w:p>
        </w:tc>
        <w:tc>
          <w:tcPr>
            <w:tcW w:w="1330" w:type="pct"/>
            <w:tcBorders>
              <w:top w:val="single" w:sz="4" w:space="0" w:color="auto"/>
              <w:left w:val="nil"/>
              <w:bottom w:val="nil"/>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Прочие межбюджетные трансферты, передаваемые бюджетам городских поселений (межбюджетные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1000" w:type="pct"/>
            <w:gridSpan w:val="3"/>
            <w:tcBorders>
              <w:top w:val="single" w:sz="4" w:space="0" w:color="auto"/>
              <w:left w:val="nil"/>
              <w:bottom w:val="single" w:sz="4" w:space="0" w:color="auto"/>
              <w:right w:val="single" w:sz="4" w:space="0" w:color="000000"/>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950 2 02 49999 13 4006 151</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-43 553,32</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Корректировка бюджетных ассигнований на основании уведомлений</w:t>
            </w:r>
          </w:p>
        </w:tc>
      </w:tr>
      <w:tr w:rsidR="001C3A69" w:rsidRPr="001C3A69" w:rsidTr="00D24209">
        <w:trPr>
          <w:trHeight w:val="113"/>
        </w:trPr>
        <w:tc>
          <w:tcPr>
            <w:tcW w:w="209" w:type="pct"/>
            <w:tcBorders>
              <w:top w:val="single" w:sz="4" w:space="0" w:color="auto"/>
              <w:left w:val="single" w:sz="4" w:space="0" w:color="auto"/>
              <w:bottom w:val="single" w:sz="4" w:space="0" w:color="auto"/>
              <w:right w:val="nil"/>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t> </w:t>
            </w:r>
          </w:p>
        </w:tc>
        <w:tc>
          <w:tcPr>
            <w:tcW w:w="1330" w:type="pct"/>
            <w:tcBorders>
              <w:top w:val="single" w:sz="4" w:space="0" w:color="auto"/>
              <w:left w:val="nil"/>
              <w:bottom w:val="single" w:sz="4" w:space="0" w:color="auto"/>
              <w:right w:val="single" w:sz="4" w:space="0" w:color="auto"/>
            </w:tcBorders>
            <w:shd w:val="clear" w:color="auto" w:fill="auto"/>
            <w:noWrap/>
            <w:vAlign w:val="center"/>
            <w:hideMark/>
          </w:tcPr>
          <w:p w:rsidR="001C3A69" w:rsidRPr="001C3A69" w:rsidRDefault="001C3A69" w:rsidP="001C3A69">
            <w:pPr>
              <w:rPr>
                <w:b/>
                <w:bCs/>
                <w:color w:val="000000"/>
                <w:sz w:val="18"/>
                <w:szCs w:val="18"/>
              </w:rPr>
            </w:pPr>
            <w:r w:rsidRPr="001C3A69">
              <w:rPr>
                <w:b/>
                <w:bCs/>
                <w:color w:val="000000"/>
                <w:sz w:val="18"/>
                <w:szCs w:val="18"/>
              </w:rPr>
              <w:t>Итого</w:t>
            </w:r>
          </w:p>
        </w:tc>
        <w:tc>
          <w:tcPr>
            <w:tcW w:w="100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c>
          <w:tcPr>
            <w:tcW w:w="456" w:type="pct"/>
            <w:tcBorders>
              <w:top w:val="nil"/>
              <w:left w:val="nil"/>
              <w:bottom w:val="single" w:sz="4" w:space="0" w:color="auto"/>
              <w:right w:val="single" w:sz="4" w:space="0" w:color="auto"/>
            </w:tcBorders>
            <w:shd w:val="clear" w:color="auto" w:fill="auto"/>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0,00</w:t>
            </w:r>
          </w:p>
        </w:tc>
        <w:tc>
          <w:tcPr>
            <w:tcW w:w="484" w:type="pct"/>
            <w:tcBorders>
              <w:top w:val="nil"/>
              <w:left w:val="nil"/>
              <w:bottom w:val="single" w:sz="4" w:space="0" w:color="auto"/>
              <w:right w:val="single" w:sz="4" w:space="0" w:color="auto"/>
            </w:tcBorders>
            <w:shd w:val="clear" w:color="auto" w:fill="auto"/>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-552 156,32</w:t>
            </w:r>
          </w:p>
        </w:tc>
        <w:tc>
          <w:tcPr>
            <w:tcW w:w="493" w:type="pct"/>
            <w:tcBorders>
              <w:top w:val="nil"/>
              <w:left w:val="nil"/>
              <w:bottom w:val="single" w:sz="4" w:space="0" w:color="auto"/>
              <w:right w:val="single" w:sz="4" w:space="0" w:color="auto"/>
            </w:tcBorders>
            <w:shd w:val="clear" w:color="auto" w:fill="auto"/>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0,00</w:t>
            </w:r>
          </w:p>
        </w:tc>
        <w:tc>
          <w:tcPr>
            <w:tcW w:w="1028" w:type="pct"/>
            <w:tcBorders>
              <w:top w:val="nil"/>
              <w:left w:val="nil"/>
              <w:bottom w:val="single" w:sz="4" w:space="0" w:color="auto"/>
              <w:right w:val="single" w:sz="4" w:space="0" w:color="auto"/>
            </w:tcBorders>
            <w:shd w:val="clear" w:color="auto" w:fill="auto"/>
            <w:noWrap/>
            <w:vAlign w:val="center"/>
            <w:hideMark/>
          </w:tcPr>
          <w:p w:rsidR="001C3A69" w:rsidRPr="001C3A69" w:rsidRDefault="001C3A69" w:rsidP="001C3A69">
            <w:pPr>
              <w:rPr>
                <w:color w:val="000000"/>
                <w:sz w:val="18"/>
                <w:szCs w:val="18"/>
              </w:rPr>
            </w:pPr>
            <w:r w:rsidRPr="001C3A69">
              <w:rPr>
                <w:color w:val="000000"/>
                <w:sz w:val="18"/>
                <w:szCs w:val="18"/>
              </w:rPr>
              <w:t> </w:t>
            </w:r>
          </w:p>
        </w:tc>
      </w:tr>
      <w:tr w:rsidR="001C3A69" w:rsidRPr="001C3A69" w:rsidTr="00D24209">
        <w:trPr>
          <w:trHeight w:val="113"/>
        </w:trPr>
        <w:tc>
          <w:tcPr>
            <w:tcW w:w="209" w:type="pct"/>
            <w:tcBorders>
              <w:top w:val="nil"/>
              <w:left w:val="single" w:sz="4" w:space="0" w:color="auto"/>
              <w:bottom w:val="single" w:sz="4" w:space="0" w:color="auto"/>
              <w:right w:val="nil"/>
            </w:tcBorders>
            <w:shd w:val="clear" w:color="000000" w:fill="C4BD97"/>
            <w:noWrap/>
            <w:vAlign w:val="bottom"/>
            <w:hideMark/>
          </w:tcPr>
          <w:p w:rsidR="001C3A69" w:rsidRPr="001C3A69" w:rsidRDefault="001C3A69" w:rsidP="001C3A69">
            <w:pPr>
              <w:jc w:val="cente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rPr>
                <w:b/>
                <w:bCs/>
                <w:i/>
                <w:iCs/>
                <w:color w:val="000000"/>
                <w:sz w:val="18"/>
                <w:szCs w:val="18"/>
              </w:rPr>
            </w:pPr>
            <w:r w:rsidRPr="001C3A69">
              <w:rPr>
                <w:b/>
                <w:bCs/>
                <w:i/>
                <w:iCs/>
                <w:color w:val="000000"/>
                <w:sz w:val="18"/>
                <w:szCs w:val="18"/>
              </w:rPr>
              <w:t xml:space="preserve">Всего </w:t>
            </w:r>
          </w:p>
        </w:tc>
        <w:tc>
          <w:tcPr>
            <w:tcW w:w="1000" w:type="pct"/>
            <w:gridSpan w:val="3"/>
            <w:tcBorders>
              <w:top w:val="single" w:sz="4" w:space="0" w:color="auto"/>
              <w:left w:val="nil"/>
              <w:bottom w:val="single" w:sz="4" w:space="0" w:color="auto"/>
              <w:right w:val="single" w:sz="4" w:space="0" w:color="000000"/>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-552 156,32</w:t>
            </w:r>
          </w:p>
        </w:tc>
        <w:tc>
          <w:tcPr>
            <w:tcW w:w="456"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 </w:t>
            </w:r>
          </w:p>
        </w:tc>
        <w:tc>
          <w:tcPr>
            <w:tcW w:w="484"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 </w:t>
            </w:r>
          </w:p>
        </w:tc>
        <w:tc>
          <w:tcPr>
            <w:tcW w:w="493"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 </w:t>
            </w:r>
          </w:p>
        </w:tc>
        <w:tc>
          <w:tcPr>
            <w:tcW w:w="1028"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rPr>
                <w:color w:val="000000"/>
                <w:sz w:val="18"/>
                <w:szCs w:val="18"/>
              </w:rPr>
            </w:pPr>
            <w:r w:rsidRPr="001C3A69">
              <w:rPr>
                <w:color w:val="000000"/>
                <w:sz w:val="18"/>
                <w:szCs w:val="18"/>
              </w:rPr>
              <w:t> </w:t>
            </w:r>
          </w:p>
        </w:tc>
      </w:tr>
      <w:tr w:rsidR="001C3A69" w:rsidRPr="001C3A69" w:rsidTr="00D24209">
        <w:trPr>
          <w:trHeight w:val="113"/>
        </w:trPr>
        <w:tc>
          <w:tcPr>
            <w:tcW w:w="209" w:type="pct"/>
            <w:tcBorders>
              <w:top w:val="nil"/>
              <w:left w:val="nil"/>
              <w:bottom w:val="nil"/>
              <w:right w:val="nil"/>
            </w:tcBorders>
            <w:shd w:val="clear" w:color="auto" w:fill="auto"/>
            <w:noWrap/>
            <w:vAlign w:val="bottom"/>
            <w:hideMark/>
          </w:tcPr>
          <w:p w:rsidR="001C3A69" w:rsidRPr="001C3A69" w:rsidRDefault="001C3A69" w:rsidP="001C3A69">
            <w:pPr>
              <w:rPr>
                <w:color w:val="000000"/>
                <w:sz w:val="18"/>
                <w:szCs w:val="18"/>
              </w:rPr>
            </w:pPr>
          </w:p>
        </w:tc>
        <w:tc>
          <w:tcPr>
            <w:tcW w:w="1330" w:type="pct"/>
            <w:tcBorders>
              <w:top w:val="nil"/>
              <w:left w:val="nil"/>
              <w:bottom w:val="nil"/>
              <w:right w:val="nil"/>
            </w:tcBorders>
            <w:shd w:val="clear" w:color="auto" w:fill="auto"/>
            <w:noWrap/>
            <w:vAlign w:val="center"/>
            <w:hideMark/>
          </w:tcPr>
          <w:p w:rsidR="001C3A69" w:rsidRPr="001C3A69" w:rsidRDefault="001C3A69" w:rsidP="001C3A69">
            <w:pPr>
              <w:rPr>
                <w:b/>
                <w:bCs/>
                <w:color w:val="000000"/>
                <w:sz w:val="18"/>
                <w:szCs w:val="18"/>
              </w:rPr>
            </w:pPr>
          </w:p>
        </w:tc>
        <w:tc>
          <w:tcPr>
            <w:tcW w:w="233"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465"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302"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456"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484"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493"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1028" w:type="pct"/>
            <w:tcBorders>
              <w:top w:val="nil"/>
              <w:left w:val="nil"/>
              <w:bottom w:val="nil"/>
              <w:right w:val="nil"/>
            </w:tcBorders>
            <w:shd w:val="clear" w:color="000000" w:fill="FFFFFF"/>
            <w:noWrap/>
            <w:vAlign w:val="center"/>
            <w:hideMark/>
          </w:tcPr>
          <w:p w:rsidR="001C3A69" w:rsidRPr="001C3A69" w:rsidRDefault="001C3A69" w:rsidP="001C3A69">
            <w:pPr>
              <w:rPr>
                <w:color w:val="000000"/>
                <w:sz w:val="18"/>
                <w:szCs w:val="18"/>
              </w:rPr>
            </w:pPr>
            <w:r w:rsidRPr="001C3A69">
              <w:rPr>
                <w:color w:val="000000"/>
                <w:sz w:val="18"/>
                <w:szCs w:val="18"/>
              </w:rPr>
              <w:t> </w:t>
            </w:r>
          </w:p>
        </w:tc>
      </w:tr>
      <w:tr w:rsidR="001C3A69" w:rsidRPr="001C3A69" w:rsidTr="00D24209">
        <w:trPr>
          <w:trHeight w:val="113"/>
        </w:trPr>
        <w:tc>
          <w:tcPr>
            <w:tcW w:w="209" w:type="pct"/>
            <w:tcBorders>
              <w:top w:val="nil"/>
              <w:left w:val="nil"/>
              <w:bottom w:val="nil"/>
              <w:right w:val="nil"/>
            </w:tcBorders>
            <w:shd w:val="clear" w:color="auto" w:fill="auto"/>
            <w:noWrap/>
            <w:vAlign w:val="bottom"/>
            <w:hideMark/>
          </w:tcPr>
          <w:p w:rsidR="001C3A69" w:rsidRPr="001C3A69" w:rsidRDefault="001C3A69" w:rsidP="001C3A69">
            <w:pPr>
              <w:rPr>
                <w:color w:val="000000"/>
                <w:sz w:val="18"/>
                <w:szCs w:val="18"/>
              </w:rPr>
            </w:pPr>
          </w:p>
        </w:tc>
        <w:tc>
          <w:tcPr>
            <w:tcW w:w="1330" w:type="pct"/>
            <w:tcBorders>
              <w:top w:val="nil"/>
              <w:left w:val="nil"/>
              <w:bottom w:val="nil"/>
              <w:right w:val="nil"/>
            </w:tcBorders>
            <w:shd w:val="clear" w:color="auto" w:fill="auto"/>
            <w:noWrap/>
            <w:vAlign w:val="center"/>
            <w:hideMark/>
          </w:tcPr>
          <w:p w:rsidR="001C3A69" w:rsidRPr="001C3A69" w:rsidRDefault="001C3A69" w:rsidP="001C3A69">
            <w:pPr>
              <w:rPr>
                <w:b/>
                <w:bCs/>
                <w:color w:val="000000"/>
                <w:sz w:val="18"/>
                <w:szCs w:val="18"/>
              </w:rPr>
            </w:pPr>
          </w:p>
        </w:tc>
        <w:tc>
          <w:tcPr>
            <w:tcW w:w="233"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465"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302"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456"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484"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493" w:type="pct"/>
            <w:tcBorders>
              <w:top w:val="nil"/>
              <w:left w:val="nil"/>
              <w:bottom w:val="nil"/>
              <w:right w:val="nil"/>
            </w:tcBorders>
            <w:shd w:val="clear" w:color="auto" w:fill="auto"/>
            <w:noWrap/>
            <w:vAlign w:val="center"/>
            <w:hideMark/>
          </w:tcPr>
          <w:p w:rsidR="001C3A69" w:rsidRPr="001C3A69" w:rsidRDefault="001C3A69" w:rsidP="001C3A69">
            <w:pPr>
              <w:jc w:val="center"/>
              <w:rPr>
                <w:b/>
                <w:bCs/>
                <w:color w:val="000000"/>
                <w:sz w:val="18"/>
                <w:szCs w:val="18"/>
              </w:rPr>
            </w:pPr>
          </w:p>
        </w:tc>
        <w:tc>
          <w:tcPr>
            <w:tcW w:w="1028" w:type="pct"/>
            <w:tcBorders>
              <w:top w:val="nil"/>
              <w:left w:val="nil"/>
              <w:bottom w:val="nil"/>
              <w:right w:val="nil"/>
            </w:tcBorders>
            <w:shd w:val="clear" w:color="000000" w:fill="FFFFFF"/>
            <w:noWrap/>
            <w:vAlign w:val="center"/>
            <w:hideMark/>
          </w:tcPr>
          <w:p w:rsidR="001C3A69" w:rsidRPr="001C3A69" w:rsidRDefault="001C3A69" w:rsidP="001C3A69">
            <w:pPr>
              <w:rPr>
                <w:color w:val="000000"/>
                <w:sz w:val="18"/>
                <w:szCs w:val="18"/>
              </w:rPr>
            </w:pPr>
            <w:r w:rsidRPr="001C3A69">
              <w:rPr>
                <w:color w:val="000000"/>
                <w:sz w:val="18"/>
                <w:szCs w:val="18"/>
              </w:rPr>
              <w:t> </w:t>
            </w:r>
          </w:p>
        </w:tc>
      </w:tr>
      <w:tr w:rsidR="001C3A69" w:rsidRPr="001C3A69" w:rsidTr="00D24209">
        <w:trPr>
          <w:trHeight w:val="113"/>
        </w:trPr>
        <w:tc>
          <w:tcPr>
            <w:tcW w:w="209" w:type="pct"/>
            <w:tcBorders>
              <w:top w:val="nil"/>
              <w:left w:val="nil"/>
              <w:bottom w:val="nil"/>
              <w:right w:val="nil"/>
            </w:tcBorders>
            <w:shd w:val="clear" w:color="auto" w:fill="auto"/>
            <w:noWrap/>
            <w:vAlign w:val="bottom"/>
            <w:hideMark/>
          </w:tcPr>
          <w:p w:rsidR="001C3A69" w:rsidRPr="001C3A69" w:rsidRDefault="001C3A69" w:rsidP="001C3A69">
            <w:pPr>
              <w:rPr>
                <w:color w:val="000000"/>
                <w:sz w:val="18"/>
                <w:szCs w:val="18"/>
              </w:rPr>
            </w:pPr>
          </w:p>
        </w:tc>
        <w:tc>
          <w:tcPr>
            <w:tcW w:w="2786" w:type="pct"/>
            <w:gridSpan w:val="5"/>
            <w:tcBorders>
              <w:top w:val="nil"/>
              <w:left w:val="nil"/>
              <w:bottom w:val="nil"/>
              <w:right w:val="nil"/>
            </w:tcBorders>
            <w:shd w:val="clear" w:color="auto" w:fill="auto"/>
            <w:vAlign w:val="center"/>
            <w:hideMark/>
          </w:tcPr>
          <w:p w:rsidR="001C3A69" w:rsidRPr="001C3A69" w:rsidRDefault="001C3A69" w:rsidP="001C3A69">
            <w:pPr>
              <w:rPr>
                <w:color w:val="000000"/>
                <w:sz w:val="18"/>
                <w:szCs w:val="18"/>
              </w:rPr>
            </w:pPr>
            <w:r w:rsidRPr="001C3A69">
              <w:rPr>
                <w:color w:val="000000"/>
                <w:sz w:val="18"/>
                <w:szCs w:val="18"/>
              </w:rPr>
              <w:t>2. Изменения в расходной части бюджета на 2018  год:</w:t>
            </w:r>
          </w:p>
        </w:tc>
        <w:tc>
          <w:tcPr>
            <w:tcW w:w="484" w:type="pct"/>
            <w:tcBorders>
              <w:top w:val="nil"/>
              <w:left w:val="nil"/>
              <w:bottom w:val="nil"/>
              <w:right w:val="nil"/>
            </w:tcBorders>
            <w:shd w:val="clear" w:color="auto" w:fill="auto"/>
            <w:vAlign w:val="center"/>
            <w:hideMark/>
          </w:tcPr>
          <w:p w:rsidR="001C3A69" w:rsidRPr="001C3A69" w:rsidRDefault="001C3A69" w:rsidP="001C3A69">
            <w:pPr>
              <w:jc w:val="center"/>
              <w:rPr>
                <w:color w:val="000000"/>
                <w:sz w:val="18"/>
                <w:szCs w:val="18"/>
              </w:rPr>
            </w:pPr>
          </w:p>
        </w:tc>
        <w:tc>
          <w:tcPr>
            <w:tcW w:w="493" w:type="pct"/>
            <w:tcBorders>
              <w:top w:val="nil"/>
              <w:left w:val="nil"/>
              <w:bottom w:val="nil"/>
              <w:right w:val="nil"/>
            </w:tcBorders>
            <w:shd w:val="clear" w:color="auto" w:fill="auto"/>
            <w:vAlign w:val="center"/>
            <w:hideMark/>
          </w:tcPr>
          <w:p w:rsidR="001C3A69" w:rsidRPr="001C3A69" w:rsidRDefault="001C3A69" w:rsidP="001C3A69">
            <w:pPr>
              <w:jc w:val="center"/>
              <w:rPr>
                <w:color w:val="000000"/>
                <w:sz w:val="18"/>
                <w:szCs w:val="18"/>
              </w:rPr>
            </w:pPr>
          </w:p>
        </w:tc>
        <w:tc>
          <w:tcPr>
            <w:tcW w:w="1028" w:type="pct"/>
            <w:tcBorders>
              <w:top w:val="nil"/>
              <w:left w:val="nil"/>
              <w:bottom w:val="nil"/>
              <w:right w:val="nil"/>
            </w:tcBorders>
            <w:shd w:val="clear" w:color="000000" w:fill="FFFFFF"/>
            <w:noWrap/>
            <w:vAlign w:val="center"/>
            <w:hideMark/>
          </w:tcPr>
          <w:p w:rsidR="001C3A69" w:rsidRPr="001C3A69" w:rsidRDefault="001C3A69" w:rsidP="001C3A69">
            <w:pPr>
              <w:rPr>
                <w:color w:val="000000"/>
                <w:sz w:val="18"/>
                <w:szCs w:val="18"/>
              </w:rPr>
            </w:pPr>
            <w:r w:rsidRPr="001C3A69">
              <w:rPr>
                <w:color w:val="000000"/>
                <w:sz w:val="18"/>
                <w:szCs w:val="18"/>
              </w:rPr>
              <w:t> </w:t>
            </w:r>
          </w:p>
        </w:tc>
      </w:tr>
      <w:tr w:rsidR="001C3A69" w:rsidRPr="001C3A69" w:rsidTr="00D24209">
        <w:trPr>
          <w:trHeight w:val="113"/>
        </w:trPr>
        <w:tc>
          <w:tcPr>
            <w:tcW w:w="209" w:type="pct"/>
            <w:tcBorders>
              <w:top w:val="nil"/>
              <w:left w:val="nil"/>
              <w:bottom w:val="nil"/>
              <w:right w:val="nil"/>
            </w:tcBorders>
            <w:shd w:val="clear" w:color="auto" w:fill="auto"/>
            <w:noWrap/>
            <w:vAlign w:val="bottom"/>
            <w:hideMark/>
          </w:tcPr>
          <w:p w:rsidR="001C3A69" w:rsidRPr="001C3A69" w:rsidRDefault="001C3A69" w:rsidP="001C3A69">
            <w:pPr>
              <w:rPr>
                <w:color w:val="000000"/>
                <w:sz w:val="18"/>
                <w:szCs w:val="18"/>
              </w:rPr>
            </w:pPr>
          </w:p>
        </w:tc>
        <w:tc>
          <w:tcPr>
            <w:tcW w:w="1330" w:type="pct"/>
            <w:tcBorders>
              <w:top w:val="nil"/>
              <w:left w:val="nil"/>
              <w:bottom w:val="nil"/>
              <w:right w:val="nil"/>
            </w:tcBorders>
            <w:shd w:val="clear" w:color="auto" w:fill="auto"/>
            <w:noWrap/>
            <w:vAlign w:val="center"/>
            <w:hideMark/>
          </w:tcPr>
          <w:p w:rsidR="001C3A69" w:rsidRPr="001C3A69" w:rsidRDefault="001C3A69" w:rsidP="001C3A69">
            <w:pPr>
              <w:rPr>
                <w:color w:val="000000"/>
                <w:sz w:val="18"/>
                <w:szCs w:val="18"/>
              </w:rPr>
            </w:pPr>
          </w:p>
        </w:tc>
        <w:tc>
          <w:tcPr>
            <w:tcW w:w="233"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465"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302"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456"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484"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493" w:type="pct"/>
            <w:tcBorders>
              <w:top w:val="nil"/>
              <w:left w:val="nil"/>
              <w:bottom w:val="nil"/>
              <w:right w:val="nil"/>
            </w:tcBorders>
            <w:shd w:val="clear" w:color="auto" w:fill="auto"/>
            <w:noWrap/>
            <w:vAlign w:val="center"/>
            <w:hideMark/>
          </w:tcPr>
          <w:p w:rsidR="001C3A69" w:rsidRPr="001C3A69" w:rsidRDefault="001C3A69" w:rsidP="001C3A69">
            <w:pPr>
              <w:jc w:val="center"/>
              <w:rPr>
                <w:color w:val="000000"/>
                <w:sz w:val="18"/>
                <w:szCs w:val="18"/>
              </w:rPr>
            </w:pPr>
          </w:p>
        </w:tc>
        <w:tc>
          <w:tcPr>
            <w:tcW w:w="1028" w:type="pct"/>
            <w:tcBorders>
              <w:top w:val="nil"/>
              <w:left w:val="nil"/>
              <w:bottom w:val="nil"/>
              <w:right w:val="nil"/>
            </w:tcBorders>
            <w:shd w:val="clear" w:color="000000" w:fill="FFFFFF"/>
            <w:noWrap/>
            <w:vAlign w:val="center"/>
            <w:hideMark/>
          </w:tcPr>
          <w:p w:rsidR="001C3A69" w:rsidRPr="001C3A69" w:rsidRDefault="001C3A69" w:rsidP="001C3A69">
            <w:pPr>
              <w:rPr>
                <w:color w:val="000000"/>
                <w:sz w:val="18"/>
                <w:szCs w:val="18"/>
              </w:rPr>
            </w:pPr>
            <w:r w:rsidRPr="001C3A69">
              <w:rPr>
                <w:color w:val="000000"/>
                <w:sz w:val="18"/>
                <w:szCs w:val="18"/>
              </w:rPr>
              <w:t> </w:t>
            </w:r>
          </w:p>
        </w:tc>
      </w:tr>
      <w:tr w:rsidR="001C3A69" w:rsidRPr="001C3A69" w:rsidTr="00D24209">
        <w:trPr>
          <w:trHeight w:val="113"/>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rPr>
                <w:color w:val="000000"/>
                <w:sz w:val="18"/>
                <w:szCs w:val="18"/>
              </w:rPr>
            </w:pPr>
            <w:r w:rsidRPr="001C3A69">
              <w:rPr>
                <w:color w:val="000000"/>
                <w:sz w:val="18"/>
                <w:szCs w:val="18"/>
              </w:rPr>
              <w:t> </w:t>
            </w:r>
          </w:p>
        </w:tc>
        <w:tc>
          <w:tcPr>
            <w:tcW w:w="1330" w:type="pct"/>
            <w:tcBorders>
              <w:top w:val="single" w:sz="4" w:space="0" w:color="auto"/>
              <w:left w:val="nil"/>
              <w:bottom w:val="single" w:sz="4" w:space="0" w:color="auto"/>
              <w:right w:val="single" w:sz="4" w:space="0" w:color="auto"/>
            </w:tcBorders>
            <w:shd w:val="clear" w:color="auto" w:fill="auto"/>
            <w:noWrap/>
            <w:vAlign w:val="center"/>
            <w:hideMark/>
          </w:tcPr>
          <w:p w:rsidR="001C3A69" w:rsidRPr="001C3A69" w:rsidRDefault="001C3A69" w:rsidP="001C3A69">
            <w:pPr>
              <w:rPr>
                <w:b/>
                <w:bCs/>
                <w:color w:val="000000"/>
                <w:sz w:val="18"/>
                <w:szCs w:val="18"/>
              </w:rPr>
            </w:pPr>
            <w:r w:rsidRPr="001C3A69">
              <w:rPr>
                <w:b/>
                <w:bCs/>
                <w:color w:val="000000"/>
                <w:sz w:val="18"/>
                <w:szCs w:val="18"/>
              </w:rPr>
              <w:t xml:space="preserve">Наименование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Раздел</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1C3A69" w:rsidRPr="001C3A69" w:rsidRDefault="001C3A69" w:rsidP="001C3A69">
            <w:pPr>
              <w:jc w:val="center"/>
              <w:rPr>
                <w:b/>
                <w:bCs/>
                <w:color w:val="000000"/>
                <w:sz w:val="18"/>
                <w:szCs w:val="18"/>
              </w:rPr>
            </w:pPr>
            <w:r w:rsidRPr="001C3A69">
              <w:rPr>
                <w:b/>
                <w:bCs/>
                <w:color w:val="000000"/>
                <w:sz w:val="18"/>
                <w:szCs w:val="18"/>
              </w:rPr>
              <w:t>Целевая статья</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C3A69" w:rsidRPr="001C3A69" w:rsidRDefault="001C3A69" w:rsidP="001C3A69">
            <w:pPr>
              <w:jc w:val="center"/>
              <w:rPr>
                <w:b/>
                <w:bCs/>
                <w:color w:val="000000"/>
                <w:sz w:val="18"/>
                <w:szCs w:val="18"/>
              </w:rPr>
            </w:pPr>
            <w:r w:rsidRPr="001C3A69">
              <w:rPr>
                <w:b/>
                <w:bCs/>
                <w:color w:val="000000"/>
                <w:sz w:val="18"/>
                <w:szCs w:val="18"/>
              </w:rPr>
              <w:t>Вид расхода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1C3A69" w:rsidRPr="001C3A69" w:rsidRDefault="001C3A69" w:rsidP="001C3A69">
            <w:pPr>
              <w:jc w:val="center"/>
              <w:rPr>
                <w:b/>
                <w:bCs/>
                <w:color w:val="000000"/>
                <w:sz w:val="18"/>
                <w:szCs w:val="18"/>
              </w:rPr>
            </w:pPr>
            <w:r w:rsidRPr="001C3A69">
              <w:rPr>
                <w:b/>
                <w:bCs/>
                <w:color w:val="000000"/>
                <w:sz w:val="18"/>
                <w:szCs w:val="18"/>
              </w:rPr>
              <w:t>Средства поселения</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1C3A69" w:rsidRPr="001C3A69" w:rsidRDefault="001C3A69" w:rsidP="001C3A69">
            <w:pPr>
              <w:jc w:val="center"/>
              <w:rPr>
                <w:b/>
                <w:bCs/>
                <w:color w:val="000000"/>
                <w:sz w:val="18"/>
                <w:szCs w:val="18"/>
              </w:rPr>
            </w:pPr>
            <w:r w:rsidRPr="001C3A69">
              <w:rPr>
                <w:b/>
                <w:bCs/>
                <w:color w:val="000000"/>
                <w:sz w:val="18"/>
                <w:szCs w:val="18"/>
              </w:rPr>
              <w:t>Средства областного бюджета</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1C3A69" w:rsidRPr="001C3A69" w:rsidRDefault="001C3A69" w:rsidP="001C3A69">
            <w:pPr>
              <w:jc w:val="center"/>
              <w:rPr>
                <w:b/>
                <w:bCs/>
                <w:color w:val="000000"/>
                <w:sz w:val="18"/>
                <w:szCs w:val="18"/>
              </w:rPr>
            </w:pPr>
            <w:r w:rsidRPr="001C3A69">
              <w:rPr>
                <w:b/>
                <w:bCs/>
                <w:color w:val="000000"/>
                <w:sz w:val="18"/>
                <w:szCs w:val="18"/>
              </w:rPr>
              <w:t xml:space="preserve">Средства федерального бюджета </w:t>
            </w:r>
          </w:p>
        </w:tc>
        <w:tc>
          <w:tcPr>
            <w:tcW w:w="1028" w:type="pct"/>
            <w:tcBorders>
              <w:top w:val="single" w:sz="4" w:space="0" w:color="auto"/>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b/>
                <w:bCs/>
                <w:color w:val="000000"/>
                <w:sz w:val="18"/>
                <w:szCs w:val="18"/>
              </w:rPr>
            </w:pPr>
            <w:r w:rsidRPr="001C3A69">
              <w:rPr>
                <w:b/>
                <w:bCs/>
                <w:color w:val="000000"/>
                <w:sz w:val="18"/>
                <w:szCs w:val="18"/>
              </w:rPr>
              <w:t>Примечание</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E6B8B7"/>
            <w:noWrap/>
            <w:vAlign w:val="bottom"/>
            <w:hideMark/>
          </w:tcPr>
          <w:p w:rsidR="001C3A69" w:rsidRPr="001C3A69" w:rsidRDefault="001C3A69" w:rsidP="001C3A69">
            <w:pP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E6B8B7"/>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Программные расходы</w:t>
            </w:r>
          </w:p>
        </w:tc>
        <w:tc>
          <w:tcPr>
            <w:tcW w:w="233" w:type="pct"/>
            <w:tcBorders>
              <w:top w:val="nil"/>
              <w:left w:val="nil"/>
              <w:bottom w:val="single" w:sz="4" w:space="0" w:color="auto"/>
              <w:right w:val="single" w:sz="4" w:space="0" w:color="auto"/>
            </w:tcBorders>
            <w:shd w:val="clear" w:color="000000" w:fill="E6B8B7"/>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c>
          <w:tcPr>
            <w:tcW w:w="465"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c>
          <w:tcPr>
            <w:tcW w:w="302"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c>
          <w:tcPr>
            <w:tcW w:w="456"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color w:val="000000"/>
                <w:sz w:val="18"/>
                <w:szCs w:val="18"/>
              </w:rPr>
            </w:pPr>
            <w:r w:rsidRPr="001C3A69">
              <w:rPr>
                <w:b/>
                <w:bCs/>
                <w:color w:val="000000"/>
                <w:sz w:val="18"/>
                <w:szCs w:val="18"/>
              </w:rPr>
              <w:t>-22 200,00</w:t>
            </w:r>
          </w:p>
        </w:tc>
        <w:tc>
          <w:tcPr>
            <w:tcW w:w="484"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color w:val="000000"/>
                <w:sz w:val="18"/>
                <w:szCs w:val="18"/>
              </w:rPr>
            </w:pPr>
            <w:r w:rsidRPr="001C3A69">
              <w:rPr>
                <w:b/>
                <w:bCs/>
                <w:color w:val="000000"/>
                <w:sz w:val="18"/>
                <w:szCs w:val="18"/>
              </w:rPr>
              <w:t>-552 156,32</w:t>
            </w:r>
          </w:p>
        </w:tc>
        <w:tc>
          <w:tcPr>
            <w:tcW w:w="493"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color w:val="000000"/>
                <w:sz w:val="18"/>
                <w:szCs w:val="18"/>
              </w:rPr>
            </w:pPr>
            <w:r w:rsidRPr="001C3A69">
              <w:rPr>
                <w:b/>
                <w:bCs/>
                <w:color w:val="000000"/>
                <w:sz w:val="18"/>
                <w:szCs w:val="18"/>
              </w:rPr>
              <w:t>0,00</w:t>
            </w:r>
          </w:p>
        </w:tc>
        <w:tc>
          <w:tcPr>
            <w:tcW w:w="1028"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color w:val="000000"/>
                <w:sz w:val="18"/>
                <w:szCs w:val="18"/>
              </w:rPr>
            </w:pPr>
            <w:r w:rsidRPr="001C3A69">
              <w:rPr>
                <w:b/>
                <w:bCs/>
                <w:color w:val="000000"/>
                <w:sz w:val="18"/>
                <w:szCs w:val="18"/>
              </w:rPr>
              <w:t>-574 356,32</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1</w:t>
            </w:r>
          </w:p>
        </w:tc>
        <w:tc>
          <w:tcPr>
            <w:tcW w:w="133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C3A69" w:rsidRPr="001C3A69" w:rsidRDefault="001C3A69" w:rsidP="001C3A69">
            <w:pPr>
              <w:rPr>
                <w:sz w:val="18"/>
                <w:szCs w:val="18"/>
              </w:rPr>
            </w:pPr>
            <w:r w:rsidRPr="001C3A69">
              <w:rPr>
                <w:sz w:val="18"/>
                <w:szCs w:val="18"/>
              </w:rPr>
              <w:t>«Развитие и содержание дорожного хозяйства на территории  городского поселения Тутаев»</w:t>
            </w:r>
            <w:r w:rsidRPr="001C3A69">
              <w:rPr>
                <w:sz w:val="18"/>
                <w:szCs w:val="18"/>
              </w:rPr>
              <w:br/>
              <w:t>на 2018-2020 годы</w:t>
            </w:r>
          </w:p>
        </w:tc>
        <w:tc>
          <w:tcPr>
            <w:tcW w:w="23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0409</w:t>
            </w:r>
          </w:p>
        </w:tc>
        <w:tc>
          <w:tcPr>
            <w:tcW w:w="465"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03.0.00.00000</w:t>
            </w:r>
          </w:p>
        </w:tc>
        <w:tc>
          <w:tcPr>
            <w:tcW w:w="302"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500</w:t>
            </w:r>
          </w:p>
        </w:tc>
        <w:tc>
          <w:tcPr>
            <w:tcW w:w="456"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484"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-394 026,00</w:t>
            </w:r>
          </w:p>
        </w:tc>
        <w:tc>
          <w:tcPr>
            <w:tcW w:w="49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1028"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-394 026,00</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03.0.01. 72446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-394 026,00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nil"/>
              <w:left w:val="nil"/>
              <w:bottom w:val="nil"/>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Экономия по торгам из средств областной субсидии на ремонт дорог</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2</w:t>
            </w:r>
          </w:p>
        </w:tc>
        <w:tc>
          <w:tcPr>
            <w:tcW w:w="1330"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sz w:val="18"/>
                <w:szCs w:val="18"/>
              </w:rPr>
            </w:pPr>
            <w:r w:rsidRPr="001C3A69">
              <w:rPr>
                <w:sz w:val="18"/>
                <w:szCs w:val="18"/>
              </w:rPr>
              <w:t xml:space="preserve">Муниципальная   программа «Ремонт и содержание жилищного фонда городского </w:t>
            </w:r>
            <w:r w:rsidRPr="001C3A69">
              <w:rPr>
                <w:sz w:val="18"/>
                <w:szCs w:val="18"/>
              </w:rPr>
              <w:lastRenderedPageBreak/>
              <w:t>поселения Тутаев на 2018 год»</w:t>
            </w:r>
          </w:p>
          <w:p w:rsidR="001C3A69" w:rsidRPr="001C3A69" w:rsidRDefault="001C3A69" w:rsidP="001C3A69">
            <w:pPr>
              <w:jc w:val="center"/>
              <w:rPr>
                <w:sz w:val="18"/>
                <w:szCs w:val="18"/>
              </w:rPr>
            </w:pPr>
          </w:p>
        </w:tc>
        <w:tc>
          <w:tcPr>
            <w:tcW w:w="23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lastRenderedPageBreak/>
              <w:t>0501</w:t>
            </w:r>
          </w:p>
        </w:tc>
        <w:tc>
          <w:tcPr>
            <w:tcW w:w="465"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19.0.00. 00000</w:t>
            </w:r>
          </w:p>
        </w:tc>
        <w:tc>
          <w:tcPr>
            <w:tcW w:w="302"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500</w:t>
            </w:r>
          </w:p>
        </w:tc>
        <w:tc>
          <w:tcPr>
            <w:tcW w:w="456"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-27 000,00</w:t>
            </w:r>
          </w:p>
        </w:tc>
        <w:tc>
          <w:tcPr>
            <w:tcW w:w="484"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49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1028"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-27 000,00</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lastRenderedPageBreak/>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реконструкции и   ремонту муниципального жилищного фонда </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19.0.01. 29376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-27 000,00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nil"/>
              <w:left w:val="nil"/>
              <w:bottom w:val="nil"/>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На основании письма департамента ЖКХ и транспорта АТМР средства экономии от торгов (ремонт муниципального жилфонда) перераспределены на другие статьи расходов бюджета</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bottom"/>
            <w:hideMark/>
          </w:tcPr>
          <w:p w:rsidR="001C3A69" w:rsidRPr="001C3A69" w:rsidRDefault="001C3A69" w:rsidP="001C3A69">
            <w:pPr>
              <w:jc w:val="center"/>
              <w:rPr>
                <w:b/>
                <w:bCs/>
                <w:color w:val="000000"/>
                <w:sz w:val="18"/>
                <w:szCs w:val="18"/>
              </w:rPr>
            </w:pPr>
            <w:r w:rsidRPr="001C3A69">
              <w:rPr>
                <w:b/>
                <w:bCs/>
                <w:color w:val="000000"/>
                <w:sz w:val="18"/>
                <w:szCs w:val="18"/>
              </w:rPr>
              <w:t>3</w:t>
            </w:r>
          </w:p>
        </w:tc>
        <w:tc>
          <w:tcPr>
            <w:tcW w:w="1330"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rPr>
                <w:b/>
                <w:bCs/>
                <w:sz w:val="18"/>
                <w:szCs w:val="18"/>
              </w:rPr>
            </w:pPr>
            <w:r w:rsidRPr="001C3A69">
              <w:rPr>
                <w:b/>
                <w:bCs/>
                <w:sz w:val="18"/>
                <w:szCs w:val="18"/>
              </w:rPr>
              <w:t>Муниципальная программа  «Комплексная программа модернизации и реформирования жилищно-коммунального хозяйства городского поселения Тутаев на 2018-2020 годы»</w:t>
            </w:r>
          </w:p>
        </w:tc>
        <w:tc>
          <w:tcPr>
            <w:tcW w:w="23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0502</w:t>
            </w:r>
          </w:p>
        </w:tc>
        <w:tc>
          <w:tcPr>
            <w:tcW w:w="465"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08.0.00. 00000</w:t>
            </w:r>
          </w:p>
        </w:tc>
        <w:tc>
          <w:tcPr>
            <w:tcW w:w="302"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500</w:t>
            </w:r>
          </w:p>
        </w:tc>
        <w:tc>
          <w:tcPr>
            <w:tcW w:w="456"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-2 500,00</w:t>
            </w:r>
          </w:p>
        </w:tc>
        <w:tc>
          <w:tcPr>
            <w:tcW w:w="484"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49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1028" w:type="pct"/>
            <w:tcBorders>
              <w:top w:val="single" w:sz="4" w:space="0" w:color="auto"/>
              <w:left w:val="nil"/>
              <w:bottom w:val="nil"/>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-2 500,00</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газификации территории городского поселения Тутаев</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08.0.01. 29066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-2 500,00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single" w:sz="4" w:space="0" w:color="auto"/>
              <w:left w:val="nil"/>
              <w:bottom w:val="nil"/>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На основании письма департамента ЖКХ и транспорта АТМР средства экономии от торгов (строительство газовых сетей) перераспределены на другие статьи расходов бюджета</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4</w:t>
            </w:r>
          </w:p>
        </w:tc>
        <w:tc>
          <w:tcPr>
            <w:tcW w:w="133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Муниципальная программа «Развитие водоснабжения, водоотведения и очистки сточных вод на территории городского поселения Тутаев на 2018-2020 годы»</w:t>
            </w:r>
          </w:p>
        </w:tc>
        <w:tc>
          <w:tcPr>
            <w:tcW w:w="23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0502</w:t>
            </w:r>
          </w:p>
        </w:tc>
        <w:tc>
          <w:tcPr>
            <w:tcW w:w="465"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20.0.00.00000</w:t>
            </w:r>
          </w:p>
        </w:tc>
        <w:tc>
          <w:tcPr>
            <w:tcW w:w="302"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500</w:t>
            </w:r>
          </w:p>
        </w:tc>
        <w:tc>
          <w:tcPr>
            <w:tcW w:w="456"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67 300,00</w:t>
            </w:r>
          </w:p>
        </w:tc>
        <w:tc>
          <w:tcPr>
            <w:tcW w:w="484"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49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1028"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67 300,00</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  реконструкцию и ремонт объектов водоснабжения и водоотведения </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20.0.01. 29046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-32 700,00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nil"/>
              <w:left w:val="nil"/>
              <w:bottom w:val="nil"/>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На основании письма департамента ЖКХ и транспорта АТМР средства экономии от торгов (строительство колодцев и водовода) перераспределены на другие статьи расходов бюджета</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переработке и утилизации ливневых стоков</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20.0.03. 29616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100 000,00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single" w:sz="4" w:space="0" w:color="auto"/>
              <w:left w:val="nil"/>
              <w:bottom w:val="nil"/>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На основании письма департамента ЖКХ и транспорта АТМР выделены дополнительные средства на оплату за сверхнормативные сбросы загрязняющих веществ за ноябрь-декабрь 2018г</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5</w:t>
            </w:r>
          </w:p>
        </w:tc>
        <w:tc>
          <w:tcPr>
            <w:tcW w:w="1330"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Муниципальная программа «Благоустройство и озеленение территории городского поселения Тутаев» на 2018-2020 годы</w:t>
            </w:r>
          </w:p>
        </w:tc>
        <w:tc>
          <w:tcPr>
            <w:tcW w:w="23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0503</w:t>
            </w:r>
          </w:p>
        </w:tc>
        <w:tc>
          <w:tcPr>
            <w:tcW w:w="465"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11.0.00.00000</w:t>
            </w:r>
          </w:p>
        </w:tc>
        <w:tc>
          <w:tcPr>
            <w:tcW w:w="302"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500</w:t>
            </w:r>
          </w:p>
        </w:tc>
        <w:tc>
          <w:tcPr>
            <w:tcW w:w="456"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-60 000,00</w:t>
            </w:r>
          </w:p>
        </w:tc>
        <w:tc>
          <w:tcPr>
            <w:tcW w:w="484"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-43 553,32</w:t>
            </w:r>
          </w:p>
        </w:tc>
        <w:tc>
          <w:tcPr>
            <w:tcW w:w="49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1028"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-103 553,32</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 xml:space="preserve">Межбюджетные трансферты бюджету  ТМР на  осуществление части полномочий по решению </w:t>
            </w:r>
            <w:r w:rsidRPr="001C3A69">
              <w:rPr>
                <w:sz w:val="18"/>
                <w:szCs w:val="18"/>
              </w:rPr>
              <w:lastRenderedPageBreak/>
              <w:t xml:space="preserve">вопросов местного значения в соответствии с заключенными соглашениями на обеспечение мероприятий по содержанию  </w:t>
            </w:r>
            <w:proofErr w:type="spellStart"/>
            <w:r w:rsidRPr="001C3A69">
              <w:rPr>
                <w:sz w:val="18"/>
                <w:szCs w:val="18"/>
              </w:rPr>
              <w:t>военно</w:t>
            </w:r>
            <w:proofErr w:type="spellEnd"/>
            <w:r w:rsidRPr="001C3A69">
              <w:rPr>
                <w:sz w:val="18"/>
                <w:szCs w:val="18"/>
              </w:rPr>
              <w:t xml:space="preserve"> - мемориального комплекса пл. Юности</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lastRenderedPageBreak/>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11.0.01. 29686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-60 000,00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nil"/>
              <w:left w:val="nil"/>
              <w:bottom w:val="nil"/>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Экономия средств на содержание военно-мемориального комплекса</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lastRenderedPageBreak/>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 xml:space="preserve"> 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11.0.01. 75876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-43 553,32</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single" w:sz="4" w:space="0" w:color="auto"/>
              <w:left w:val="nil"/>
              <w:bottom w:val="nil"/>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Уменьшены ассигнования  из сре</w:t>
            </w:r>
            <w:proofErr w:type="gramStart"/>
            <w:r w:rsidRPr="001C3A69">
              <w:rPr>
                <w:sz w:val="18"/>
                <w:szCs w:val="18"/>
              </w:rPr>
              <w:t>дств Гр</w:t>
            </w:r>
            <w:proofErr w:type="gramEnd"/>
            <w:r w:rsidRPr="001C3A69">
              <w:rPr>
                <w:sz w:val="18"/>
                <w:szCs w:val="18"/>
              </w:rPr>
              <w:t>анта (экономия), перераспределены на другие статьи расходов бюджета</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2F2F2"/>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6</w:t>
            </w:r>
          </w:p>
        </w:tc>
        <w:tc>
          <w:tcPr>
            <w:tcW w:w="1330"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на 2018 год</w:t>
            </w:r>
          </w:p>
        </w:tc>
        <w:tc>
          <w:tcPr>
            <w:tcW w:w="23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1003</w:t>
            </w:r>
          </w:p>
        </w:tc>
        <w:tc>
          <w:tcPr>
            <w:tcW w:w="465"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15.0.00.00000</w:t>
            </w:r>
          </w:p>
        </w:tc>
        <w:tc>
          <w:tcPr>
            <w:tcW w:w="302"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500</w:t>
            </w:r>
          </w:p>
        </w:tc>
        <w:tc>
          <w:tcPr>
            <w:tcW w:w="456"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484"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-114 577,00</w:t>
            </w:r>
          </w:p>
        </w:tc>
        <w:tc>
          <w:tcPr>
            <w:tcW w:w="493" w:type="pct"/>
            <w:tcBorders>
              <w:top w:val="nil"/>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0,00</w:t>
            </w:r>
          </w:p>
        </w:tc>
        <w:tc>
          <w:tcPr>
            <w:tcW w:w="1028" w:type="pct"/>
            <w:tcBorders>
              <w:top w:val="single" w:sz="4" w:space="0" w:color="auto"/>
              <w:left w:val="nil"/>
              <w:bottom w:val="single" w:sz="4" w:space="0" w:color="auto"/>
              <w:right w:val="single" w:sz="4" w:space="0" w:color="auto"/>
            </w:tcBorders>
            <w:shd w:val="clear" w:color="000000" w:fill="F2F2F2"/>
            <w:vAlign w:val="center"/>
            <w:hideMark/>
          </w:tcPr>
          <w:p w:rsidR="001C3A69" w:rsidRPr="001C3A69" w:rsidRDefault="001C3A69" w:rsidP="001C3A69">
            <w:pPr>
              <w:jc w:val="center"/>
              <w:rPr>
                <w:b/>
                <w:bCs/>
                <w:sz w:val="18"/>
                <w:szCs w:val="18"/>
              </w:rPr>
            </w:pPr>
            <w:r w:rsidRPr="001C3A69">
              <w:rPr>
                <w:b/>
                <w:bCs/>
                <w:sz w:val="18"/>
                <w:szCs w:val="18"/>
              </w:rPr>
              <w:t>-114 577,00</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1C3A69" w:rsidRPr="001C3A69" w:rsidRDefault="001C3A69" w:rsidP="001C3A69">
            <w:pPr>
              <w:jc w:val="cente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w:t>
            </w:r>
            <w:proofErr w:type="spellStart"/>
            <w:r w:rsidRPr="001C3A69">
              <w:rPr>
                <w:sz w:val="18"/>
                <w:szCs w:val="18"/>
              </w:rPr>
              <w:t>софинансирования</w:t>
            </w:r>
            <w:proofErr w:type="spellEnd"/>
            <w:r w:rsidRPr="001C3A69">
              <w:rPr>
                <w:sz w:val="18"/>
                <w:szCs w:val="18"/>
              </w:rPr>
              <w:t xml:space="preserve"> мероприятий в сфере ипотечного кредитования</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15.0.01. 21236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540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-114 577,00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nil"/>
              <w:left w:val="nil"/>
              <w:bottom w:val="nil"/>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Уменьшены бюджетные ассигнования по выплате субсидии 2 (Ипотечное кредитование, не востребованность средств)</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E6B8B7"/>
            <w:noWrap/>
            <w:vAlign w:val="bottom"/>
            <w:hideMark/>
          </w:tcPr>
          <w:p w:rsidR="001C3A69" w:rsidRPr="001C3A69" w:rsidRDefault="001C3A69" w:rsidP="001C3A69">
            <w:pPr>
              <w:rPr>
                <w:sz w:val="18"/>
                <w:szCs w:val="18"/>
              </w:rPr>
            </w:pPr>
            <w:r w:rsidRPr="001C3A69">
              <w:rPr>
                <w:sz w:val="18"/>
                <w:szCs w:val="18"/>
              </w:rPr>
              <w:t> </w:t>
            </w:r>
          </w:p>
        </w:tc>
        <w:tc>
          <w:tcPr>
            <w:tcW w:w="1330" w:type="pct"/>
            <w:tcBorders>
              <w:top w:val="nil"/>
              <w:left w:val="nil"/>
              <w:bottom w:val="single" w:sz="4" w:space="0" w:color="auto"/>
              <w:right w:val="single" w:sz="4" w:space="0" w:color="auto"/>
            </w:tcBorders>
            <w:shd w:val="clear" w:color="000000" w:fill="E6B8B7"/>
            <w:noWrap/>
            <w:vAlign w:val="center"/>
            <w:hideMark/>
          </w:tcPr>
          <w:p w:rsidR="001C3A69" w:rsidRPr="001C3A69" w:rsidRDefault="001C3A69" w:rsidP="001C3A69">
            <w:pPr>
              <w:jc w:val="center"/>
              <w:rPr>
                <w:b/>
                <w:bCs/>
                <w:sz w:val="18"/>
                <w:szCs w:val="18"/>
              </w:rPr>
            </w:pPr>
            <w:r w:rsidRPr="001C3A69">
              <w:rPr>
                <w:b/>
                <w:bCs/>
                <w:sz w:val="18"/>
                <w:szCs w:val="18"/>
              </w:rPr>
              <w:t>Непрограммные расходы</w:t>
            </w:r>
          </w:p>
        </w:tc>
        <w:tc>
          <w:tcPr>
            <w:tcW w:w="233" w:type="pct"/>
            <w:tcBorders>
              <w:top w:val="nil"/>
              <w:left w:val="nil"/>
              <w:bottom w:val="single" w:sz="4" w:space="0" w:color="auto"/>
              <w:right w:val="single" w:sz="4" w:space="0" w:color="auto"/>
            </w:tcBorders>
            <w:shd w:val="clear" w:color="000000" w:fill="E6B8B7"/>
            <w:noWrap/>
            <w:vAlign w:val="center"/>
            <w:hideMark/>
          </w:tcPr>
          <w:p w:rsidR="001C3A69" w:rsidRPr="001C3A69" w:rsidRDefault="001C3A69" w:rsidP="001C3A69">
            <w:pPr>
              <w:jc w:val="center"/>
              <w:rPr>
                <w:b/>
                <w:bCs/>
                <w:sz w:val="18"/>
                <w:szCs w:val="18"/>
              </w:rPr>
            </w:pPr>
            <w:r w:rsidRPr="001C3A69">
              <w:rPr>
                <w:b/>
                <w:bCs/>
                <w:sz w:val="18"/>
                <w:szCs w:val="18"/>
              </w:rPr>
              <w:t> </w:t>
            </w:r>
          </w:p>
        </w:tc>
        <w:tc>
          <w:tcPr>
            <w:tcW w:w="465"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sz w:val="18"/>
                <w:szCs w:val="18"/>
              </w:rPr>
            </w:pPr>
            <w:r w:rsidRPr="001C3A69">
              <w:rPr>
                <w:b/>
                <w:bCs/>
                <w:sz w:val="18"/>
                <w:szCs w:val="18"/>
              </w:rPr>
              <w:t> </w:t>
            </w:r>
          </w:p>
        </w:tc>
        <w:tc>
          <w:tcPr>
            <w:tcW w:w="302"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sz w:val="18"/>
                <w:szCs w:val="18"/>
              </w:rPr>
            </w:pPr>
            <w:r w:rsidRPr="001C3A69">
              <w:rPr>
                <w:b/>
                <w:bCs/>
                <w:sz w:val="18"/>
                <w:szCs w:val="18"/>
              </w:rPr>
              <w:t> </w:t>
            </w:r>
          </w:p>
        </w:tc>
        <w:tc>
          <w:tcPr>
            <w:tcW w:w="456"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sz w:val="18"/>
                <w:szCs w:val="18"/>
              </w:rPr>
            </w:pPr>
            <w:r w:rsidRPr="001C3A69">
              <w:rPr>
                <w:b/>
                <w:bCs/>
                <w:sz w:val="18"/>
                <w:szCs w:val="18"/>
              </w:rPr>
              <w:t>-289 916,00</w:t>
            </w:r>
          </w:p>
        </w:tc>
        <w:tc>
          <w:tcPr>
            <w:tcW w:w="484"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sz w:val="18"/>
                <w:szCs w:val="18"/>
              </w:rPr>
            </w:pPr>
            <w:r w:rsidRPr="001C3A69">
              <w:rPr>
                <w:b/>
                <w:bCs/>
                <w:sz w:val="18"/>
                <w:szCs w:val="18"/>
              </w:rPr>
              <w:t>0,00</w:t>
            </w:r>
          </w:p>
        </w:tc>
        <w:tc>
          <w:tcPr>
            <w:tcW w:w="493" w:type="pct"/>
            <w:tcBorders>
              <w:top w:val="nil"/>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sz w:val="18"/>
                <w:szCs w:val="18"/>
              </w:rPr>
            </w:pPr>
            <w:r w:rsidRPr="001C3A69">
              <w:rPr>
                <w:b/>
                <w:bCs/>
                <w:sz w:val="18"/>
                <w:szCs w:val="18"/>
              </w:rPr>
              <w:t>0,00</w:t>
            </w:r>
          </w:p>
        </w:tc>
        <w:tc>
          <w:tcPr>
            <w:tcW w:w="1028" w:type="pct"/>
            <w:tcBorders>
              <w:top w:val="single" w:sz="4" w:space="0" w:color="auto"/>
              <w:left w:val="nil"/>
              <w:bottom w:val="single" w:sz="4" w:space="0" w:color="auto"/>
              <w:right w:val="single" w:sz="4" w:space="0" w:color="auto"/>
            </w:tcBorders>
            <w:shd w:val="clear" w:color="000000" w:fill="E6B8B7"/>
            <w:vAlign w:val="center"/>
            <w:hideMark/>
          </w:tcPr>
          <w:p w:rsidR="001C3A69" w:rsidRPr="001C3A69" w:rsidRDefault="001C3A69" w:rsidP="001C3A69">
            <w:pPr>
              <w:jc w:val="center"/>
              <w:rPr>
                <w:b/>
                <w:bCs/>
                <w:sz w:val="18"/>
                <w:szCs w:val="18"/>
              </w:rPr>
            </w:pPr>
            <w:r w:rsidRPr="001C3A69">
              <w:rPr>
                <w:b/>
                <w:bCs/>
                <w:sz w:val="18"/>
                <w:szCs w:val="18"/>
              </w:rPr>
              <w:t>0,00</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1</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Председатель представительного органа муниципального образования</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0103</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40.0.00. 20047</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6 000,00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Увеличены бюджетные ассигнования на выплату з/пл. в соответствии с труд. Договором</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2</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Содержание центрального аппарата</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0104</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40.0.00. 20020</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200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-17 000,00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vMerge w:val="restart"/>
            <w:tcBorders>
              <w:top w:val="nil"/>
              <w:left w:val="single" w:sz="4" w:space="0" w:color="auto"/>
              <w:bottom w:val="nil"/>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 Скорректированы  бюджетные ассигнования по содержанию центрального аппарата городского поселения Тутаев  (Ликвидация Администрации  </w:t>
            </w:r>
            <w:proofErr w:type="spellStart"/>
            <w:r w:rsidRPr="001C3A69">
              <w:rPr>
                <w:color w:val="000000"/>
                <w:sz w:val="18"/>
                <w:szCs w:val="18"/>
              </w:rPr>
              <w:t>гп</w:t>
            </w:r>
            <w:proofErr w:type="spellEnd"/>
            <w:r w:rsidRPr="001C3A69">
              <w:rPr>
                <w:color w:val="000000"/>
                <w:sz w:val="18"/>
                <w:szCs w:val="18"/>
              </w:rPr>
              <w:t xml:space="preserve"> Тутаев)</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 </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 </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800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1 600,00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vMerge/>
            <w:tcBorders>
              <w:top w:val="nil"/>
              <w:left w:val="single" w:sz="4" w:space="0" w:color="auto"/>
              <w:bottom w:val="nil"/>
              <w:right w:val="single" w:sz="4" w:space="0" w:color="auto"/>
            </w:tcBorders>
            <w:vAlign w:val="center"/>
            <w:hideMark/>
          </w:tcPr>
          <w:p w:rsidR="001C3A69" w:rsidRPr="001C3A69" w:rsidRDefault="001C3A69" w:rsidP="001C3A69">
            <w:pPr>
              <w:rPr>
                <w:color w:val="000000"/>
                <w:sz w:val="18"/>
                <w:szCs w:val="18"/>
              </w:rPr>
            </w:pP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3</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Выплаты по обязательствам муниципального образования</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0113</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40.0.00. 20130</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800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5 000,00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single" w:sz="4" w:space="0" w:color="auto"/>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Возмещение ущерба (исполнительный лист ДТП)</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4</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управлению, распоряжению имуществом, оценке недвижимости, признанию прав и регулированию отношений </w:t>
            </w:r>
            <w:r w:rsidRPr="001C3A69">
              <w:rPr>
                <w:color w:val="000000"/>
                <w:sz w:val="18"/>
                <w:szCs w:val="18"/>
              </w:rPr>
              <w:lastRenderedPageBreak/>
              <w:t>по  муниципальной собственности поселения</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lastRenderedPageBreak/>
              <w:t>0113</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40.0.00. 29026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500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-31 255,00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 На основании письма департамента муниципального имущества уменьшены  бюджетные ассигнования   связи с экономией от проведения конкурсных процедур</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lastRenderedPageBreak/>
              <w:t>5</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предупреждению и ликвидации последствий чрезвычайных ситуаций в границах поселения</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0309</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40.0.00. 29186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500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12 384,00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На основании письма  Администрации ТМР выделены дополнительные средства  для принятия обязательств </w:t>
            </w:r>
            <w:proofErr w:type="gramStart"/>
            <w:r w:rsidRPr="001C3A69">
              <w:rPr>
                <w:color w:val="000000"/>
                <w:sz w:val="18"/>
                <w:szCs w:val="18"/>
              </w:rPr>
              <w:t xml:space="preserve">( </w:t>
            </w:r>
            <w:proofErr w:type="gramEnd"/>
            <w:r w:rsidRPr="001C3A69">
              <w:rPr>
                <w:color w:val="000000"/>
                <w:sz w:val="18"/>
                <w:szCs w:val="18"/>
              </w:rPr>
              <w:t>приобретение гидрокостюмов )</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6</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первичных мер пожарной безопасности в границах городского поселения Тутаев</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0310</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40.0.00. 29196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500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-35450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 Уменьшены бюджетные ассигнования на обеспечение   первичных мер пожарной безопасности в границах городского поселения Тутае, в связи </w:t>
            </w:r>
            <w:proofErr w:type="gramStart"/>
            <w:r w:rsidRPr="001C3A69">
              <w:rPr>
                <w:color w:val="000000"/>
                <w:sz w:val="18"/>
                <w:szCs w:val="18"/>
              </w:rPr>
              <w:t>с</w:t>
            </w:r>
            <w:proofErr w:type="gramEnd"/>
            <w:r w:rsidRPr="001C3A69">
              <w:rPr>
                <w:color w:val="000000"/>
                <w:sz w:val="18"/>
                <w:szCs w:val="18"/>
              </w:rPr>
              <w:t xml:space="preserve"> не востребованностью</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7</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sz w:val="18"/>
                <w:szCs w:val="18"/>
              </w:rPr>
            </w:pPr>
            <w:r w:rsidRPr="001C3A69">
              <w:rPr>
                <w:sz w:val="18"/>
                <w:szCs w:val="18"/>
              </w:rPr>
              <w:t>Межбюджетные трансферты бюджету  ТМР на  осуществление части полномочий по решению вопросов местного значения в соответствии с заключёнными соглашениями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0412</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40.0.00. 29276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500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-170 880,00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sz w:val="18"/>
                <w:szCs w:val="18"/>
              </w:rPr>
            </w:pPr>
            <w:r w:rsidRPr="001C3A69">
              <w:rPr>
                <w:sz w:val="18"/>
                <w:szCs w:val="18"/>
              </w:rPr>
              <w:t>0,00</w:t>
            </w:r>
          </w:p>
        </w:tc>
        <w:tc>
          <w:tcPr>
            <w:tcW w:w="1028" w:type="pct"/>
            <w:tcBorders>
              <w:top w:val="nil"/>
              <w:left w:val="nil"/>
              <w:bottom w:val="single" w:sz="4" w:space="0" w:color="auto"/>
              <w:right w:val="single" w:sz="4" w:space="0" w:color="auto"/>
            </w:tcBorders>
            <w:shd w:val="clear" w:color="000000" w:fill="FFFFFF"/>
            <w:hideMark/>
          </w:tcPr>
          <w:p w:rsidR="001C3A69" w:rsidRPr="001C3A69" w:rsidRDefault="001C3A69" w:rsidP="001C3A69">
            <w:pPr>
              <w:rPr>
                <w:sz w:val="18"/>
                <w:szCs w:val="18"/>
              </w:rPr>
            </w:pPr>
            <w:r w:rsidRPr="001C3A69">
              <w:rPr>
                <w:sz w:val="18"/>
                <w:szCs w:val="18"/>
              </w:rPr>
              <w:t xml:space="preserve">На основании письма департамента муниципального имущества уменьшены ассигнования (экономия по торгам) на межевание земель </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8</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 Взнос на капитальный  ремонт жилых помещений муниципального жилищного фонда</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0501</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40.0.00. 20090</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500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40 763,00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hideMark/>
          </w:tcPr>
          <w:p w:rsidR="001C3A69" w:rsidRPr="001C3A69" w:rsidRDefault="001C3A69" w:rsidP="001C3A69">
            <w:pPr>
              <w:rPr>
                <w:color w:val="000000"/>
                <w:sz w:val="18"/>
                <w:szCs w:val="18"/>
              </w:rPr>
            </w:pPr>
            <w:r w:rsidRPr="001C3A69">
              <w:rPr>
                <w:color w:val="000000"/>
                <w:sz w:val="18"/>
                <w:szCs w:val="18"/>
              </w:rPr>
              <w:t>На основании письма  Администрации ТМР выделены дополнительные средства  для принятия обязательств по взносам на капремонт за ноябрь 2018 года</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9</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Межбюджетные трансферты бюджету  ТМР на дополнительное пенсионное обеспечение муниципальных служащих городского поселения Тутаев</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1001</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40.0.00. 29756</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500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-11 556,00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 xml:space="preserve">  Уменьшены бюджетные ассигнования на пенсионное обеспечение муниципальных служащих городского поселения Тутаев, в связи с изменением сроков выплат</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FFFFF"/>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10</w:t>
            </w:r>
          </w:p>
        </w:tc>
        <w:tc>
          <w:tcPr>
            <w:tcW w:w="1330"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r w:rsidRPr="001C3A69">
              <w:rPr>
                <w:color w:val="000000"/>
                <w:sz w:val="18"/>
                <w:szCs w:val="18"/>
              </w:rPr>
              <w:t>Обслуживание внутренних долговых обязательств</w:t>
            </w:r>
          </w:p>
        </w:tc>
        <w:tc>
          <w:tcPr>
            <w:tcW w:w="23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1301</w:t>
            </w:r>
          </w:p>
        </w:tc>
        <w:tc>
          <w:tcPr>
            <w:tcW w:w="465"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40.0.00. 20050</w:t>
            </w:r>
          </w:p>
        </w:tc>
        <w:tc>
          <w:tcPr>
            <w:tcW w:w="302"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700</w:t>
            </w:r>
          </w:p>
        </w:tc>
        <w:tc>
          <w:tcPr>
            <w:tcW w:w="456"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-74 972,00</w:t>
            </w:r>
          </w:p>
        </w:tc>
        <w:tc>
          <w:tcPr>
            <w:tcW w:w="484"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493"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jc w:val="center"/>
              <w:rPr>
                <w:color w:val="000000"/>
                <w:sz w:val="18"/>
                <w:szCs w:val="18"/>
              </w:rPr>
            </w:pPr>
            <w:r w:rsidRPr="001C3A69">
              <w:rPr>
                <w:color w:val="000000"/>
                <w:sz w:val="18"/>
                <w:szCs w:val="18"/>
              </w:rPr>
              <w:t>0,00</w:t>
            </w:r>
          </w:p>
        </w:tc>
        <w:tc>
          <w:tcPr>
            <w:tcW w:w="1028" w:type="pct"/>
            <w:tcBorders>
              <w:top w:val="nil"/>
              <w:left w:val="nil"/>
              <w:bottom w:val="single" w:sz="4" w:space="0" w:color="auto"/>
              <w:right w:val="single" w:sz="4" w:space="0" w:color="auto"/>
            </w:tcBorders>
            <w:shd w:val="clear" w:color="000000" w:fill="FFFFFF"/>
            <w:vAlign w:val="center"/>
            <w:hideMark/>
          </w:tcPr>
          <w:p w:rsidR="001C3A69" w:rsidRPr="001C3A69" w:rsidRDefault="001C3A69" w:rsidP="001C3A69">
            <w:pPr>
              <w:rPr>
                <w:color w:val="000000"/>
                <w:sz w:val="18"/>
                <w:szCs w:val="18"/>
              </w:rPr>
            </w:pPr>
            <w:proofErr w:type="gramStart"/>
            <w:r w:rsidRPr="001C3A69">
              <w:rPr>
                <w:color w:val="000000"/>
                <w:sz w:val="18"/>
                <w:szCs w:val="18"/>
              </w:rPr>
              <w:t>Уменьшены</w:t>
            </w:r>
            <w:proofErr w:type="gramEnd"/>
            <w:r w:rsidRPr="001C3A69">
              <w:rPr>
                <w:color w:val="000000"/>
                <w:sz w:val="18"/>
                <w:szCs w:val="18"/>
              </w:rPr>
              <w:t xml:space="preserve"> БА на обслуживание внутренних долговых обязательств (Экономия по оплате процентов по кредиту)</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FCD5B4"/>
            <w:noWrap/>
            <w:vAlign w:val="bottom"/>
            <w:hideMark/>
          </w:tcPr>
          <w:p w:rsidR="001C3A69" w:rsidRPr="001C3A69" w:rsidRDefault="001C3A69" w:rsidP="001C3A69">
            <w:pPr>
              <w:rPr>
                <w:color w:val="000000"/>
                <w:sz w:val="18"/>
                <w:szCs w:val="18"/>
              </w:rPr>
            </w:pPr>
            <w:r w:rsidRPr="001C3A69">
              <w:rPr>
                <w:color w:val="000000"/>
                <w:sz w:val="18"/>
                <w:szCs w:val="18"/>
              </w:rPr>
              <w:t> </w:t>
            </w:r>
          </w:p>
        </w:tc>
        <w:tc>
          <w:tcPr>
            <w:tcW w:w="1330" w:type="pct"/>
            <w:tcBorders>
              <w:top w:val="nil"/>
              <w:left w:val="nil"/>
              <w:bottom w:val="single" w:sz="4" w:space="0" w:color="auto"/>
              <w:right w:val="single" w:sz="4" w:space="0" w:color="auto"/>
            </w:tcBorders>
            <w:shd w:val="clear" w:color="000000" w:fill="FCD5B4"/>
            <w:noWrap/>
            <w:vAlign w:val="center"/>
            <w:hideMark/>
          </w:tcPr>
          <w:p w:rsidR="001C3A69" w:rsidRPr="001C3A69" w:rsidRDefault="001C3A69" w:rsidP="001C3A69">
            <w:pPr>
              <w:rPr>
                <w:b/>
                <w:bCs/>
                <w:color w:val="000000"/>
                <w:sz w:val="18"/>
                <w:szCs w:val="18"/>
              </w:rPr>
            </w:pPr>
            <w:r w:rsidRPr="001C3A69">
              <w:rPr>
                <w:b/>
                <w:bCs/>
                <w:color w:val="000000"/>
                <w:sz w:val="18"/>
                <w:szCs w:val="18"/>
              </w:rPr>
              <w:t>Итого</w:t>
            </w:r>
          </w:p>
        </w:tc>
        <w:tc>
          <w:tcPr>
            <w:tcW w:w="233" w:type="pct"/>
            <w:tcBorders>
              <w:top w:val="nil"/>
              <w:left w:val="nil"/>
              <w:bottom w:val="single" w:sz="4" w:space="0" w:color="auto"/>
              <w:right w:val="single" w:sz="4" w:space="0" w:color="auto"/>
            </w:tcBorders>
            <w:shd w:val="clear" w:color="000000" w:fill="FCD5B4"/>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c>
          <w:tcPr>
            <w:tcW w:w="465" w:type="pct"/>
            <w:tcBorders>
              <w:top w:val="nil"/>
              <w:left w:val="nil"/>
              <w:bottom w:val="single" w:sz="4" w:space="0" w:color="auto"/>
              <w:right w:val="single" w:sz="4" w:space="0" w:color="auto"/>
            </w:tcBorders>
            <w:shd w:val="clear" w:color="000000" w:fill="FCD5B4"/>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c>
          <w:tcPr>
            <w:tcW w:w="302" w:type="pct"/>
            <w:tcBorders>
              <w:top w:val="nil"/>
              <w:left w:val="nil"/>
              <w:bottom w:val="single" w:sz="4" w:space="0" w:color="auto"/>
              <w:right w:val="single" w:sz="4" w:space="0" w:color="auto"/>
            </w:tcBorders>
            <w:shd w:val="clear" w:color="000000" w:fill="FCD5B4"/>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c>
          <w:tcPr>
            <w:tcW w:w="456" w:type="pct"/>
            <w:tcBorders>
              <w:top w:val="nil"/>
              <w:left w:val="nil"/>
              <w:bottom w:val="single" w:sz="4" w:space="0" w:color="auto"/>
              <w:right w:val="single" w:sz="4" w:space="0" w:color="auto"/>
            </w:tcBorders>
            <w:shd w:val="clear" w:color="000000" w:fill="FCD5B4"/>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-297 566,00</w:t>
            </w:r>
          </w:p>
        </w:tc>
        <w:tc>
          <w:tcPr>
            <w:tcW w:w="484" w:type="pct"/>
            <w:tcBorders>
              <w:top w:val="nil"/>
              <w:left w:val="nil"/>
              <w:bottom w:val="single" w:sz="4" w:space="0" w:color="auto"/>
              <w:right w:val="single" w:sz="4" w:space="0" w:color="auto"/>
            </w:tcBorders>
            <w:shd w:val="clear" w:color="000000" w:fill="FCD5B4"/>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-552 156,32</w:t>
            </w:r>
          </w:p>
        </w:tc>
        <w:tc>
          <w:tcPr>
            <w:tcW w:w="493" w:type="pct"/>
            <w:tcBorders>
              <w:top w:val="nil"/>
              <w:left w:val="nil"/>
              <w:bottom w:val="single" w:sz="4" w:space="0" w:color="auto"/>
              <w:right w:val="single" w:sz="4" w:space="0" w:color="auto"/>
            </w:tcBorders>
            <w:shd w:val="clear" w:color="000000" w:fill="FCD5B4"/>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0,00</w:t>
            </w:r>
          </w:p>
        </w:tc>
        <w:tc>
          <w:tcPr>
            <w:tcW w:w="1028" w:type="pct"/>
            <w:tcBorders>
              <w:top w:val="nil"/>
              <w:left w:val="nil"/>
              <w:bottom w:val="single" w:sz="4" w:space="0" w:color="auto"/>
              <w:right w:val="single" w:sz="4" w:space="0" w:color="auto"/>
            </w:tcBorders>
            <w:shd w:val="clear" w:color="000000" w:fill="FCD5B4"/>
            <w:noWrap/>
            <w:vAlign w:val="center"/>
            <w:hideMark/>
          </w:tcPr>
          <w:p w:rsidR="001C3A69" w:rsidRPr="001C3A69" w:rsidRDefault="001C3A69" w:rsidP="001C3A69">
            <w:pPr>
              <w:jc w:val="center"/>
              <w:rPr>
                <w:b/>
                <w:bCs/>
                <w:color w:val="000000"/>
                <w:sz w:val="18"/>
                <w:szCs w:val="18"/>
              </w:rPr>
            </w:pPr>
            <w:r w:rsidRPr="001C3A69">
              <w:rPr>
                <w:b/>
                <w:bCs/>
                <w:color w:val="000000"/>
                <w:sz w:val="18"/>
                <w:szCs w:val="18"/>
              </w:rPr>
              <w:t> </w:t>
            </w:r>
          </w:p>
        </w:tc>
      </w:tr>
      <w:tr w:rsidR="001C3A69" w:rsidRPr="001C3A69" w:rsidTr="00D24209">
        <w:trPr>
          <w:trHeight w:val="113"/>
        </w:trPr>
        <w:tc>
          <w:tcPr>
            <w:tcW w:w="209" w:type="pct"/>
            <w:tcBorders>
              <w:top w:val="nil"/>
              <w:left w:val="single" w:sz="4" w:space="0" w:color="auto"/>
              <w:bottom w:val="single" w:sz="4" w:space="0" w:color="auto"/>
              <w:right w:val="single" w:sz="4" w:space="0" w:color="auto"/>
            </w:tcBorders>
            <w:shd w:val="clear" w:color="000000" w:fill="C4BD97"/>
            <w:noWrap/>
            <w:vAlign w:val="bottom"/>
            <w:hideMark/>
          </w:tcPr>
          <w:p w:rsidR="001C3A69" w:rsidRPr="001C3A69" w:rsidRDefault="001C3A69" w:rsidP="001C3A69">
            <w:pPr>
              <w:rPr>
                <w:b/>
                <w:bCs/>
                <w:i/>
                <w:iCs/>
                <w:color w:val="000000"/>
                <w:sz w:val="18"/>
                <w:szCs w:val="18"/>
              </w:rPr>
            </w:pPr>
            <w:r w:rsidRPr="001C3A69">
              <w:rPr>
                <w:b/>
                <w:bCs/>
                <w:i/>
                <w:iCs/>
                <w:color w:val="000000"/>
                <w:sz w:val="18"/>
                <w:szCs w:val="18"/>
              </w:rPr>
              <w:t> </w:t>
            </w:r>
          </w:p>
        </w:tc>
        <w:tc>
          <w:tcPr>
            <w:tcW w:w="1330"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rPr>
                <w:b/>
                <w:bCs/>
                <w:i/>
                <w:iCs/>
                <w:color w:val="000000"/>
                <w:sz w:val="18"/>
                <w:szCs w:val="18"/>
              </w:rPr>
            </w:pPr>
            <w:r w:rsidRPr="001C3A69">
              <w:rPr>
                <w:b/>
                <w:bCs/>
                <w:i/>
                <w:iCs/>
                <w:color w:val="000000"/>
                <w:sz w:val="18"/>
                <w:szCs w:val="18"/>
              </w:rPr>
              <w:t xml:space="preserve">Всего </w:t>
            </w:r>
          </w:p>
        </w:tc>
        <w:tc>
          <w:tcPr>
            <w:tcW w:w="233"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 </w:t>
            </w:r>
          </w:p>
        </w:tc>
        <w:tc>
          <w:tcPr>
            <w:tcW w:w="465"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-849 722,32</w:t>
            </w:r>
          </w:p>
        </w:tc>
        <w:tc>
          <w:tcPr>
            <w:tcW w:w="302"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 </w:t>
            </w:r>
          </w:p>
        </w:tc>
        <w:tc>
          <w:tcPr>
            <w:tcW w:w="456"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 </w:t>
            </w:r>
          </w:p>
        </w:tc>
        <w:tc>
          <w:tcPr>
            <w:tcW w:w="484"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 </w:t>
            </w:r>
          </w:p>
        </w:tc>
        <w:tc>
          <w:tcPr>
            <w:tcW w:w="493"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jc w:val="center"/>
              <w:rPr>
                <w:b/>
                <w:bCs/>
                <w:i/>
                <w:iCs/>
                <w:color w:val="000000"/>
                <w:sz w:val="18"/>
                <w:szCs w:val="18"/>
              </w:rPr>
            </w:pPr>
            <w:r w:rsidRPr="001C3A69">
              <w:rPr>
                <w:b/>
                <w:bCs/>
                <w:i/>
                <w:iCs/>
                <w:color w:val="000000"/>
                <w:sz w:val="18"/>
                <w:szCs w:val="18"/>
              </w:rPr>
              <w:t> </w:t>
            </w:r>
          </w:p>
        </w:tc>
        <w:tc>
          <w:tcPr>
            <w:tcW w:w="1028" w:type="pct"/>
            <w:tcBorders>
              <w:top w:val="nil"/>
              <w:left w:val="nil"/>
              <w:bottom w:val="single" w:sz="4" w:space="0" w:color="auto"/>
              <w:right w:val="single" w:sz="4" w:space="0" w:color="auto"/>
            </w:tcBorders>
            <w:shd w:val="clear" w:color="000000" w:fill="C4BD97"/>
            <w:noWrap/>
            <w:vAlign w:val="center"/>
            <w:hideMark/>
          </w:tcPr>
          <w:p w:rsidR="001C3A69" w:rsidRPr="001C3A69" w:rsidRDefault="001C3A69" w:rsidP="001C3A69">
            <w:pPr>
              <w:rPr>
                <w:b/>
                <w:bCs/>
                <w:i/>
                <w:iCs/>
                <w:color w:val="000000"/>
                <w:sz w:val="18"/>
                <w:szCs w:val="18"/>
              </w:rPr>
            </w:pPr>
            <w:r w:rsidRPr="001C3A69">
              <w:rPr>
                <w:b/>
                <w:bCs/>
                <w:i/>
                <w:iCs/>
                <w:color w:val="000000"/>
                <w:sz w:val="18"/>
                <w:szCs w:val="18"/>
              </w:rPr>
              <w:t> </w:t>
            </w:r>
          </w:p>
        </w:tc>
      </w:tr>
    </w:tbl>
    <w:p w:rsidR="004E1667" w:rsidRDefault="004E1667" w:rsidP="00BC5949">
      <w:pPr>
        <w:widowControl w:val="0"/>
        <w:jc w:val="both"/>
        <w:rPr>
          <w:sz w:val="28"/>
          <w:szCs w:val="28"/>
        </w:rPr>
      </w:pPr>
    </w:p>
    <w:p w:rsidR="004E1667" w:rsidRDefault="004E1667" w:rsidP="00BC5949">
      <w:pPr>
        <w:widowControl w:val="0"/>
        <w:jc w:val="both"/>
        <w:rPr>
          <w:sz w:val="28"/>
          <w:szCs w:val="28"/>
        </w:rPr>
      </w:pPr>
    </w:p>
    <w:sectPr w:rsidR="004E1667" w:rsidSect="001C3A6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09" w:rsidRDefault="00D24209" w:rsidP="00BC53C9">
      <w:r>
        <w:separator/>
      </w:r>
    </w:p>
  </w:endnote>
  <w:endnote w:type="continuationSeparator" w:id="0">
    <w:p w:rsidR="00D24209" w:rsidRDefault="00D24209" w:rsidP="00BC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4963"/>
      <w:docPartObj>
        <w:docPartGallery w:val="Page Numbers (Bottom of Page)"/>
        <w:docPartUnique/>
      </w:docPartObj>
    </w:sdtPr>
    <w:sdtContent>
      <w:p w:rsidR="00D24209" w:rsidRDefault="00D24209">
        <w:pPr>
          <w:pStyle w:val="a8"/>
          <w:jc w:val="center"/>
        </w:pPr>
        <w:r>
          <w:fldChar w:fldCharType="begin"/>
        </w:r>
        <w:r>
          <w:instrText xml:space="preserve"> PAGE   \* MERGEFORMAT </w:instrText>
        </w:r>
        <w:r>
          <w:fldChar w:fldCharType="separate"/>
        </w:r>
        <w:r w:rsidR="009831DA">
          <w:rPr>
            <w:noProof/>
          </w:rPr>
          <w:t>60</w:t>
        </w:r>
        <w:r>
          <w:rPr>
            <w:noProof/>
          </w:rPr>
          <w:fldChar w:fldCharType="end"/>
        </w:r>
      </w:p>
    </w:sdtContent>
  </w:sdt>
  <w:p w:rsidR="00D24209" w:rsidRDefault="00D242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09" w:rsidRDefault="00D24209" w:rsidP="00BC53C9">
      <w:r>
        <w:separator/>
      </w:r>
    </w:p>
  </w:footnote>
  <w:footnote w:type="continuationSeparator" w:id="0">
    <w:p w:rsidR="00D24209" w:rsidRDefault="00D24209" w:rsidP="00BC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EB4"/>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
    <w:nsid w:val="5A6359DA"/>
    <w:multiLevelType w:val="hybridMultilevel"/>
    <w:tmpl w:val="BA6EA9C6"/>
    <w:lvl w:ilvl="0" w:tplc="0AD6F13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BA2000"/>
    <w:multiLevelType w:val="hybridMultilevel"/>
    <w:tmpl w:val="BA6EA9C6"/>
    <w:lvl w:ilvl="0" w:tplc="0AD6F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254D58"/>
    <w:multiLevelType w:val="hybridMultilevel"/>
    <w:tmpl w:val="3DCE81E4"/>
    <w:lvl w:ilvl="0" w:tplc="5B94A5EE">
      <w:start w:val="1"/>
      <w:numFmt w:val="decimal"/>
      <w:lvlText w:val="%1)"/>
      <w:lvlJc w:val="left"/>
      <w:pPr>
        <w:ind w:left="2194" w:hanging="1035"/>
      </w:pPr>
      <w:rPr>
        <w:rFonts w:ascii="Times New Roman" w:eastAsia="Calibri" w:hAnsi="Times New Roman" w:cs="Times New Roman"/>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num w:numId="1">
    <w:abstractNumId w:val="4"/>
  </w:num>
  <w:num w:numId="2">
    <w:abstractNumId w:val="2"/>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5949"/>
    <w:rsid w:val="0000185A"/>
    <w:rsid w:val="000222F0"/>
    <w:rsid w:val="000321B0"/>
    <w:rsid w:val="00050107"/>
    <w:rsid w:val="00066B38"/>
    <w:rsid w:val="00074BDE"/>
    <w:rsid w:val="000973DB"/>
    <w:rsid w:val="000A1459"/>
    <w:rsid w:val="000B22E6"/>
    <w:rsid w:val="000D0702"/>
    <w:rsid w:val="0010364E"/>
    <w:rsid w:val="00120825"/>
    <w:rsid w:val="00172061"/>
    <w:rsid w:val="00176C4F"/>
    <w:rsid w:val="001A1792"/>
    <w:rsid w:val="001B7CAC"/>
    <w:rsid w:val="001C3A69"/>
    <w:rsid w:val="001C7045"/>
    <w:rsid w:val="002511E3"/>
    <w:rsid w:val="00274EE6"/>
    <w:rsid w:val="00283FC2"/>
    <w:rsid w:val="002A63FA"/>
    <w:rsid w:val="002B025C"/>
    <w:rsid w:val="002B6795"/>
    <w:rsid w:val="002C2F39"/>
    <w:rsid w:val="002E2063"/>
    <w:rsid w:val="002F589A"/>
    <w:rsid w:val="00301C2E"/>
    <w:rsid w:val="0031711A"/>
    <w:rsid w:val="00345D3A"/>
    <w:rsid w:val="00375B45"/>
    <w:rsid w:val="00384284"/>
    <w:rsid w:val="003E0099"/>
    <w:rsid w:val="003E4B39"/>
    <w:rsid w:val="003E5CA3"/>
    <w:rsid w:val="003E7BD6"/>
    <w:rsid w:val="003F1593"/>
    <w:rsid w:val="003F31F6"/>
    <w:rsid w:val="003F42C7"/>
    <w:rsid w:val="00412BB1"/>
    <w:rsid w:val="00420598"/>
    <w:rsid w:val="00421FF5"/>
    <w:rsid w:val="00432D39"/>
    <w:rsid w:val="00436624"/>
    <w:rsid w:val="004510E1"/>
    <w:rsid w:val="004576E2"/>
    <w:rsid w:val="004950AC"/>
    <w:rsid w:val="00495D59"/>
    <w:rsid w:val="004B373C"/>
    <w:rsid w:val="004E1667"/>
    <w:rsid w:val="004E17A6"/>
    <w:rsid w:val="004E3DB3"/>
    <w:rsid w:val="004F61CF"/>
    <w:rsid w:val="004F7BC8"/>
    <w:rsid w:val="005238E4"/>
    <w:rsid w:val="00546E88"/>
    <w:rsid w:val="00552B5C"/>
    <w:rsid w:val="0058058F"/>
    <w:rsid w:val="005A6007"/>
    <w:rsid w:val="005C53E2"/>
    <w:rsid w:val="005D39F0"/>
    <w:rsid w:val="005F0622"/>
    <w:rsid w:val="005F0C68"/>
    <w:rsid w:val="005F19D8"/>
    <w:rsid w:val="005F21AA"/>
    <w:rsid w:val="00602152"/>
    <w:rsid w:val="00616ED6"/>
    <w:rsid w:val="0062241E"/>
    <w:rsid w:val="006534F2"/>
    <w:rsid w:val="00667474"/>
    <w:rsid w:val="00673103"/>
    <w:rsid w:val="00734DCA"/>
    <w:rsid w:val="00734E42"/>
    <w:rsid w:val="007352A7"/>
    <w:rsid w:val="007503CC"/>
    <w:rsid w:val="007714C0"/>
    <w:rsid w:val="007A025F"/>
    <w:rsid w:val="007B4745"/>
    <w:rsid w:val="007C0B19"/>
    <w:rsid w:val="007D7567"/>
    <w:rsid w:val="007E6D12"/>
    <w:rsid w:val="007F383D"/>
    <w:rsid w:val="00801C0D"/>
    <w:rsid w:val="008038E2"/>
    <w:rsid w:val="00891D29"/>
    <w:rsid w:val="008A1E86"/>
    <w:rsid w:val="008A77FD"/>
    <w:rsid w:val="008C4DA2"/>
    <w:rsid w:val="008E70A6"/>
    <w:rsid w:val="00903B73"/>
    <w:rsid w:val="00906566"/>
    <w:rsid w:val="009142F5"/>
    <w:rsid w:val="00947C3E"/>
    <w:rsid w:val="009618F4"/>
    <w:rsid w:val="00964A7E"/>
    <w:rsid w:val="009668BF"/>
    <w:rsid w:val="00971F20"/>
    <w:rsid w:val="009831DA"/>
    <w:rsid w:val="00992134"/>
    <w:rsid w:val="00992A02"/>
    <w:rsid w:val="009C19FD"/>
    <w:rsid w:val="009C247D"/>
    <w:rsid w:val="009F3A27"/>
    <w:rsid w:val="00A0110D"/>
    <w:rsid w:val="00A01D9C"/>
    <w:rsid w:val="00A30010"/>
    <w:rsid w:val="00A339AA"/>
    <w:rsid w:val="00A35657"/>
    <w:rsid w:val="00A46D48"/>
    <w:rsid w:val="00A56C8E"/>
    <w:rsid w:val="00A92652"/>
    <w:rsid w:val="00AD5341"/>
    <w:rsid w:val="00AD7477"/>
    <w:rsid w:val="00BC53C9"/>
    <w:rsid w:val="00BC5949"/>
    <w:rsid w:val="00C0124C"/>
    <w:rsid w:val="00C35C43"/>
    <w:rsid w:val="00C452CC"/>
    <w:rsid w:val="00C5153C"/>
    <w:rsid w:val="00C6061B"/>
    <w:rsid w:val="00C643BC"/>
    <w:rsid w:val="00C77F64"/>
    <w:rsid w:val="00CA7841"/>
    <w:rsid w:val="00CE2498"/>
    <w:rsid w:val="00CE6F3F"/>
    <w:rsid w:val="00D0403B"/>
    <w:rsid w:val="00D13329"/>
    <w:rsid w:val="00D24209"/>
    <w:rsid w:val="00D26BB5"/>
    <w:rsid w:val="00D73B53"/>
    <w:rsid w:val="00D749E3"/>
    <w:rsid w:val="00D923A2"/>
    <w:rsid w:val="00DA3420"/>
    <w:rsid w:val="00DA6A09"/>
    <w:rsid w:val="00DC0807"/>
    <w:rsid w:val="00DE3446"/>
    <w:rsid w:val="00E05F11"/>
    <w:rsid w:val="00E3070D"/>
    <w:rsid w:val="00E80D57"/>
    <w:rsid w:val="00E81E25"/>
    <w:rsid w:val="00EA2483"/>
    <w:rsid w:val="00EC3B5E"/>
    <w:rsid w:val="00ED3912"/>
    <w:rsid w:val="00F25A8B"/>
    <w:rsid w:val="00F46F42"/>
    <w:rsid w:val="00F70160"/>
    <w:rsid w:val="00F87F79"/>
    <w:rsid w:val="00FA6C73"/>
    <w:rsid w:val="00FA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734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E1667"/>
  </w:style>
  <w:style w:type="numbering" w:customStyle="1" w:styleId="2">
    <w:name w:val="Нет списка2"/>
    <w:next w:val="a2"/>
    <w:uiPriority w:val="99"/>
    <w:semiHidden/>
    <w:unhideWhenUsed/>
    <w:rsid w:val="004E1667"/>
  </w:style>
  <w:style w:type="numbering" w:customStyle="1" w:styleId="3">
    <w:name w:val="Нет списка3"/>
    <w:next w:val="a2"/>
    <w:uiPriority w:val="99"/>
    <w:semiHidden/>
    <w:unhideWhenUsed/>
    <w:rsid w:val="004E1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5949"/>
    <w:pPr>
      <w:keepNext/>
      <w:overflowPunct w:val="0"/>
      <w:autoSpaceDE w:val="0"/>
      <w:autoSpaceDN w:val="0"/>
      <w:adjustRightInd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5949"/>
    <w:rPr>
      <w:rFonts w:ascii="Times New Roman" w:eastAsia="Times New Roman" w:hAnsi="Times New Roman" w:cs="Times New Roman"/>
      <w:sz w:val="24"/>
      <w:szCs w:val="20"/>
      <w:lang w:val="x-none" w:eastAsia="x-none"/>
    </w:rPr>
  </w:style>
  <w:style w:type="paragraph" w:customStyle="1" w:styleId="c2">
    <w:name w:val="c2"/>
    <w:basedOn w:val="a"/>
    <w:uiPriority w:val="99"/>
    <w:rsid w:val="00BC5949"/>
    <w:pPr>
      <w:spacing w:before="100" w:beforeAutospacing="1" w:after="100" w:afterAutospacing="1"/>
    </w:pPr>
    <w:rPr>
      <w:rFonts w:ascii="Arial Unicode MS" w:eastAsia="Calibri" w:hAnsi="Arial Unicode MS" w:cs="Arial Unicode MS"/>
      <w:b/>
      <w:bCs/>
    </w:rPr>
  </w:style>
  <w:style w:type="paragraph" w:styleId="a3">
    <w:name w:val="Balloon Text"/>
    <w:basedOn w:val="a"/>
    <w:link w:val="a4"/>
    <w:uiPriority w:val="99"/>
    <w:semiHidden/>
    <w:unhideWhenUsed/>
    <w:rsid w:val="00BC5949"/>
    <w:rPr>
      <w:rFonts w:ascii="Tahoma" w:hAnsi="Tahoma" w:cs="Tahoma"/>
      <w:sz w:val="16"/>
      <w:szCs w:val="16"/>
    </w:rPr>
  </w:style>
  <w:style w:type="character" w:customStyle="1" w:styleId="a4">
    <w:name w:val="Текст выноски Знак"/>
    <w:basedOn w:val="a0"/>
    <w:link w:val="a3"/>
    <w:uiPriority w:val="99"/>
    <w:semiHidden/>
    <w:rsid w:val="00BC5949"/>
    <w:rPr>
      <w:rFonts w:ascii="Tahoma" w:eastAsia="Times New Roman" w:hAnsi="Tahoma" w:cs="Tahoma"/>
      <w:sz w:val="16"/>
      <w:szCs w:val="16"/>
      <w:lang w:eastAsia="ru-RU"/>
    </w:rPr>
  </w:style>
  <w:style w:type="paragraph" w:styleId="a5">
    <w:name w:val="List Paragraph"/>
    <w:basedOn w:val="a"/>
    <w:uiPriority w:val="34"/>
    <w:qFormat/>
    <w:rsid w:val="00BC594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BC53C9"/>
    <w:pPr>
      <w:tabs>
        <w:tab w:val="center" w:pos="4677"/>
        <w:tab w:val="right" w:pos="9355"/>
      </w:tabs>
    </w:pPr>
  </w:style>
  <w:style w:type="character" w:customStyle="1" w:styleId="a7">
    <w:name w:val="Верхний колонтитул Знак"/>
    <w:basedOn w:val="a0"/>
    <w:link w:val="a6"/>
    <w:uiPriority w:val="99"/>
    <w:rsid w:val="00BC53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C53C9"/>
    <w:pPr>
      <w:tabs>
        <w:tab w:val="center" w:pos="4677"/>
        <w:tab w:val="right" w:pos="9355"/>
      </w:tabs>
    </w:pPr>
  </w:style>
  <w:style w:type="character" w:customStyle="1" w:styleId="a9">
    <w:name w:val="Нижний колонтитул Знак"/>
    <w:basedOn w:val="a0"/>
    <w:link w:val="a8"/>
    <w:uiPriority w:val="99"/>
    <w:rsid w:val="00BC53C9"/>
    <w:rPr>
      <w:rFonts w:ascii="Times New Roman" w:eastAsia="Times New Roman" w:hAnsi="Times New Roman" w:cs="Times New Roman"/>
      <w:sz w:val="24"/>
      <w:szCs w:val="24"/>
      <w:lang w:eastAsia="ru-RU"/>
    </w:rPr>
  </w:style>
  <w:style w:type="paragraph" w:customStyle="1" w:styleId="ConsPlusNormal">
    <w:name w:val="ConsPlusNormal"/>
    <w:rsid w:val="00ED39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6067">
      <w:bodyDiv w:val="1"/>
      <w:marLeft w:val="0"/>
      <w:marRight w:val="0"/>
      <w:marTop w:val="0"/>
      <w:marBottom w:val="0"/>
      <w:divBdr>
        <w:top w:val="none" w:sz="0" w:space="0" w:color="auto"/>
        <w:left w:val="none" w:sz="0" w:space="0" w:color="auto"/>
        <w:bottom w:val="none" w:sz="0" w:space="0" w:color="auto"/>
        <w:right w:val="none" w:sz="0" w:space="0" w:color="auto"/>
      </w:divBdr>
    </w:div>
    <w:div w:id="758717174">
      <w:bodyDiv w:val="1"/>
      <w:marLeft w:val="0"/>
      <w:marRight w:val="0"/>
      <w:marTop w:val="0"/>
      <w:marBottom w:val="0"/>
      <w:divBdr>
        <w:top w:val="none" w:sz="0" w:space="0" w:color="auto"/>
        <w:left w:val="none" w:sz="0" w:space="0" w:color="auto"/>
        <w:bottom w:val="none" w:sz="0" w:space="0" w:color="auto"/>
        <w:right w:val="none" w:sz="0" w:space="0" w:color="auto"/>
      </w:divBdr>
    </w:div>
    <w:div w:id="1371226214">
      <w:bodyDiv w:val="1"/>
      <w:marLeft w:val="0"/>
      <w:marRight w:val="0"/>
      <w:marTop w:val="0"/>
      <w:marBottom w:val="0"/>
      <w:divBdr>
        <w:top w:val="none" w:sz="0" w:space="0" w:color="auto"/>
        <w:left w:val="none" w:sz="0" w:space="0" w:color="auto"/>
        <w:bottom w:val="none" w:sz="0" w:space="0" w:color="auto"/>
        <w:right w:val="none" w:sz="0" w:space="0" w:color="auto"/>
      </w:divBdr>
    </w:div>
    <w:div w:id="19584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086;n=49162;fld=134;dst=103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65</Pages>
  <Words>23127</Words>
  <Characters>131829</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68</cp:revision>
  <cp:lastPrinted>2018-12-13T12:03:00Z</cp:lastPrinted>
  <dcterms:created xsi:type="dcterms:W3CDTF">2018-05-17T07:59:00Z</dcterms:created>
  <dcterms:modified xsi:type="dcterms:W3CDTF">2018-12-13T12:23:00Z</dcterms:modified>
</cp:coreProperties>
</file>