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5C" w:rsidRPr="00A61551" w:rsidRDefault="0018165C" w:rsidP="00105E94">
      <w:pPr>
        <w:spacing w:line="240" w:lineRule="auto"/>
        <w:jc w:val="right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65C" w:rsidRPr="00A61551" w:rsidRDefault="0018165C" w:rsidP="00105E94">
      <w:pPr>
        <w:spacing w:line="240" w:lineRule="auto"/>
        <w:jc w:val="right"/>
        <w:rPr>
          <w:rFonts w:ascii="Times New Roman" w:hAnsi="Times New Roman" w:cs="Times New Roman"/>
        </w:rPr>
      </w:pPr>
    </w:p>
    <w:p w:rsidR="0018165C" w:rsidRPr="00A61551" w:rsidRDefault="0018165C" w:rsidP="0018165C">
      <w:pPr>
        <w:spacing w:line="240" w:lineRule="auto"/>
        <w:rPr>
          <w:rFonts w:ascii="Times New Roman" w:hAnsi="Times New Roman" w:cs="Times New Roman"/>
        </w:rPr>
      </w:pPr>
    </w:p>
    <w:p w:rsidR="0018165C" w:rsidRPr="00E072CE" w:rsidRDefault="0018165C" w:rsidP="00181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E072CE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18165C" w:rsidRDefault="0018165C" w:rsidP="006F23C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72CE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6F23CF" w:rsidRPr="006F23CF" w:rsidRDefault="006F23CF" w:rsidP="006F23C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65C" w:rsidRPr="00E072CE" w:rsidRDefault="00393B5D" w:rsidP="00181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8165C" w:rsidRPr="00E072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31.01.2019</w:t>
      </w:r>
      <w:r w:rsidR="0018165C" w:rsidRPr="00E072C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58-п</w:t>
      </w:r>
    </w:p>
    <w:p w:rsidR="0018165C" w:rsidRPr="006F23CF" w:rsidRDefault="0018165C" w:rsidP="00B46CBA">
      <w:pPr>
        <w:spacing w:line="240" w:lineRule="auto"/>
        <w:rPr>
          <w:sz w:val="24"/>
          <w:szCs w:val="24"/>
        </w:rPr>
      </w:pPr>
      <w:r w:rsidRPr="006F23CF">
        <w:rPr>
          <w:rFonts w:ascii="Times New Roman" w:hAnsi="Times New Roman" w:cs="Times New Roman"/>
          <w:b/>
          <w:sz w:val="24"/>
          <w:szCs w:val="24"/>
        </w:rPr>
        <w:t>г. Тутаев</w:t>
      </w:r>
    </w:p>
    <w:p w:rsidR="00703CD0" w:rsidRPr="00066A7D" w:rsidRDefault="00703CD0" w:rsidP="0070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66A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внесении изменений в постановление</w:t>
      </w:r>
    </w:p>
    <w:p w:rsidR="00066A7D" w:rsidRDefault="00703CD0" w:rsidP="0070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66A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Администрации Тутаевского </w:t>
      </w:r>
      <w:proofErr w:type="spellStart"/>
      <w:r w:rsidRPr="00066A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</w:t>
      </w:r>
      <w:proofErr w:type="spellEnd"/>
      <w:r w:rsidR="00066A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</w:p>
    <w:p w:rsidR="00066A7D" w:rsidRDefault="00703CD0" w:rsidP="00181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066A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пального</w:t>
      </w:r>
      <w:proofErr w:type="spellEnd"/>
      <w:r w:rsidRPr="00066A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района от 09.02.2017</w:t>
      </w:r>
      <w:r w:rsidR="008B7BC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066A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№0094-п </w:t>
      </w:r>
    </w:p>
    <w:p w:rsidR="005B4C32" w:rsidRDefault="00703CD0" w:rsidP="00181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66A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="0018165C" w:rsidRPr="00066A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 утвержде</w:t>
      </w:r>
      <w:r w:rsidR="00066A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нии </w:t>
      </w:r>
      <w:proofErr w:type="gramStart"/>
      <w:r w:rsidR="00950830" w:rsidRPr="00066A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</w:t>
      </w:r>
      <w:r w:rsidR="0018165C" w:rsidRPr="00066A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олгосрочного</w:t>
      </w:r>
      <w:proofErr w:type="gramEnd"/>
      <w:r w:rsidR="008B7BC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8165C" w:rsidRPr="00066A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бюд</w:t>
      </w:r>
      <w:proofErr w:type="spellEnd"/>
      <w:r w:rsidR="005B4C3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</w:p>
    <w:p w:rsidR="005B4C32" w:rsidRDefault="008B7BCC" w:rsidP="00B46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ж</w:t>
      </w:r>
      <w:r w:rsidR="0018165C" w:rsidRPr="00066A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етного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8165C" w:rsidRPr="00066A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прогноза городского поселения</w:t>
      </w:r>
    </w:p>
    <w:p w:rsidR="0018165C" w:rsidRPr="00066A7D" w:rsidRDefault="00966DB0" w:rsidP="00B46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A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Тутаев до2022 года</w:t>
      </w:r>
      <w:r w:rsidR="00703CD0" w:rsidRPr="00066A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:rsidR="0018165C" w:rsidRPr="00E072CE" w:rsidRDefault="0018165C" w:rsidP="00181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65C" w:rsidRPr="00E072CE" w:rsidRDefault="0018165C" w:rsidP="00181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tooltip="&quot;Бюджетный кодекс Российской Федерации&quot; от 31.07.1998 N 145-ФЗ (ред. от 15.02.2016, с изм. от 30.03.2016){КонсультантПлюс}" w:history="1">
        <w:r w:rsidRPr="00E072C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170.1</w:t>
        </w:r>
      </w:hyperlink>
      <w:r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966DB0"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 Тутаевского муниципального района от 18.08.2016 № 644-п «Об утверждении Порядка разработки и утверждения, период действия, а также требования к составу и содержанию долгосрочного бюджетного прогноза городского поселения Тутаев на долгосрочный период»</w:t>
      </w:r>
      <w:r w:rsidRPr="00E072CE">
        <w:rPr>
          <w:rFonts w:ascii="Times New Roman" w:hAnsi="Times New Roman" w:cs="Times New Roman"/>
          <w:sz w:val="28"/>
          <w:szCs w:val="28"/>
        </w:rPr>
        <w:t xml:space="preserve">, </w:t>
      </w:r>
      <w:r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Тутаевского муниципального района</w:t>
      </w:r>
    </w:p>
    <w:p w:rsidR="0018165C" w:rsidRPr="00E072CE" w:rsidRDefault="0018165C" w:rsidP="0018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65C" w:rsidRPr="00E072CE" w:rsidRDefault="0018165C" w:rsidP="0018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  <w:r w:rsidR="00966DB0"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8165C" w:rsidRPr="00E072CE" w:rsidRDefault="0018165C" w:rsidP="0018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20BE" w:rsidRPr="00E072CE" w:rsidRDefault="00B94D64" w:rsidP="009720BE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в приложение к постановлению Администрации Тутаевского муниципального района от 09.02.2017г. №0094-п «Об утверждениид</w:t>
      </w:r>
      <w:r w:rsidR="00966DB0"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олгосрочн</w:t>
      </w:r>
      <w:r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18165C"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</w:t>
      </w:r>
      <w:r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18165C"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прогноз</w:t>
      </w:r>
      <w:r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18165C"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поселения Тутаев </w:t>
      </w:r>
      <w:r w:rsidR="00966DB0"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2022 года</w:t>
      </w:r>
      <w:r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720BE"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 изменения:</w:t>
      </w:r>
    </w:p>
    <w:p w:rsidR="009720BE" w:rsidRPr="00E072CE" w:rsidRDefault="009720BE" w:rsidP="000B03D8">
      <w:pPr>
        <w:pStyle w:val="a4"/>
        <w:widowControl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таблицу 1 «Прогноз основных характеристик бюджета городского поселения Тутаев» изложить в следующей редакции:</w:t>
      </w:r>
    </w:p>
    <w:p w:rsidR="00D022A0" w:rsidRPr="00E072CE" w:rsidRDefault="00525560" w:rsidP="009720B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75"/>
        <w:gridCol w:w="598"/>
        <w:gridCol w:w="599"/>
        <w:gridCol w:w="599"/>
      </w:tblGrid>
      <w:tr w:rsidR="00E072CE" w:rsidRPr="00E072CE" w:rsidTr="003B40F9">
        <w:trPr>
          <w:trHeight w:val="8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013"/>
              <w:gridCol w:w="1009"/>
              <w:gridCol w:w="959"/>
              <w:gridCol w:w="956"/>
              <w:gridCol w:w="941"/>
              <w:gridCol w:w="923"/>
              <w:gridCol w:w="921"/>
              <w:gridCol w:w="918"/>
            </w:tblGrid>
            <w:tr w:rsidR="00E072CE" w:rsidRPr="00E072CE" w:rsidTr="000B03D8">
              <w:trPr>
                <w:trHeight w:val="300"/>
              </w:trPr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0F9" w:rsidRPr="00E072CE" w:rsidRDefault="003B40F9" w:rsidP="00D14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ПРОГНОЗ ОСНОВНЫХ ХАРАКТЕРИСТИК БЮДЖЕТА ГОРОДСКОГО ПОСЕЛЕНИЯ ТУТАЕВ</w:t>
                  </w:r>
                </w:p>
              </w:tc>
            </w:tr>
            <w:tr w:rsidR="00E072CE" w:rsidRPr="00E072CE" w:rsidTr="000B03D8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3D8" w:rsidRPr="00E072CE" w:rsidRDefault="000B03D8" w:rsidP="003B4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3D8" w:rsidRPr="00E072CE" w:rsidRDefault="000B03D8" w:rsidP="003B4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3D8" w:rsidRPr="00E072CE" w:rsidRDefault="000B03D8" w:rsidP="003B4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3D8" w:rsidRPr="00E072CE" w:rsidRDefault="000B03D8" w:rsidP="003B4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3D8" w:rsidRPr="00E072CE" w:rsidRDefault="000B03D8" w:rsidP="003B4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3D8" w:rsidRPr="00E072CE" w:rsidRDefault="000B03D8" w:rsidP="003B4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3D8" w:rsidRPr="00E072CE" w:rsidRDefault="000B03D8" w:rsidP="000B03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тыс. рублей</w:t>
                  </w:r>
                </w:p>
              </w:tc>
            </w:tr>
            <w:tr w:rsidR="00E072CE" w:rsidRPr="00E072CE" w:rsidTr="000B03D8">
              <w:trPr>
                <w:trHeight w:val="6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Отчетный 2015 год (факт)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Отчетный 2016 год (факт)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Отчетный</w:t>
                  </w: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2017 год (факт)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 xml:space="preserve">Отчетный </w:t>
                  </w: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2018 год (факт)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Очередной</w:t>
                  </w: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2019 год (прогноз)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Плановый</w:t>
                  </w: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2020 год (прогноз)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Плановый</w:t>
                  </w: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2021 год (прогноз)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Плановый</w:t>
                  </w: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2022 год (прогноз)</w:t>
                  </w:r>
                </w:p>
              </w:tc>
            </w:tr>
            <w:tr w:rsidR="00E072CE" w:rsidRPr="00E072CE" w:rsidTr="000B03D8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3D8" w:rsidRPr="00E072CE" w:rsidRDefault="003B40F9" w:rsidP="003B4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Доходы бюджета городского поселения Тутаев,</w:t>
                  </w:r>
                </w:p>
                <w:p w:rsidR="003B40F9" w:rsidRPr="00E072CE" w:rsidRDefault="003B40F9" w:rsidP="003B4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 т.ч.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186 494,7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181 540,0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159 564,8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251 464,2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133 181,0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110 087,0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116 309,0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123 571,0</w:t>
                  </w:r>
                </w:p>
              </w:tc>
            </w:tr>
            <w:tr w:rsidR="00E072CE" w:rsidRPr="00E072CE" w:rsidTr="000B03D8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налоговые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105 194,1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93 440,0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88 637,6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88 713,3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94 017,0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98 321,0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104 620,0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112 758,0</w:t>
                  </w:r>
                </w:p>
              </w:tc>
            </w:tr>
            <w:tr w:rsidR="00E072CE" w:rsidRPr="00E072CE" w:rsidTr="000B03D8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неналоговые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15 181,2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10 705,2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14 714,8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11 176,8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11 945,0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11 766,0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11 689,0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10 813,0</w:t>
                  </w:r>
                </w:p>
              </w:tc>
            </w:tr>
            <w:tr w:rsidR="00E072CE" w:rsidRPr="00E072CE" w:rsidTr="000B03D8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безвозмездные поступления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66 119,5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77 394,8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56 212,4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151 574,1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27 219,0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E072CE" w:rsidRPr="00E072CE" w:rsidTr="000B03D8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3D8" w:rsidRPr="00E072CE" w:rsidRDefault="003B40F9" w:rsidP="003B4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Расходы бюджета городского поселения Тутаев,</w:t>
                  </w:r>
                </w:p>
                <w:p w:rsidR="003B40F9" w:rsidRPr="00E072CE" w:rsidRDefault="000B03D8" w:rsidP="003B4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в </w:t>
                  </w:r>
                  <w:r w:rsidR="003B40F9"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т.ч</w:t>
                  </w: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172 431,84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189 605,8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167 607,4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247 808,1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133 181,0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110 087,0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116 309,0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123 571,0</w:t>
                  </w:r>
                </w:p>
              </w:tc>
            </w:tr>
            <w:tr w:rsidR="00E072CE" w:rsidRPr="00E072CE" w:rsidTr="000B03D8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обслуживание муниципального долга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1 048,6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1 840,0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1 700,0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1 700,0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1 700,0</w:t>
                  </w:r>
                </w:p>
              </w:tc>
            </w:tr>
            <w:tr w:rsidR="00E072CE" w:rsidRPr="00E072CE" w:rsidTr="000B03D8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Дефицит/профицит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14 062,9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-8 065,8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-8 042,6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3 656,1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E072CE" w:rsidRPr="00E072CE" w:rsidTr="000B03D8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Муниципальный долг на первое января очередного года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9 862,0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0F9" w:rsidRPr="00E072CE" w:rsidRDefault="003B40F9" w:rsidP="003B40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72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20 000,0</w:t>
                  </w:r>
                </w:p>
              </w:tc>
            </w:tr>
          </w:tbl>
          <w:p w:rsidR="005418FF" w:rsidRPr="00E072CE" w:rsidRDefault="005418FF" w:rsidP="0097261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72CE" w:rsidRPr="00E072CE" w:rsidTr="000B03D8">
        <w:trPr>
          <w:gridBefore w:val="1"/>
          <w:wBefore w:w="4062" w:type="pct"/>
          <w:trHeight w:val="88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3D8" w:rsidRPr="00E072CE" w:rsidRDefault="000B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3D8" w:rsidRPr="00E072CE" w:rsidRDefault="000B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3D8" w:rsidRPr="00E072CE" w:rsidRDefault="000B03D8">
            <w:pPr>
              <w:rPr>
                <w:rFonts w:ascii="Times New Roman" w:hAnsi="Times New Roman" w:cs="Times New Roman"/>
              </w:rPr>
            </w:pPr>
            <w:r w:rsidRPr="00E0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D022A0" w:rsidRPr="00E072CE" w:rsidRDefault="001E4846" w:rsidP="000B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C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таблицу 2 «Показатели финансового обеспечения муниципальных программ городского поселения» изложить в следующей редакции:</w:t>
      </w:r>
    </w:p>
    <w:p w:rsidR="001E4846" w:rsidRPr="00E072CE" w:rsidRDefault="00525560" w:rsidP="00D022A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6"/>
        <w:gridCol w:w="2332"/>
        <w:gridCol w:w="1150"/>
        <w:gridCol w:w="1129"/>
        <w:gridCol w:w="1129"/>
        <w:gridCol w:w="1129"/>
        <w:gridCol w:w="1129"/>
        <w:gridCol w:w="1127"/>
      </w:tblGrid>
      <w:tr w:rsidR="00E072CE" w:rsidRPr="00E072CE" w:rsidTr="00EE5129">
        <w:trPr>
          <w:trHeight w:val="289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ФИНАНСОВОГО ОБЕСПЕЧЕНИЯ МУНИЦИПАЛЬНЫХ ПРОГРАММ ГОРОДСКОГО ПОСЕЛЕНИЯ ТУТАЕВ</w:t>
            </w:r>
          </w:p>
        </w:tc>
      </w:tr>
      <w:tr w:rsidR="00E072CE" w:rsidRPr="00E072CE" w:rsidTr="00EE5129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72CE" w:rsidRPr="00E072CE" w:rsidTr="00EE5129">
        <w:trPr>
          <w:trHeight w:val="649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07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07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 городского поселения Тутаев на финансовое обеспечение реализации</w:t>
            </w: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муниципальных программ городского поселения Тутаев</w:t>
            </w:r>
          </w:p>
        </w:tc>
      </w:tr>
      <w:tr w:rsidR="00E072CE" w:rsidRPr="00E072CE" w:rsidTr="00EE5129">
        <w:trPr>
          <w:trHeight w:val="42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Отчетный 2017 год (факт)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Отчетный  2018 год (факт)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Очередной  2019 год (прогноз)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2020 год (прогноз)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2021 год (прогноз)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2022 год (прогноз)</w:t>
            </w:r>
          </w:p>
        </w:tc>
      </w:tr>
      <w:tr w:rsidR="00E072CE" w:rsidRPr="00E072CE" w:rsidTr="00EE5129">
        <w:trPr>
          <w:trHeight w:val="6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5 176,2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6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«Осуществление пассажирских перевозок автомобильным транспортом на территории городского поселения Тутаев»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6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и содержание дорожного хозяйства на территории городского поселения Тутаев»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59 717,0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132 609,8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6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субъектов малого и среднего предпринимательства городского поселения Тутаев»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2 058,8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6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«Переселение граждан из аварийного жилищного фонда городского поселения Тутаев»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57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«Развитие лифтового хозяйства в городском поселении Тутаев»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5 606,3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 программа «Ремонт и содержание жилищного фонда городского поселения Тутаев»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6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 «Комплексная программа модернизации и реформирования ЖКХ городского поселения Тутаев»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1 114,6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6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водоснабжения, водоотведения и очистки сточных вод на территории городского поселения Тутаев»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6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надежного теплоснабжения на территории городского </w:t>
            </w: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 Тутаев»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936,5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6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10 599,5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14 870,9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«Благоустройство и озеленение территории городского поселения Тутаев»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21 797,9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30 869,1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26 155,4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27 341,8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29 072,8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6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6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«Организация общегородских культурно-досуговых мероприятий в городском поселении Тутаев»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6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«Предоставление молодым семьям социальных выплат на приобретение (строительство) жилья»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3 913,8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населения городского поселения Тутаев банными услугами»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5 940,0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9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 «О привлечении граждан и их объединений к участию в обеспечении охраны общественного порядка на территории городского поселения Тутаев»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6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«Формирование совреме</w:t>
            </w:r>
            <w:r w:rsid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городской среды на территории городского поселения Тутаев»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21 845,0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  программа «Переселение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Тутаев»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6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«Градостроительная деятельность на территории городского поселения Тутаев»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9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72CE" w:rsidRPr="00E072CE" w:rsidTr="00EE5129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132 334,0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209 728,1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82 038,4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69 841,8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73 572,8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29" w:rsidRPr="00E072CE" w:rsidRDefault="00EE5129" w:rsidP="00E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1E4846" w:rsidRPr="00E072CE" w:rsidRDefault="00525560" w:rsidP="0052556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165C" w:rsidRPr="00864718" w:rsidRDefault="0018165C" w:rsidP="001816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2C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072CE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 на </w:t>
      </w:r>
      <w:r w:rsidR="00C57F39" w:rsidRPr="00E072C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Тутаевского муниципального района по финансовым вопросам </w:t>
      </w:r>
      <w:r w:rsidR="00A441A6">
        <w:rPr>
          <w:rFonts w:ascii="Times New Roman" w:hAnsi="Times New Roman" w:cs="Times New Roman"/>
          <w:sz w:val="28"/>
          <w:szCs w:val="28"/>
        </w:rPr>
        <w:t>-</w:t>
      </w:r>
      <w:r w:rsidR="00C57F39" w:rsidRPr="00E072CE">
        <w:rPr>
          <w:rFonts w:ascii="Times New Roman" w:hAnsi="Times New Roman" w:cs="Times New Roman"/>
          <w:sz w:val="28"/>
          <w:szCs w:val="28"/>
        </w:rPr>
        <w:t xml:space="preserve"> директора департамента финансов </w:t>
      </w:r>
      <w:r w:rsidR="00C57F39" w:rsidRPr="00E072C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Тутаевского муниципального района </w:t>
      </w:r>
      <w:proofErr w:type="spellStart"/>
      <w:r w:rsidR="00BE40F9" w:rsidRPr="00E072CE"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 w:rsidR="00BE40F9" w:rsidRPr="00E072CE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64718" w:rsidRPr="00864718" w:rsidRDefault="00864718" w:rsidP="0086471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5C" w:rsidRPr="00E072CE" w:rsidRDefault="0018165C" w:rsidP="001816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CE">
        <w:rPr>
          <w:rFonts w:ascii="Times New Roman" w:hAnsi="Times New Roman" w:cs="Times New Roman"/>
          <w:sz w:val="28"/>
          <w:szCs w:val="28"/>
        </w:rPr>
        <w:t xml:space="preserve">Настоящее  постановление  вступает в силу со дня </w:t>
      </w:r>
      <w:r w:rsidR="00B46CBA" w:rsidRPr="00E072CE">
        <w:rPr>
          <w:rFonts w:ascii="Times New Roman" w:hAnsi="Times New Roman" w:cs="Times New Roman"/>
          <w:sz w:val="28"/>
          <w:szCs w:val="28"/>
        </w:rPr>
        <w:t xml:space="preserve">его </w:t>
      </w:r>
      <w:r w:rsidRPr="00E072CE">
        <w:rPr>
          <w:rFonts w:ascii="Times New Roman" w:hAnsi="Times New Roman" w:cs="Times New Roman"/>
          <w:sz w:val="28"/>
          <w:szCs w:val="28"/>
        </w:rPr>
        <w:t>подписания.</w:t>
      </w:r>
    </w:p>
    <w:p w:rsidR="00B46CBA" w:rsidRPr="00BA2B0C" w:rsidRDefault="00B46CBA" w:rsidP="0018165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7F39" w:rsidRDefault="00C57F39" w:rsidP="0018165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Pr="00BA2B0C" w:rsidRDefault="00E072CE" w:rsidP="0018165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52556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A441A6" w:rsidRDefault="00A441A6" w:rsidP="0052556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525560" w:rsidRPr="00E072C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25560" w:rsidRPr="00E072CE" w:rsidRDefault="00525560" w:rsidP="0052556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72CE">
        <w:rPr>
          <w:rFonts w:ascii="Times New Roman" w:hAnsi="Times New Roman" w:cs="Times New Roman"/>
          <w:sz w:val="28"/>
          <w:szCs w:val="28"/>
        </w:rPr>
        <w:t>Тутаевскогомуниципального</w:t>
      </w:r>
      <w:proofErr w:type="spellEnd"/>
      <w:r w:rsidRPr="00E072CE">
        <w:rPr>
          <w:rFonts w:ascii="Times New Roman" w:hAnsi="Times New Roman" w:cs="Times New Roman"/>
          <w:sz w:val="28"/>
          <w:szCs w:val="28"/>
        </w:rPr>
        <w:t xml:space="preserve"> района                    </w:t>
      </w:r>
      <w:r w:rsidR="000014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E072CE">
        <w:rPr>
          <w:rFonts w:ascii="Times New Roman" w:hAnsi="Times New Roman" w:cs="Times New Roman"/>
          <w:sz w:val="28"/>
          <w:szCs w:val="28"/>
        </w:rPr>
        <w:t>М.К.Новикова</w:t>
      </w:r>
      <w:proofErr w:type="spellEnd"/>
    </w:p>
    <w:p w:rsidR="0018165C" w:rsidRDefault="0018165C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64718" w:rsidRDefault="00864718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64718" w:rsidRDefault="00864718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64718" w:rsidRDefault="00864718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64718" w:rsidRDefault="00864718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72CE" w:rsidRDefault="00E072CE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701"/>
        <w:gridCol w:w="2268"/>
        <w:gridCol w:w="2092"/>
      </w:tblGrid>
      <w:tr w:rsidR="00E072CE" w:rsidRPr="00E072CE" w:rsidTr="00E072CE">
        <w:tc>
          <w:tcPr>
            <w:tcW w:w="2376" w:type="dxa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lang w:eastAsia="ru-RU"/>
              </w:rPr>
              <w:t>Должность, Ф.И.О.,</w:t>
            </w:r>
          </w:p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lang w:eastAsia="ru-RU"/>
              </w:rPr>
              <w:t>исполнителя и согласующих лиц</w:t>
            </w:r>
          </w:p>
        </w:tc>
        <w:tc>
          <w:tcPr>
            <w:tcW w:w="1134" w:type="dxa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lang w:eastAsia="ru-RU"/>
              </w:rPr>
              <w:t>Дата и время согласования (отказа в согласовании)</w:t>
            </w:r>
          </w:p>
        </w:tc>
        <w:tc>
          <w:tcPr>
            <w:tcW w:w="2268" w:type="dxa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72CE">
              <w:rPr>
                <w:rFonts w:ascii="Times New Roman" w:eastAsia="Times New Roman" w:hAnsi="Times New Roman" w:cs="Times New Roman"/>
                <w:lang w:eastAsia="ru-RU"/>
              </w:rPr>
              <w:t>Личная подпись, расшифровкас пометкой «Согласовано», «Отказ в согласовании»)</w:t>
            </w:r>
            <w:proofErr w:type="gramEnd"/>
          </w:p>
        </w:tc>
        <w:tc>
          <w:tcPr>
            <w:tcW w:w="2092" w:type="dxa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</w:tr>
      <w:tr w:rsidR="00E072CE" w:rsidRPr="00E072CE" w:rsidTr="00E072CE">
        <w:trPr>
          <w:trHeight w:val="277"/>
        </w:trPr>
        <w:tc>
          <w:tcPr>
            <w:tcW w:w="2376" w:type="dxa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2C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</w:tc>
        <w:tc>
          <w:tcPr>
            <w:tcW w:w="1134" w:type="dxa"/>
            <w:vMerge w:val="restart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 w:val="restart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2CE" w:rsidRPr="00E072CE" w:rsidTr="00E072CE">
        <w:trPr>
          <w:trHeight w:val="737"/>
        </w:trPr>
        <w:tc>
          <w:tcPr>
            <w:tcW w:w="2376" w:type="dxa"/>
          </w:tcPr>
          <w:p w:rsidR="00E072CE" w:rsidRDefault="00E072CE" w:rsidP="00E072C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E072CE">
              <w:rPr>
                <w:rFonts w:ascii="Times New Roman" w:hAnsi="Times New Roman" w:cs="Times New Roman"/>
                <w:lang w:eastAsia="ru-RU"/>
              </w:rPr>
              <w:t xml:space="preserve">Ведущий специалист отдела планирования и анализа доходов бюджета </w:t>
            </w:r>
            <w:proofErr w:type="spellStart"/>
            <w:proofErr w:type="gramStart"/>
            <w:r w:rsidRPr="00E072CE">
              <w:rPr>
                <w:rFonts w:ascii="Times New Roman" w:hAnsi="Times New Roman" w:cs="Times New Roman"/>
                <w:lang w:eastAsia="ru-RU"/>
              </w:rPr>
              <w:t>департамен</w:t>
            </w:r>
            <w:proofErr w:type="spellEnd"/>
            <w:r w:rsidR="00A441A6">
              <w:rPr>
                <w:rFonts w:ascii="Times New Roman" w:hAnsi="Times New Roman" w:cs="Times New Roman"/>
                <w:lang w:eastAsia="ru-RU"/>
              </w:rPr>
              <w:t>-</w:t>
            </w:r>
            <w:r w:rsidRPr="00E072CE">
              <w:rPr>
                <w:rFonts w:ascii="Times New Roman" w:hAnsi="Times New Roman" w:cs="Times New Roman"/>
                <w:lang w:eastAsia="ru-RU"/>
              </w:rPr>
              <w:t>та</w:t>
            </w:r>
            <w:proofErr w:type="gramEnd"/>
            <w:r w:rsidRPr="00E072CE">
              <w:rPr>
                <w:rFonts w:ascii="Times New Roman" w:hAnsi="Times New Roman" w:cs="Times New Roman"/>
                <w:lang w:eastAsia="ru-RU"/>
              </w:rPr>
              <w:t xml:space="preserve"> финансов АТМР</w:t>
            </w:r>
          </w:p>
          <w:p w:rsidR="00E072CE" w:rsidRPr="00E072CE" w:rsidRDefault="00E072CE" w:rsidP="00E072C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072CE">
              <w:rPr>
                <w:rFonts w:ascii="Times New Roman" w:hAnsi="Times New Roman" w:cs="Times New Roman"/>
                <w:lang w:eastAsia="ru-RU"/>
              </w:rPr>
              <w:t>Баюнова</w:t>
            </w:r>
            <w:proofErr w:type="spellEnd"/>
            <w:r w:rsidR="00A441A6" w:rsidRPr="00E072CE">
              <w:rPr>
                <w:rFonts w:ascii="Times New Roman" w:hAnsi="Times New Roman" w:cs="Times New Roman"/>
                <w:lang w:eastAsia="ru-RU"/>
              </w:rPr>
              <w:t xml:space="preserve"> И.А.</w:t>
            </w:r>
          </w:p>
          <w:p w:rsidR="00E072CE" w:rsidRPr="00E072CE" w:rsidRDefault="00E072CE" w:rsidP="00E072C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E072CE">
              <w:rPr>
                <w:rFonts w:ascii="Times New Roman" w:hAnsi="Times New Roman" w:cs="Times New Roman"/>
                <w:lang w:eastAsia="ru-RU"/>
              </w:rPr>
              <w:t>2-14-32</w:t>
            </w:r>
          </w:p>
        </w:tc>
        <w:tc>
          <w:tcPr>
            <w:tcW w:w="1134" w:type="dxa"/>
            <w:vMerge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2CE" w:rsidRPr="00E072CE" w:rsidTr="00E072CE">
        <w:tc>
          <w:tcPr>
            <w:tcW w:w="2376" w:type="dxa"/>
          </w:tcPr>
          <w:p w:rsidR="00E072CE" w:rsidRPr="00E072CE" w:rsidRDefault="00E072CE" w:rsidP="00E072CE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E072CE">
              <w:rPr>
                <w:rFonts w:ascii="Times New Roman" w:hAnsi="Times New Roman" w:cs="Times New Roman"/>
                <w:b/>
                <w:lang w:eastAsia="ru-RU"/>
              </w:rPr>
              <w:t>Согласовано:</w:t>
            </w:r>
          </w:p>
        </w:tc>
        <w:tc>
          <w:tcPr>
            <w:tcW w:w="1134" w:type="dxa"/>
            <w:vMerge w:val="restart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 w:val="restart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2CE" w:rsidRPr="00E072CE" w:rsidTr="00E072CE">
        <w:tc>
          <w:tcPr>
            <w:tcW w:w="2376" w:type="dxa"/>
          </w:tcPr>
          <w:p w:rsidR="00F6160C" w:rsidRDefault="00E072CE" w:rsidP="00E072C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E072CE">
              <w:rPr>
                <w:rFonts w:ascii="Times New Roman" w:hAnsi="Times New Roman" w:cs="Times New Roman"/>
                <w:lang w:eastAsia="ru-RU"/>
              </w:rPr>
              <w:t xml:space="preserve">Главный специалист </w:t>
            </w:r>
            <w:r w:rsidR="00A441A6">
              <w:rPr>
                <w:rFonts w:ascii="Times New Roman" w:hAnsi="Times New Roman" w:cs="Times New Roman"/>
                <w:lang w:eastAsia="ru-RU"/>
              </w:rPr>
              <w:t>-</w:t>
            </w:r>
            <w:r w:rsidRPr="00E072CE">
              <w:rPr>
                <w:rFonts w:ascii="Times New Roman" w:hAnsi="Times New Roman" w:cs="Times New Roman"/>
                <w:lang w:eastAsia="ru-RU"/>
              </w:rPr>
              <w:t xml:space="preserve"> юрисконсульт КРО </w:t>
            </w:r>
            <w:r w:rsidR="00F6160C">
              <w:rPr>
                <w:rFonts w:ascii="Times New Roman" w:hAnsi="Times New Roman" w:cs="Times New Roman"/>
                <w:lang w:eastAsia="ru-RU"/>
              </w:rPr>
              <w:t xml:space="preserve">департамента </w:t>
            </w:r>
            <w:proofErr w:type="spellStart"/>
            <w:proofErr w:type="gramStart"/>
            <w:r w:rsidR="00F6160C">
              <w:rPr>
                <w:rFonts w:ascii="Times New Roman" w:hAnsi="Times New Roman" w:cs="Times New Roman"/>
                <w:lang w:eastAsia="ru-RU"/>
              </w:rPr>
              <w:t>финан</w:t>
            </w:r>
            <w:proofErr w:type="spellEnd"/>
            <w:r w:rsidR="00A441A6">
              <w:rPr>
                <w:rFonts w:ascii="Times New Roman" w:hAnsi="Times New Roman" w:cs="Times New Roman"/>
                <w:lang w:eastAsia="ru-RU"/>
              </w:rPr>
              <w:t>-</w:t>
            </w:r>
            <w:r w:rsidR="00F6160C">
              <w:rPr>
                <w:rFonts w:ascii="Times New Roman" w:hAnsi="Times New Roman" w:cs="Times New Roman"/>
                <w:lang w:eastAsia="ru-RU"/>
              </w:rPr>
              <w:t>сов</w:t>
            </w:r>
            <w:proofErr w:type="gramEnd"/>
            <w:r w:rsidR="00A441A6">
              <w:rPr>
                <w:rFonts w:ascii="Times New Roman" w:hAnsi="Times New Roman" w:cs="Times New Roman"/>
                <w:lang w:eastAsia="ru-RU"/>
              </w:rPr>
              <w:t xml:space="preserve"> АТМР</w:t>
            </w:r>
          </w:p>
          <w:p w:rsidR="00E072CE" w:rsidRPr="00E072CE" w:rsidRDefault="00E072CE" w:rsidP="00E072C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E072CE">
              <w:rPr>
                <w:rFonts w:ascii="Times New Roman" w:hAnsi="Times New Roman" w:cs="Times New Roman"/>
                <w:lang w:eastAsia="ru-RU"/>
              </w:rPr>
              <w:t>Мухина</w:t>
            </w:r>
            <w:r w:rsidR="00A441A6" w:rsidRPr="00E072CE">
              <w:rPr>
                <w:rFonts w:ascii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134" w:type="dxa"/>
            <w:vMerge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2CE" w:rsidRPr="00E072CE" w:rsidTr="00E072CE">
        <w:tc>
          <w:tcPr>
            <w:tcW w:w="2376" w:type="dxa"/>
          </w:tcPr>
          <w:p w:rsidR="00E072CE" w:rsidRDefault="00F6160C" w:rsidP="00E072C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директо</w:t>
            </w:r>
            <w:r w:rsidR="00A441A6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департамента фи</w:t>
            </w:r>
            <w:r w:rsidR="00A441A6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нансов</w:t>
            </w:r>
            <w:proofErr w:type="spellEnd"/>
            <w:r w:rsidR="00A441A6">
              <w:rPr>
                <w:rFonts w:ascii="Times New Roman" w:hAnsi="Times New Roman" w:cs="Times New Roman"/>
                <w:lang w:eastAsia="ru-RU"/>
              </w:rPr>
              <w:t xml:space="preserve"> АТМР</w:t>
            </w:r>
          </w:p>
          <w:p w:rsidR="00F6160C" w:rsidRPr="00E072CE" w:rsidRDefault="00F6160C" w:rsidP="00E072C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Соколова</w:t>
            </w:r>
            <w:r w:rsidR="00A441A6">
              <w:rPr>
                <w:rFonts w:ascii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1134" w:type="dxa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2CE" w:rsidRPr="00E072CE" w:rsidTr="00E072CE">
        <w:tc>
          <w:tcPr>
            <w:tcW w:w="2376" w:type="dxa"/>
          </w:tcPr>
          <w:p w:rsidR="00F6160C" w:rsidRDefault="00E072CE" w:rsidP="00E072C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E072CE">
              <w:rPr>
                <w:rFonts w:ascii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proofErr w:type="gramStart"/>
            <w:r w:rsidRPr="00E072CE">
              <w:rPr>
                <w:rFonts w:ascii="Times New Roman" w:hAnsi="Times New Roman" w:cs="Times New Roman"/>
                <w:lang w:eastAsia="ru-RU"/>
              </w:rPr>
              <w:t>юридичес</w:t>
            </w:r>
            <w:proofErr w:type="spellEnd"/>
            <w:r w:rsidR="00A441A6">
              <w:rPr>
                <w:rFonts w:ascii="Times New Roman" w:hAnsi="Times New Roman" w:cs="Times New Roman"/>
                <w:lang w:eastAsia="ru-RU"/>
              </w:rPr>
              <w:t>-</w:t>
            </w:r>
            <w:r w:rsidRPr="00E072CE">
              <w:rPr>
                <w:rFonts w:ascii="Times New Roman" w:hAnsi="Times New Roman" w:cs="Times New Roman"/>
                <w:lang w:eastAsia="ru-RU"/>
              </w:rPr>
              <w:t>кого</w:t>
            </w:r>
            <w:proofErr w:type="gramEnd"/>
            <w:r w:rsidRPr="00E072CE">
              <w:rPr>
                <w:rFonts w:ascii="Times New Roman" w:hAnsi="Times New Roman" w:cs="Times New Roman"/>
                <w:lang w:eastAsia="ru-RU"/>
              </w:rPr>
              <w:t xml:space="preserve"> отдела АПУ А</w:t>
            </w:r>
            <w:r w:rsidR="00A441A6">
              <w:rPr>
                <w:rFonts w:ascii="Times New Roman" w:hAnsi="Times New Roman" w:cs="Times New Roman"/>
                <w:lang w:eastAsia="ru-RU"/>
              </w:rPr>
              <w:t xml:space="preserve">дминистрации </w:t>
            </w:r>
            <w:r w:rsidRPr="00E072CE">
              <w:rPr>
                <w:rFonts w:ascii="Times New Roman" w:hAnsi="Times New Roman" w:cs="Times New Roman"/>
                <w:lang w:eastAsia="ru-RU"/>
              </w:rPr>
              <w:t>ТМР</w:t>
            </w:r>
          </w:p>
          <w:p w:rsidR="00E072CE" w:rsidRPr="00E072CE" w:rsidRDefault="00E072CE" w:rsidP="00E072C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072CE">
              <w:rPr>
                <w:rFonts w:ascii="Times New Roman" w:hAnsi="Times New Roman" w:cs="Times New Roman"/>
                <w:lang w:eastAsia="ru-RU"/>
              </w:rPr>
              <w:t>Коннов</w:t>
            </w:r>
            <w:proofErr w:type="spellEnd"/>
            <w:r w:rsidR="00042E1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441A6" w:rsidRPr="00E072CE">
              <w:rPr>
                <w:rFonts w:ascii="Times New Roman" w:hAnsi="Times New Roman" w:cs="Times New Roman"/>
                <w:lang w:eastAsia="ru-RU"/>
              </w:rPr>
              <w:t>В.В.</w:t>
            </w:r>
          </w:p>
        </w:tc>
        <w:tc>
          <w:tcPr>
            <w:tcW w:w="1134" w:type="dxa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</w:tcPr>
          <w:p w:rsidR="00E072CE" w:rsidRPr="00E072CE" w:rsidRDefault="00E072CE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60C" w:rsidRPr="00E072CE" w:rsidTr="00066A7D">
        <w:trPr>
          <w:trHeight w:val="759"/>
        </w:trPr>
        <w:tc>
          <w:tcPr>
            <w:tcW w:w="2376" w:type="dxa"/>
          </w:tcPr>
          <w:p w:rsidR="00F6160C" w:rsidRDefault="00F6160C" w:rsidP="00E072C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E072CE">
              <w:rPr>
                <w:rFonts w:ascii="Times New Roman" w:hAnsi="Times New Roman" w:cs="Times New Roman"/>
                <w:lang w:eastAsia="ru-RU"/>
              </w:rPr>
              <w:t>Управляющий делами А</w:t>
            </w:r>
            <w:r w:rsidR="00A441A6">
              <w:rPr>
                <w:rFonts w:ascii="Times New Roman" w:hAnsi="Times New Roman" w:cs="Times New Roman"/>
                <w:lang w:eastAsia="ru-RU"/>
              </w:rPr>
              <w:t xml:space="preserve">дминистрации </w:t>
            </w:r>
            <w:r w:rsidRPr="00E072CE">
              <w:rPr>
                <w:rFonts w:ascii="Times New Roman" w:hAnsi="Times New Roman" w:cs="Times New Roman"/>
                <w:lang w:eastAsia="ru-RU"/>
              </w:rPr>
              <w:t>ТМР</w:t>
            </w:r>
          </w:p>
          <w:p w:rsidR="00F6160C" w:rsidRPr="00E072CE" w:rsidRDefault="00F6160C" w:rsidP="00E072C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E072CE">
              <w:rPr>
                <w:rFonts w:ascii="Times New Roman" w:hAnsi="Times New Roman" w:cs="Times New Roman"/>
                <w:lang w:eastAsia="ru-RU"/>
              </w:rPr>
              <w:t>Балясникова</w:t>
            </w:r>
            <w:r w:rsidR="00042E1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441A6" w:rsidRPr="00E072CE">
              <w:rPr>
                <w:rFonts w:ascii="Times New Roman" w:hAnsi="Times New Roman" w:cs="Times New Roman"/>
                <w:lang w:eastAsia="ru-RU"/>
              </w:rPr>
              <w:t>С.В.</w:t>
            </w:r>
          </w:p>
        </w:tc>
        <w:tc>
          <w:tcPr>
            <w:tcW w:w="1134" w:type="dxa"/>
          </w:tcPr>
          <w:p w:rsidR="00F6160C" w:rsidRPr="00E072CE" w:rsidRDefault="00F6160C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6160C" w:rsidRPr="00E072CE" w:rsidRDefault="00F6160C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6160C" w:rsidRPr="00E072CE" w:rsidRDefault="00F6160C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</w:tcPr>
          <w:p w:rsidR="00F6160C" w:rsidRPr="00E072CE" w:rsidRDefault="00F6160C" w:rsidP="00E07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72CE" w:rsidRPr="00E072CE" w:rsidRDefault="00E072CE" w:rsidP="00E072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160C" w:rsidRDefault="00F6160C" w:rsidP="00E072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2CE" w:rsidRPr="00E072CE" w:rsidRDefault="00E072CE" w:rsidP="00E072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2CE">
        <w:rPr>
          <w:rFonts w:ascii="Times New Roman" w:eastAsia="Times New Roman" w:hAnsi="Times New Roman" w:cs="Times New Roman"/>
          <w:lang w:eastAsia="ru-RU"/>
        </w:rPr>
        <w:t>Электронная копия сдана                               ______________  «____» _________2019 года</w:t>
      </w:r>
    </w:p>
    <w:p w:rsidR="00E072CE" w:rsidRPr="00E072CE" w:rsidRDefault="00E072CE" w:rsidP="00E072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2CE">
        <w:rPr>
          <w:rFonts w:ascii="Times New Roman" w:eastAsia="Times New Roman" w:hAnsi="Times New Roman" w:cs="Times New Roman"/>
          <w:lang w:eastAsia="ru-RU"/>
        </w:rPr>
        <w:t>03-</w:t>
      </w:r>
      <w:r w:rsidR="006F27AA">
        <w:rPr>
          <w:rFonts w:ascii="Times New Roman" w:eastAsia="Times New Roman" w:hAnsi="Times New Roman" w:cs="Times New Roman"/>
          <w:lang w:eastAsia="ru-RU"/>
        </w:rPr>
        <w:t>0</w:t>
      </w:r>
      <w:r w:rsidR="00F6160C">
        <w:rPr>
          <w:rFonts w:ascii="Times New Roman" w:eastAsia="Times New Roman" w:hAnsi="Times New Roman" w:cs="Times New Roman"/>
          <w:lang w:eastAsia="ru-RU"/>
        </w:rPr>
        <w:t>0</w:t>
      </w:r>
      <w:r w:rsidR="006F27AA">
        <w:rPr>
          <w:rFonts w:ascii="Times New Roman" w:eastAsia="Times New Roman" w:hAnsi="Times New Roman" w:cs="Times New Roman"/>
          <w:lang w:eastAsia="ru-RU"/>
        </w:rPr>
        <w:t>1</w:t>
      </w:r>
      <w:r w:rsidRPr="00E072CE">
        <w:rPr>
          <w:rFonts w:ascii="Times New Roman" w:eastAsia="Times New Roman" w:hAnsi="Times New Roman" w:cs="Times New Roman"/>
          <w:lang w:eastAsia="ru-RU"/>
        </w:rPr>
        <w:t>-Г</w:t>
      </w:r>
    </w:p>
    <w:p w:rsidR="00E072CE" w:rsidRPr="00E072CE" w:rsidRDefault="00E072CE" w:rsidP="00E072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2CE" w:rsidRPr="00E072CE" w:rsidRDefault="00E072CE" w:rsidP="00E072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2CE">
        <w:rPr>
          <w:rFonts w:ascii="Times New Roman" w:eastAsia="Times New Roman" w:hAnsi="Times New Roman" w:cs="Times New Roman"/>
          <w:lang w:eastAsia="ru-RU"/>
        </w:rPr>
        <w:t>Специальные отметки (НПА/ПА) _______________</w:t>
      </w:r>
    </w:p>
    <w:p w:rsidR="00E072CE" w:rsidRPr="00E072CE" w:rsidRDefault="00E072CE" w:rsidP="00E072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2CE" w:rsidRPr="00E072CE" w:rsidRDefault="00E072CE" w:rsidP="00E072C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072CE">
        <w:rPr>
          <w:rFonts w:ascii="Times New Roman" w:eastAsia="Times New Roman" w:hAnsi="Times New Roman" w:cs="Times New Roman"/>
          <w:u w:val="single"/>
          <w:lang w:eastAsia="ru-RU"/>
        </w:rPr>
        <w:t>Рассылка:</w:t>
      </w:r>
    </w:p>
    <w:p w:rsidR="00E072CE" w:rsidRPr="00E072CE" w:rsidRDefault="00E072CE" w:rsidP="00E072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2CE">
        <w:rPr>
          <w:rFonts w:ascii="Times New Roman" w:eastAsia="Times New Roman" w:hAnsi="Times New Roman" w:cs="Times New Roman"/>
          <w:lang w:eastAsia="ru-RU"/>
        </w:rPr>
        <w:t>Администрация Тутаевского муниципального района</w:t>
      </w:r>
    </w:p>
    <w:p w:rsidR="00E072CE" w:rsidRPr="00E072CE" w:rsidRDefault="00E072CE" w:rsidP="00E072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2CE">
        <w:rPr>
          <w:rFonts w:ascii="Times New Roman" w:eastAsia="Times New Roman" w:hAnsi="Times New Roman" w:cs="Times New Roman"/>
          <w:lang w:eastAsia="ru-RU"/>
        </w:rPr>
        <w:t>Департамент финансов администрации ТМР</w:t>
      </w:r>
    </w:p>
    <w:p w:rsidR="00E072CE" w:rsidRDefault="00E072CE" w:rsidP="00C57F39">
      <w:pPr>
        <w:pStyle w:val="a9"/>
        <w:spacing w:line="276" w:lineRule="auto"/>
        <w:rPr>
          <w:rFonts w:ascii="Times New Roman" w:hAnsi="Times New Roman" w:cs="Times New Roman"/>
          <w:color w:val="FF0000"/>
        </w:rPr>
      </w:pPr>
    </w:p>
    <w:p w:rsidR="00E072CE" w:rsidRDefault="00E072CE" w:rsidP="00C57F39">
      <w:pPr>
        <w:pStyle w:val="a9"/>
        <w:spacing w:line="276" w:lineRule="auto"/>
        <w:rPr>
          <w:rFonts w:ascii="Times New Roman" w:hAnsi="Times New Roman" w:cs="Times New Roman"/>
          <w:color w:val="FF0000"/>
        </w:rPr>
      </w:pPr>
    </w:p>
    <w:p w:rsidR="00E072CE" w:rsidRDefault="00E072CE" w:rsidP="00C57F39">
      <w:pPr>
        <w:pStyle w:val="a9"/>
        <w:spacing w:line="276" w:lineRule="auto"/>
        <w:rPr>
          <w:rFonts w:ascii="Times New Roman" w:hAnsi="Times New Roman" w:cs="Times New Roman"/>
          <w:color w:val="FF0000"/>
        </w:rPr>
      </w:pPr>
    </w:p>
    <w:p w:rsidR="00E072CE" w:rsidRDefault="00E072CE" w:rsidP="00C57F39">
      <w:pPr>
        <w:pStyle w:val="a9"/>
        <w:spacing w:line="276" w:lineRule="auto"/>
        <w:rPr>
          <w:rFonts w:ascii="Times New Roman" w:hAnsi="Times New Roman" w:cs="Times New Roman"/>
          <w:color w:val="FF0000"/>
        </w:rPr>
      </w:pPr>
    </w:p>
    <w:p w:rsidR="00E072CE" w:rsidRDefault="00E072CE" w:rsidP="00C57F39">
      <w:pPr>
        <w:pStyle w:val="a9"/>
        <w:spacing w:line="276" w:lineRule="auto"/>
        <w:rPr>
          <w:rFonts w:ascii="Times New Roman" w:hAnsi="Times New Roman" w:cs="Times New Roman"/>
          <w:color w:val="FF0000"/>
        </w:rPr>
      </w:pPr>
    </w:p>
    <w:p w:rsidR="00E072CE" w:rsidRDefault="00E072CE" w:rsidP="00C57F39">
      <w:pPr>
        <w:pStyle w:val="a9"/>
        <w:spacing w:line="276" w:lineRule="auto"/>
        <w:rPr>
          <w:rFonts w:ascii="Times New Roman" w:hAnsi="Times New Roman" w:cs="Times New Roman"/>
          <w:color w:val="FF0000"/>
        </w:rPr>
      </w:pPr>
    </w:p>
    <w:p w:rsidR="00E072CE" w:rsidRDefault="00E072CE" w:rsidP="00C57F39">
      <w:pPr>
        <w:pStyle w:val="a9"/>
        <w:spacing w:line="276" w:lineRule="auto"/>
        <w:rPr>
          <w:rFonts w:ascii="Times New Roman" w:hAnsi="Times New Roman" w:cs="Times New Roman"/>
          <w:color w:val="FF0000"/>
        </w:rPr>
      </w:pPr>
    </w:p>
    <w:p w:rsidR="00E072CE" w:rsidRDefault="00E072CE" w:rsidP="00C57F39">
      <w:pPr>
        <w:pStyle w:val="a9"/>
        <w:spacing w:line="276" w:lineRule="auto"/>
        <w:rPr>
          <w:rFonts w:ascii="Times New Roman" w:hAnsi="Times New Roman" w:cs="Times New Roman"/>
          <w:color w:val="FF0000"/>
        </w:rPr>
      </w:pPr>
    </w:p>
    <w:p w:rsidR="00E072CE" w:rsidRDefault="00E072CE" w:rsidP="00C57F39">
      <w:pPr>
        <w:pStyle w:val="a9"/>
        <w:spacing w:line="276" w:lineRule="auto"/>
        <w:rPr>
          <w:rFonts w:ascii="Times New Roman" w:hAnsi="Times New Roman" w:cs="Times New Roman"/>
          <w:color w:val="FF0000"/>
        </w:rPr>
      </w:pPr>
    </w:p>
    <w:p w:rsidR="00E072CE" w:rsidRDefault="00E072CE" w:rsidP="00C57F39">
      <w:pPr>
        <w:pStyle w:val="a9"/>
        <w:spacing w:line="276" w:lineRule="auto"/>
        <w:rPr>
          <w:rFonts w:ascii="Times New Roman" w:hAnsi="Times New Roman" w:cs="Times New Roman"/>
          <w:color w:val="FF0000"/>
        </w:rPr>
      </w:pPr>
    </w:p>
    <w:p w:rsidR="00E072CE" w:rsidRDefault="00E072CE" w:rsidP="00C57F39">
      <w:pPr>
        <w:pStyle w:val="a9"/>
        <w:spacing w:line="276" w:lineRule="auto"/>
        <w:rPr>
          <w:rFonts w:ascii="Times New Roman" w:hAnsi="Times New Roman" w:cs="Times New Roman"/>
          <w:color w:val="FF0000"/>
        </w:rPr>
      </w:pPr>
    </w:p>
    <w:p w:rsidR="00E072CE" w:rsidRDefault="00E072CE" w:rsidP="00C57F39">
      <w:pPr>
        <w:pStyle w:val="a9"/>
        <w:spacing w:line="276" w:lineRule="auto"/>
        <w:rPr>
          <w:rFonts w:ascii="Times New Roman" w:hAnsi="Times New Roman" w:cs="Times New Roman"/>
          <w:color w:val="FF0000"/>
        </w:rPr>
      </w:pPr>
    </w:p>
    <w:sectPr w:rsidR="00E072CE" w:rsidSect="00DB77B8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7D" w:rsidRDefault="00066A7D" w:rsidP="0018165C">
      <w:pPr>
        <w:spacing w:after="0" w:line="240" w:lineRule="auto"/>
      </w:pPr>
      <w:r>
        <w:separator/>
      </w:r>
    </w:p>
  </w:endnote>
  <w:endnote w:type="continuationSeparator" w:id="0">
    <w:p w:rsidR="00066A7D" w:rsidRDefault="00066A7D" w:rsidP="0018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7D" w:rsidRDefault="00066A7D" w:rsidP="0018165C">
      <w:pPr>
        <w:spacing w:after="0" w:line="240" w:lineRule="auto"/>
      </w:pPr>
      <w:r>
        <w:separator/>
      </w:r>
    </w:p>
  </w:footnote>
  <w:footnote w:type="continuationSeparator" w:id="0">
    <w:p w:rsidR="00066A7D" w:rsidRDefault="00066A7D" w:rsidP="0018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380071"/>
      <w:docPartObj>
        <w:docPartGallery w:val="Page Numbers (Top of Page)"/>
        <w:docPartUnique/>
      </w:docPartObj>
    </w:sdtPr>
    <w:sdtEndPr/>
    <w:sdtContent>
      <w:p w:rsidR="00066A7D" w:rsidRDefault="00766CEC">
        <w:pPr>
          <w:pStyle w:val="a5"/>
          <w:jc w:val="center"/>
        </w:pPr>
        <w:r>
          <w:fldChar w:fldCharType="begin"/>
        </w:r>
        <w:r w:rsidR="006F27AA">
          <w:instrText>PAGE   \* MERGEFORMAT</w:instrText>
        </w:r>
        <w:r>
          <w:fldChar w:fldCharType="separate"/>
        </w:r>
        <w:r w:rsidR="00393B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A7D" w:rsidRDefault="00066A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7893"/>
    <w:multiLevelType w:val="hybridMultilevel"/>
    <w:tmpl w:val="84BC8ACE"/>
    <w:lvl w:ilvl="0" w:tplc="F890614E">
      <w:start w:val="1"/>
      <w:numFmt w:val="decimal"/>
      <w:lvlText w:val="%1."/>
      <w:lvlJc w:val="left"/>
      <w:pPr>
        <w:ind w:left="671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65C"/>
    <w:rsid w:val="0000147C"/>
    <w:rsid w:val="00042E1C"/>
    <w:rsid w:val="000661AA"/>
    <w:rsid w:val="00066A7D"/>
    <w:rsid w:val="000B03D8"/>
    <w:rsid w:val="000B2888"/>
    <w:rsid w:val="000F0343"/>
    <w:rsid w:val="00105E94"/>
    <w:rsid w:val="00117676"/>
    <w:rsid w:val="00133E8A"/>
    <w:rsid w:val="0018165C"/>
    <w:rsid w:val="001A551D"/>
    <w:rsid w:val="001E4846"/>
    <w:rsid w:val="00260F5C"/>
    <w:rsid w:val="00301A9B"/>
    <w:rsid w:val="0030279D"/>
    <w:rsid w:val="00364C52"/>
    <w:rsid w:val="0038173D"/>
    <w:rsid w:val="00393B5D"/>
    <w:rsid w:val="003B40F9"/>
    <w:rsid w:val="003C70B9"/>
    <w:rsid w:val="0044350A"/>
    <w:rsid w:val="004A632F"/>
    <w:rsid w:val="004B208F"/>
    <w:rsid w:val="004E4DDF"/>
    <w:rsid w:val="00525560"/>
    <w:rsid w:val="005418FF"/>
    <w:rsid w:val="005B4C32"/>
    <w:rsid w:val="006A4C54"/>
    <w:rsid w:val="006F23CF"/>
    <w:rsid w:val="006F27AA"/>
    <w:rsid w:val="00703CD0"/>
    <w:rsid w:val="00766CEC"/>
    <w:rsid w:val="00811F8F"/>
    <w:rsid w:val="00864718"/>
    <w:rsid w:val="008B7BCC"/>
    <w:rsid w:val="00944302"/>
    <w:rsid w:val="00950830"/>
    <w:rsid w:val="00966DB0"/>
    <w:rsid w:val="009720BE"/>
    <w:rsid w:val="00972610"/>
    <w:rsid w:val="00A441A6"/>
    <w:rsid w:val="00A6207A"/>
    <w:rsid w:val="00AA1D65"/>
    <w:rsid w:val="00AA544D"/>
    <w:rsid w:val="00B46CBA"/>
    <w:rsid w:val="00B94D64"/>
    <w:rsid w:val="00BA2B0C"/>
    <w:rsid w:val="00BE40F9"/>
    <w:rsid w:val="00C24CE0"/>
    <w:rsid w:val="00C57F39"/>
    <w:rsid w:val="00C86EB4"/>
    <w:rsid w:val="00CA6595"/>
    <w:rsid w:val="00CF3196"/>
    <w:rsid w:val="00D022A0"/>
    <w:rsid w:val="00D1411D"/>
    <w:rsid w:val="00D410ED"/>
    <w:rsid w:val="00DB77B8"/>
    <w:rsid w:val="00DF57AF"/>
    <w:rsid w:val="00E072CE"/>
    <w:rsid w:val="00E656A8"/>
    <w:rsid w:val="00E6667F"/>
    <w:rsid w:val="00E92B50"/>
    <w:rsid w:val="00EB1659"/>
    <w:rsid w:val="00ED2362"/>
    <w:rsid w:val="00EE5129"/>
    <w:rsid w:val="00F27522"/>
    <w:rsid w:val="00F6160C"/>
    <w:rsid w:val="00FB220A"/>
    <w:rsid w:val="00FD3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C"/>
  </w:style>
  <w:style w:type="paragraph" w:styleId="1">
    <w:name w:val="heading 1"/>
    <w:basedOn w:val="a"/>
    <w:next w:val="a"/>
    <w:link w:val="10"/>
    <w:qFormat/>
    <w:rsid w:val="001816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65C"/>
  </w:style>
  <w:style w:type="paragraph" w:styleId="a7">
    <w:name w:val="footer"/>
    <w:basedOn w:val="a"/>
    <w:link w:val="a8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65C"/>
  </w:style>
  <w:style w:type="paragraph" w:styleId="a9">
    <w:name w:val="No Spacing"/>
    <w:uiPriority w:val="1"/>
    <w:qFormat/>
    <w:rsid w:val="00C57F3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B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C"/>
  </w:style>
  <w:style w:type="paragraph" w:styleId="1">
    <w:name w:val="heading 1"/>
    <w:basedOn w:val="a"/>
    <w:next w:val="a"/>
    <w:link w:val="10"/>
    <w:qFormat/>
    <w:rsid w:val="001816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65C"/>
  </w:style>
  <w:style w:type="paragraph" w:styleId="a7">
    <w:name w:val="footer"/>
    <w:basedOn w:val="a"/>
    <w:link w:val="a8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65C"/>
  </w:style>
  <w:style w:type="paragraph" w:styleId="a9">
    <w:name w:val="No Spacing"/>
    <w:uiPriority w:val="1"/>
    <w:qFormat/>
    <w:rsid w:val="00C57F3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B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18E71D1395F08820CB1A48B7CE7DCF7DD6A70B9837881C409E0B9A59F05EA16EC5DA82313S3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56</cp:revision>
  <cp:lastPrinted>2019-01-29T05:38:00Z</cp:lastPrinted>
  <dcterms:created xsi:type="dcterms:W3CDTF">2016-08-03T11:41:00Z</dcterms:created>
  <dcterms:modified xsi:type="dcterms:W3CDTF">2019-02-01T11:08:00Z</dcterms:modified>
</cp:coreProperties>
</file>