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7740"/>
      </w:tblGrid>
      <w:tr w:rsidR="00B225A8" w:rsidRPr="00B1184D" w:rsidTr="007103FB">
        <w:tc>
          <w:tcPr>
            <w:tcW w:w="1908" w:type="dxa"/>
          </w:tcPr>
          <w:p w:rsidR="00B225A8" w:rsidRPr="00B1184D" w:rsidRDefault="00B225A8" w:rsidP="007103FB">
            <w:pPr>
              <w:rPr>
                <w:sz w:val="32"/>
                <w:szCs w:val="32"/>
              </w:rPr>
            </w:pPr>
            <w:r>
              <w:rPr>
                <w:noProof/>
                <w:sz w:val="28"/>
                <w:szCs w:val="32"/>
              </w:rPr>
              <w:drawing>
                <wp:inline distT="0" distB="0" distL="0" distR="0">
                  <wp:extent cx="986155" cy="1256030"/>
                  <wp:effectExtent l="0" t="0" r="4445" b="1270"/>
                  <wp:docPr id="2" name="Рисунок 2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B225A8" w:rsidRPr="00B1184D" w:rsidRDefault="00B225A8" w:rsidP="007103FB">
            <w:pPr>
              <w:pStyle w:val="1"/>
              <w:jc w:val="center"/>
              <w:rPr>
                <w:rFonts w:ascii="Arial" w:hAnsi="Arial"/>
                <w:sz w:val="40"/>
                <w:szCs w:val="40"/>
              </w:rPr>
            </w:pPr>
            <w:r w:rsidRPr="00B1184D">
              <w:rPr>
                <w:rFonts w:ascii="Arial" w:hAnsi="Arial"/>
                <w:sz w:val="40"/>
                <w:szCs w:val="40"/>
              </w:rPr>
              <w:t>ПОСТАНОВЛЕНИЕ</w:t>
            </w:r>
          </w:p>
          <w:p w:rsidR="00B225A8" w:rsidRDefault="00B225A8" w:rsidP="007103FB">
            <w:pPr>
              <w:jc w:val="center"/>
              <w:rPr>
                <w:b/>
                <w:sz w:val="32"/>
                <w:szCs w:val="32"/>
              </w:rPr>
            </w:pPr>
            <w:r w:rsidRPr="00B1184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ДМИНИСТРАЦИИ</w:t>
            </w:r>
          </w:p>
          <w:p w:rsidR="00B225A8" w:rsidRPr="00B1184D" w:rsidRDefault="00B225A8" w:rsidP="007103FB">
            <w:pPr>
              <w:jc w:val="center"/>
              <w:rPr>
                <w:b/>
                <w:sz w:val="32"/>
                <w:szCs w:val="32"/>
              </w:rPr>
            </w:pPr>
            <w:r w:rsidRPr="00B1184D">
              <w:rPr>
                <w:b/>
                <w:sz w:val="32"/>
                <w:szCs w:val="32"/>
              </w:rPr>
              <w:t xml:space="preserve"> ГОРОДСКОГО ПОСЕЛЕНИЯ ТУТАЕВ</w:t>
            </w:r>
          </w:p>
          <w:p w:rsidR="00B225A8" w:rsidRDefault="00B225A8" w:rsidP="007103FB">
            <w:pPr>
              <w:rPr>
                <w:b/>
                <w:i/>
                <w:sz w:val="28"/>
              </w:rPr>
            </w:pPr>
          </w:p>
          <w:p w:rsidR="00B225A8" w:rsidRPr="00B1184D" w:rsidRDefault="00B225A8" w:rsidP="007103FB">
            <w:pPr>
              <w:rPr>
                <w:b/>
                <w:i/>
                <w:sz w:val="28"/>
                <w:szCs w:val="28"/>
              </w:rPr>
            </w:pPr>
            <w:r w:rsidRPr="00B1184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</w:t>
            </w:r>
            <w:r w:rsidR="00EE4619">
              <w:rPr>
                <w:b/>
                <w:i/>
                <w:sz w:val="28"/>
                <w:szCs w:val="28"/>
              </w:rPr>
              <w:t>29</w:t>
            </w:r>
            <w:r>
              <w:rPr>
                <w:b/>
                <w:i/>
                <w:sz w:val="28"/>
                <w:szCs w:val="28"/>
              </w:rPr>
              <w:t>»</w:t>
            </w:r>
            <w:r w:rsidR="00F6632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декабря 2014</w:t>
            </w:r>
            <w:r w:rsidRPr="00B1184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г.</w:t>
            </w:r>
            <w:r w:rsidRPr="00B1184D">
              <w:rPr>
                <w:b/>
                <w:i/>
                <w:sz w:val="28"/>
                <w:szCs w:val="28"/>
              </w:rPr>
              <w:t xml:space="preserve">              </w:t>
            </w:r>
            <w:r>
              <w:rPr>
                <w:b/>
                <w:i/>
                <w:sz w:val="28"/>
                <w:szCs w:val="28"/>
              </w:rPr>
              <w:t xml:space="preserve">                              </w:t>
            </w:r>
            <w:r w:rsidRPr="00B1184D">
              <w:rPr>
                <w:b/>
                <w:i/>
                <w:sz w:val="28"/>
                <w:szCs w:val="28"/>
              </w:rPr>
              <w:t xml:space="preserve">   </w:t>
            </w:r>
            <w:r w:rsidR="00F6632F">
              <w:rPr>
                <w:b/>
                <w:i/>
                <w:sz w:val="28"/>
                <w:szCs w:val="28"/>
              </w:rPr>
              <w:t xml:space="preserve">      </w:t>
            </w:r>
            <w:r w:rsidRPr="00B1184D">
              <w:rPr>
                <w:b/>
                <w:i/>
                <w:sz w:val="28"/>
                <w:szCs w:val="28"/>
              </w:rPr>
              <w:t xml:space="preserve"> №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EE4619">
              <w:rPr>
                <w:b/>
                <w:i/>
                <w:sz w:val="28"/>
                <w:szCs w:val="28"/>
              </w:rPr>
              <w:t>614</w:t>
            </w:r>
          </w:p>
          <w:p w:rsidR="00B225A8" w:rsidRPr="00B1184D" w:rsidRDefault="00B225A8" w:rsidP="007103FB">
            <w:pPr>
              <w:rPr>
                <w:sz w:val="32"/>
                <w:szCs w:val="32"/>
              </w:rPr>
            </w:pPr>
          </w:p>
        </w:tc>
      </w:tr>
    </w:tbl>
    <w:p w:rsidR="003E5E8D" w:rsidRDefault="003E5E8D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Порядке предоставления и расходования</w:t>
      </w:r>
    </w:p>
    <w:p w:rsidR="00B30F0A" w:rsidRDefault="003E5E8D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межбюджетных трансфертов</w:t>
      </w:r>
      <w:r w:rsidR="00B30F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бюджета</w:t>
      </w:r>
    </w:p>
    <w:p w:rsidR="003E5E8D" w:rsidRPr="003E5E8D" w:rsidRDefault="00B30F0A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городского поселения Тутаев</w:t>
      </w:r>
      <w:r w:rsidR="003E5E8D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осуществление</w:t>
      </w:r>
    </w:p>
    <w:p w:rsidR="005D12B7" w:rsidRDefault="005D12B7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переданных </w:t>
      </w:r>
      <w:r w:rsidR="003E5E8D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полномочий по решению </w:t>
      </w:r>
    </w:p>
    <w:p w:rsidR="005D12B7" w:rsidRDefault="003E5E8D" w:rsidP="005D12B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вопросов местного</w:t>
      </w:r>
      <w:r w:rsidR="005D1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значения </w:t>
      </w:r>
      <w:r w:rsidR="005D12B7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органам </w:t>
      </w:r>
    </w:p>
    <w:p w:rsidR="005D12B7" w:rsidRDefault="005D12B7" w:rsidP="005D12B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местного самоуправления Тутаевского</w:t>
      </w:r>
    </w:p>
    <w:p w:rsidR="005D12B7" w:rsidRDefault="005D12B7" w:rsidP="005D12B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3E5E8D">
        <w:rPr>
          <w:rFonts w:ascii="Times New Roman" w:eastAsia="Times New Roman" w:hAnsi="Times New Roman" w:cs="Times New Roman"/>
          <w:bCs/>
          <w:sz w:val="24"/>
          <w:szCs w:val="24"/>
        </w:rPr>
        <w:t xml:space="preserve">Ярославской области </w:t>
      </w:r>
    </w:p>
    <w:p w:rsidR="005D12B7" w:rsidRPr="003E5E8D" w:rsidRDefault="005D12B7" w:rsidP="005D12B7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E8D" w:rsidRDefault="003E5E8D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0F0A" w:rsidRPr="003E5E8D" w:rsidRDefault="00B30F0A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15 Федерального Закона «Об общих принципах организации местного самоуправления в Российской Федерации» от 06.10.2003 №131-ФЗ, Уставом </w:t>
      </w:r>
      <w:r w:rsidR="00270EF3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3E5E8D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270EF3">
        <w:rPr>
          <w:rFonts w:ascii="Times New Roman" w:eastAsia="Times New Roman" w:hAnsi="Times New Roman" w:cs="Times New Roman"/>
          <w:sz w:val="24"/>
          <w:szCs w:val="24"/>
        </w:rPr>
        <w:t xml:space="preserve">Тутаев Администрации </w:t>
      </w:r>
      <w:r w:rsidRPr="003E5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EF3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270EF3" w:rsidRPr="003E5E8D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270EF3">
        <w:rPr>
          <w:rFonts w:ascii="Times New Roman" w:eastAsia="Times New Roman" w:hAnsi="Times New Roman" w:cs="Times New Roman"/>
          <w:sz w:val="24"/>
          <w:szCs w:val="24"/>
        </w:rPr>
        <w:t>Тутаев</w:t>
      </w:r>
      <w:r w:rsidR="00B30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E8D" w:rsidRDefault="003E5E8D" w:rsidP="00270EF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270EF3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3E5E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4264" w:rsidRPr="003E5E8D" w:rsidRDefault="00D44264" w:rsidP="00270EF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64" w:rsidRPr="00D44264" w:rsidRDefault="005D12B7" w:rsidP="005D12B7">
      <w:pPr>
        <w:widowControl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="00D44264" w:rsidRPr="00D44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Утвердить </w:t>
      </w:r>
      <w:hyperlink r:id="rId7" w:history="1">
        <w:r w:rsidR="00D44264" w:rsidRPr="00D4426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Порядок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264" w:rsidRPr="00D44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264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предоставления и расходования</w:t>
      </w:r>
      <w:r w:rsidR="00D44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44264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межбюджетных трансфертов</w:t>
      </w:r>
      <w:r w:rsidR="00D44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бюджета городского поселения Тутаев</w:t>
      </w:r>
      <w:r w:rsidR="00D44264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осуществление</w:t>
      </w:r>
      <w:r w:rsidR="00D44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переданных </w:t>
      </w:r>
      <w:r w:rsidR="00D44264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полномочий по решению </w:t>
      </w:r>
      <w:r w:rsidR="00D44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D44264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опросов местного</w:t>
      </w:r>
      <w:r w:rsidR="00D44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4264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рганам местного самоуправления Тутаевского муниципального района </w:t>
      </w:r>
      <w:r w:rsidRPr="003E5E8D">
        <w:rPr>
          <w:rFonts w:ascii="Times New Roman" w:eastAsia="Times New Roman" w:hAnsi="Times New Roman" w:cs="Times New Roman"/>
          <w:bCs/>
          <w:sz w:val="24"/>
          <w:szCs w:val="24"/>
        </w:rPr>
        <w:t xml:space="preserve">Ярославской области </w:t>
      </w:r>
      <w:r w:rsidR="00D44264" w:rsidRPr="00D44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к настоящему постановлению).</w:t>
      </w:r>
    </w:p>
    <w:p w:rsidR="005D12B7" w:rsidRDefault="005D12B7" w:rsidP="005D12B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D44264" w:rsidRPr="00D44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Признать утратившими силу постановление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городского поселения Тутаев</w:t>
      </w:r>
      <w:r w:rsidR="00D44264" w:rsidRPr="00D44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20.12.2011</w:t>
      </w:r>
      <w:r w:rsidR="00D44264" w:rsidRPr="00D44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567 «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Порядке предоставления и расходования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межбюджетных трансфертов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осуществление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полномочий по решению вопросов местного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значения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D12B7" w:rsidRDefault="005D12B7" w:rsidP="005D12B7">
      <w:pPr>
        <w:widowControl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D44264" w:rsidRPr="00D44264">
        <w:rPr>
          <w:rFonts w:ascii="Times New Roman" w:eastAsiaTheme="minorHAnsi" w:hAnsi="Times New Roman" w:cs="Times New Roman"/>
          <w:sz w:val="24"/>
          <w:szCs w:val="24"/>
          <w:lang w:eastAsia="en-US"/>
        </w:rPr>
        <w:t>3. Настоящее Постановление вступает в силу с момента подписания.</w:t>
      </w:r>
    </w:p>
    <w:p w:rsidR="00D44264" w:rsidRPr="00D44264" w:rsidRDefault="005D12B7" w:rsidP="005D12B7">
      <w:pPr>
        <w:widowControl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D44264" w:rsidRPr="00D44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="00D44264" w:rsidRPr="00D4426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D44264" w:rsidRPr="00D44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по финансовым вопросам - начальника Управления экономики и финансов Администрации городского поселения Тутаев (Низову О.В.).</w:t>
      </w:r>
    </w:p>
    <w:p w:rsidR="00D44264" w:rsidRDefault="00D44264" w:rsidP="005D12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44264" w:rsidRDefault="00D44264" w:rsidP="00D442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2375" w:rsidRPr="003E5E8D" w:rsidRDefault="001F2375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E8D" w:rsidRPr="003E5E8D" w:rsidRDefault="003E5E8D" w:rsidP="001F23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4426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3E5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375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1F2375" w:rsidRPr="003E5E8D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F2375">
        <w:rPr>
          <w:rFonts w:ascii="Times New Roman" w:eastAsia="Times New Roman" w:hAnsi="Times New Roman" w:cs="Times New Roman"/>
          <w:sz w:val="24"/>
          <w:szCs w:val="24"/>
        </w:rPr>
        <w:t>Тутаев</w:t>
      </w:r>
      <w:r w:rsidRPr="003E5E8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225A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E5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264">
        <w:rPr>
          <w:rFonts w:ascii="Times New Roman" w:eastAsia="Times New Roman" w:hAnsi="Times New Roman" w:cs="Times New Roman"/>
          <w:sz w:val="24"/>
          <w:szCs w:val="24"/>
        </w:rPr>
        <w:t>А.А.Андреев</w:t>
      </w:r>
      <w:r w:rsidRPr="003E5E8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F237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E5E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F27A2" w:rsidRDefault="006F27A2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E8D" w:rsidRDefault="003E5E8D" w:rsidP="00B225A8">
      <w:pPr>
        <w:widowControl w:val="0"/>
        <w:tabs>
          <w:tab w:val="left" w:pos="1770"/>
        </w:tabs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>к  постановлению Администрации</w:t>
      </w:r>
    </w:p>
    <w:p w:rsidR="001F2375" w:rsidRDefault="001F2375" w:rsidP="003E5E8D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3E5E8D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Тутаев 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E461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A92A46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 w:rsid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="00EE4619">
        <w:rPr>
          <w:rFonts w:ascii="Times New Roman" w:eastAsia="Times New Roman" w:hAnsi="Times New Roman" w:cs="Times New Roman"/>
          <w:color w:val="000000"/>
          <w:sz w:val="24"/>
          <w:szCs w:val="24"/>
        </w:rPr>
        <w:t>614</w:t>
      </w:r>
      <w:bookmarkStart w:id="0" w:name="_GoBack"/>
      <w:bookmarkEnd w:id="0"/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5E8D" w:rsidRPr="003E5E8D" w:rsidRDefault="003E5E8D" w:rsidP="003E5E8D">
      <w:pPr>
        <w:widowControl w:val="0"/>
        <w:tabs>
          <w:tab w:val="left" w:pos="177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E8D" w:rsidRPr="003E5E8D" w:rsidRDefault="003E5E8D" w:rsidP="003E5E8D">
      <w:pPr>
        <w:widowControl w:val="0"/>
        <w:tabs>
          <w:tab w:val="left" w:pos="177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E8D" w:rsidRPr="003E5E8D" w:rsidRDefault="003E5E8D" w:rsidP="003E5E8D">
      <w:pPr>
        <w:widowControl w:val="0"/>
        <w:tabs>
          <w:tab w:val="left" w:pos="177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E8D" w:rsidRPr="003E5E8D" w:rsidRDefault="003E5E8D" w:rsidP="005D12B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</w:t>
      </w:r>
    </w:p>
    <w:p w:rsidR="005D12B7" w:rsidRDefault="00F6632F" w:rsidP="005D12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="005D12B7" w:rsidRPr="00D4426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Порядок</w:t>
        </w:r>
      </w:hyperlink>
      <w:r w:rsidR="005D12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D12B7" w:rsidRPr="00D44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D12B7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предоставления и расходования</w:t>
      </w:r>
      <w:r w:rsidR="005D1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D12B7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межбюджетных трансфертов</w:t>
      </w:r>
      <w:r w:rsidR="005D1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бюджета городского поселения Тутаев</w:t>
      </w:r>
      <w:r w:rsidR="005D12B7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осуществление</w:t>
      </w:r>
      <w:r w:rsidR="005D1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переданных </w:t>
      </w:r>
      <w:r w:rsidR="005D12B7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полномочий по решению </w:t>
      </w:r>
      <w:r w:rsidR="005D1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5D12B7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опросов местного</w:t>
      </w:r>
      <w:r w:rsidR="005D1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12B7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значения </w:t>
      </w:r>
      <w:r w:rsidR="005D1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5D12B7">
        <w:rPr>
          <w:rFonts w:ascii="Times New Roman" w:eastAsia="Times New Roman" w:hAnsi="Times New Roman" w:cs="Times New Roman"/>
          <w:bCs/>
          <w:sz w:val="24"/>
          <w:szCs w:val="24"/>
        </w:rPr>
        <w:t xml:space="preserve">рганам местного самоуправления Тутаевского муниципального района </w:t>
      </w:r>
      <w:r w:rsidR="005D12B7" w:rsidRPr="003E5E8D">
        <w:rPr>
          <w:rFonts w:ascii="Times New Roman" w:eastAsia="Times New Roman" w:hAnsi="Times New Roman" w:cs="Times New Roman"/>
          <w:bCs/>
          <w:sz w:val="24"/>
          <w:szCs w:val="24"/>
        </w:rPr>
        <w:t>Ярославской области</w:t>
      </w:r>
    </w:p>
    <w:p w:rsidR="00B225A8" w:rsidRPr="00B225A8" w:rsidRDefault="001F2375" w:rsidP="00B225A8">
      <w:pPr>
        <w:pStyle w:val="a7"/>
        <w:widowControl w:val="0"/>
        <w:numPr>
          <w:ilvl w:val="0"/>
          <w:numId w:val="1"/>
        </w:numPr>
        <w:shd w:val="clear" w:color="auto" w:fill="FFFFFF"/>
        <w:adjustRightInd w:val="0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r w:rsidR="005D12B7" w:rsidRPr="00B22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предоставления и расходования  межбюджетных трансфертов из бюджета городского поселения Тутаев на осуществление  переданных полномочий по решению вопросов местного значения о</w:t>
      </w:r>
      <w:r w:rsidR="005D12B7" w:rsidRPr="00B225A8">
        <w:rPr>
          <w:rFonts w:ascii="Times New Roman" w:eastAsia="Times New Roman" w:hAnsi="Times New Roman" w:cs="Times New Roman"/>
          <w:bCs/>
          <w:sz w:val="24"/>
          <w:szCs w:val="24"/>
        </w:rPr>
        <w:t>рганам местного самоуправления Тутаевского муниципального района Ярославской области</w:t>
      </w:r>
      <w:r w:rsidR="004C57E1" w:rsidRPr="00B225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в</w:t>
      </w:r>
      <w:r w:rsidRPr="00B225A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пунктом 4 статьи 15 Федерального Закона «Об общих принципах организации местного самоуправления в Российской Федерации» от 06.10.2003 №131-ФЗ, Уставом </w:t>
      </w:r>
      <w:r w:rsidRPr="00B225A8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Тутаев</w:t>
      </w:r>
      <w:r w:rsidR="00B225A8" w:rsidRPr="00B225A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B225A8" w:rsidRPr="00B225A8" w:rsidRDefault="00B225A8" w:rsidP="00B225A8">
      <w:pPr>
        <w:pStyle w:val="a7"/>
        <w:widowControl w:val="0"/>
        <w:numPr>
          <w:ilvl w:val="0"/>
          <w:numId w:val="1"/>
        </w:numPr>
        <w:shd w:val="clear" w:color="auto" w:fill="FFFFFF"/>
        <w:adjustRightInd w:val="0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Основаниями предоставления  межбюджетных трансфертов из бюджета городского поселения Тутаев  бюджету Тутаевского муниципального района является п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ринятие соответствующего решения Муниципального Совета городского поселения Тутаев о передаче  части полномочий Тутаевскому муниципальному району.</w:t>
      </w:r>
    </w:p>
    <w:p w:rsidR="00B225A8" w:rsidRDefault="00B225A8" w:rsidP="00B225A8">
      <w:pPr>
        <w:pStyle w:val="a7"/>
        <w:widowControl w:val="0"/>
        <w:numPr>
          <w:ilvl w:val="0"/>
          <w:numId w:val="1"/>
        </w:numPr>
        <w:shd w:val="clear" w:color="auto" w:fill="FFFFFF"/>
        <w:adjustRightInd w:val="0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 средств и целевое назначение  межбюджетных трансфертов утверждаются решением  Муниципального Совета городского поселения Тутаев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года,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расходы по осуществлению передаваемых полномочий.</w:t>
      </w:r>
    </w:p>
    <w:p w:rsidR="00B225A8" w:rsidRPr="00B225A8" w:rsidRDefault="00B225A8" w:rsidP="00B225A8">
      <w:pPr>
        <w:pStyle w:val="a7"/>
        <w:widowControl w:val="0"/>
        <w:numPr>
          <w:ilvl w:val="0"/>
          <w:numId w:val="1"/>
        </w:numPr>
        <w:shd w:val="clear" w:color="auto" w:fill="FFFFFF"/>
        <w:adjustRightInd w:val="0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Тутаев.</w:t>
      </w:r>
    </w:p>
    <w:p w:rsidR="00B225A8" w:rsidRPr="00B225A8" w:rsidRDefault="001F2375" w:rsidP="00B225A8">
      <w:pPr>
        <w:pStyle w:val="a7"/>
        <w:widowControl w:val="0"/>
        <w:numPr>
          <w:ilvl w:val="0"/>
          <w:numId w:val="1"/>
        </w:numPr>
        <w:shd w:val="clear" w:color="auto" w:fill="FFFFFF"/>
        <w:adjustRightInd w:val="0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межбюджетных трансфертов производится из бюджета </w:t>
      </w:r>
      <w:r w:rsidR="005A3119" w:rsidRPr="00B225A8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Тутаев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бюджету Тутаевского муниципального района в порядке межбюджетных отношений</w:t>
      </w:r>
      <w:r w:rsidR="00D43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урегулированных соглашениями о передаче полномочий по решению вопросов местного значения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25A8" w:rsidRDefault="001F2375" w:rsidP="00B225A8">
      <w:pPr>
        <w:pStyle w:val="a7"/>
        <w:widowControl w:val="0"/>
        <w:numPr>
          <w:ilvl w:val="0"/>
          <w:numId w:val="1"/>
        </w:numPr>
        <w:shd w:val="clear" w:color="auto" w:fill="FFFFFF"/>
        <w:adjustRightInd w:val="0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56DAB"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</w:t>
      </w:r>
      <w:r w:rsidR="00B225A8"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B56DAB"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 w:rsidR="00B225A8"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56DAB"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Тутаевского муниципального района, </w:t>
      </w:r>
      <w:r w:rsidR="00B56DAB"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осуществления взаимодействия с Администрацией городского поселения Тутаев по выполнению </w:t>
      </w:r>
      <w:r w:rsidR="004C57E1"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передаваемых</w:t>
      </w:r>
      <w:r w:rsidR="00B56DAB"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полномочия, 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 согласовав с департаментом финансов  Администрации Тутаевского муниципального района, представл</w:t>
      </w:r>
      <w:r w:rsid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Администрацию </w:t>
      </w:r>
      <w:r w:rsidR="005A3119" w:rsidRPr="00B225A8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Тутаев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заявку на выделение межбюджетных трансфертов по форме </w:t>
      </w:r>
      <w:r w:rsidR="00B56DAB"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приложению 1 к Порядку и 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 w:rsid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месячно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10 числа месяца, следующего за отчетным </w:t>
      </w:r>
      <w:r w:rsid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месяцем,</w:t>
      </w:r>
      <w:r w:rsidR="00FD2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иное не предусмотрено</w:t>
      </w:r>
      <w:proofErr w:type="gramEnd"/>
      <w:r w:rsidR="00FD2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соглашением,</w:t>
      </w:r>
      <w:r w:rsid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представляют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Администрацию </w:t>
      </w:r>
      <w:r w:rsidR="005A3119" w:rsidRPr="00B225A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Тутаев 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расходовании межбюджетных трансфертов по форме согласно приложению 2 к Порядку.</w:t>
      </w:r>
    </w:p>
    <w:p w:rsidR="00B225A8" w:rsidRDefault="001F2375" w:rsidP="00B225A8">
      <w:pPr>
        <w:pStyle w:val="a7"/>
        <w:widowControl w:val="0"/>
        <w:numPr>
          <w:ilvl w:val="0"/>
          <w:numId w:val="1"/>
        </w:numPr>
        <w:shd w:val="clear" w:color="auto" w:fill="FFFFFF"/>
        <w:adjustRightInd w:val="0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целевым расходованием межбюджетных трансфертов осуществляется в соответствии с действующим законодательством.</w:t>
      </w:r>
    </w:p>
    <w:p w:rsidR="001F2375" w:rsidRPr="00B225A8" w:rsidRDefault="001F2375" w:rsidP="00B225A8">
      <w:pPr>
        <w:pStyle w:val="a7"/>
        <w:widowControl w:val="0"/>
        <w:numPr>
          <w:ilvl w:val="0"/>
          <w:numId w:val="1"/>
        </w:numPr>
        <w:shd w:val="clear" w:color="auto" w:fill="FFFFFF"/>
        <w:adjustRightInd w:val="0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достоверность сведений, представляемых в соответствии с Порядком, а также за целевое использование межбюджетных трансфертов возлагается на </w:t>
      </w:r>
      <w:r w:rsid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уполномоченные органы 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</w:t>
      </w:r>
      <w:r w:rsid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Тутаевского муниципального района.</w:t>
      </w:r>
    </w:p>
    <w:p w:rsidR="001F2375" w:rsidRPr="003E5E8D" w:rsidRDefault="001F2375" w:rsidP="00B225A8">
      <w:pPr>
        <w:widowControl w:val="0"/>
        <w:adjustRightInd w:val="0"/>
        <w:spacing w:before="100" w:beforeAutospacing="1"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225A8" w:rsidRDefault="00B225A8" w:rsidP="003E5E8D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B225A8" w:rsidRDefault="003E5E8D" w:rsidP="00B225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</w:t>
      </w:r>
      <w:r w:rsidR="00B225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25A8" w:rsidRPr="00D44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25A8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предоставления и расходования</w:t>
      </w:r>
      <w:r w:rsidR="00B22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225A8" w:rsidRDefault="00B225A8" w:rsidP="00B225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межбюджетных трансфертов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бюджета городского</w:t>
      </w:r>
    </w:p>
    <w:p w:rsidR="00B225A8" w:rsidRDefault="00B225A8" w:rsidP="00B225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поселения Тутаев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осуществление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переданных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225A8" w:rsidRDefault="00B225A8" w:rsidP="00B225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полномочий по решению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опросов местного</w:t>
      </w:r>
    </w:p>
    <w:p w:rsidR="00B225A8" w:rsidRDefault="00B225A8" w:rsidP="00B225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рганам местного самоуправления</w:t>
      </w:r>
    </w:p>
    <w:p w:rsidR="00B225A8" w:rsidRDefault="00B225A8" w:rsidP="00B225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Тутаевского муниципального района</w:t>
      </w:r>
    </w:p>
    <w:p w:rsidR="00B225A8" w:rsidRDefault="00B225A8" w:rsidP="00B225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5E8D">
        <w:rPr>
          <w:rFonts w:ascii="Times New Roman" w:eastAsia="Times New Roman" w:hAnsi="Times New Roman" w:cs="Times New Roman"/>
          <w:bCs/>
          <w:sz w:val="24"/>
          <w:szCs w:val="24"/>
        </w:rPr>
        <w:t>Ярославской области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выделении межбюджетных трансфертов на выполнение полномочий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решение вопросов местного значения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_______________________ </w:t>
      </w:r>
    </w:p>
    <w:p w:rsidR="003E5E8D" w:rsidRPr="003E5E8D" w:rsidRDefault="003E5E8D" w:rsidP="003E5E8D">
      <w:pPr>
        <w:widowControl w:val="0"/>
        <w:tabs>
          <w:tab w:val="left" w:pos="3525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E5E8D">
        <w:rPr>
          <w:rFonts w:ascii="Times New Roman" w:eastAsia="Times New Roman" w:hAnsi="Times New Roman" w:cs="Times New Roman"/>
          <w:color w:val="000000"/>
          <w:sz w:val="18"/>
          <w:szCs w:val="18"/>
        </w:rPr>
        <w:t>месяц</w:t>
      </w:r>
      <w:r w:rsidR="00D44264">
        <w:rPr>
          <w:rFonts w:ascii="Times New Roman" w:eastAsia="Times New Roman" w:hAnsi="Times New Roman" w:cs="Times New Roman"/>
          <w:color w:val="000000"/>
          <w:sz w:val="18"/>
          <w:szCs w:val="18"/>
        </w:rPr>
        <w:t>, квартал</w:t>
      </w:r>
      <w:r w:rsidRPr="003E5E8D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5E8D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5E8D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организации)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47" w:type="dxa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8"/>
        <w:gridCol w:w="1387"/>
        <w:gridCol w:w="1713"/>
        <w:gridCol w:w="1401"/>
        <w:gridCol w:w="1353"/>
        <w:gridCol w:w="1385"/>
      </w:tblGrid>
      <w:tr w:rsidR="003E5E8D" w:rsidRPr="003E5E8D" w:rsidTr="003E5E8D">
        <w:trPr>
          <w:jc w:val="center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полномочия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ассигнований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год,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Профинансировано с начала года, 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Израсходовано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начала года, 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Остаток средств 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конец отчетного периода, 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25A8" w:rsidRDefault="003E5E8D" w:rsidP="00D442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Потребность, </w:t>
            </w:r>
          </w:p>
          <w:p w:rsidR="003E5E8D" w:rsidRPr="003E5E8D" w:rsidRDefault="00B225A8" w:rsidP="00B225A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(месяц, квартал)      </w:t>
            </w:r>
            <w:r w:rsidR="003E5E8D"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3E5E8D" w:rsidRPr="003E5E8D" w:rsidTr="003E5E8D">
        <w:trPr>
          <w:jc w:val="center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</w:tr>
      <w:tr w:rsidR="003E5E8D" w:rsidRPr="003E5E8D" w:rsidTr="003E5E8D">
        <w:trPr>
          <w:trHeight w:val="394"/>
          <w:jc w:val="center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E5E8D" w:rsidRDefault="003E5E8D" w:rsidP="003E5E8D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225A8" w:rsidRDefault="00B225A8" w:rsidP="003E5E8D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Код Администратора дохода:</w:t>
      </w:r>
    </w:p>
    <w:p w:rsidR="00B225A8" w:rsidRDefault="00B225A8" w:rsidP="003E5E8D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225A8" w:rsidRDefault="00B225A8" w:rsidP="003E5E8D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Реквизиты для перечисления:</w:t>
      </w:r>
    </w:p>
    <w:p w:rsidR="00B225A8" w:rsidRPr="003E5E8D" w:rsidRDefault="00B225A8" w:rsidP="003E5E8D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267" w:type="dxa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2"/>
        <w:gridCol w:w="4545"/>
      </w:tblGrid>
      <w:tr w:rsidR="003E5E8D" w:rsidRPr="003E5E8D" w:rsidTr="003E5E8D">
        <w:trPr>
          <w:jc w:val="center"/>
        </w:trPr>
        <w:tc>
          <w:tcPr>
            <w:tcW w:w="5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(подпись, Ф.И.О.)</w:t>
            </w:r>
          </w:p>
        </w:tc>
      </w:tr>
      <w:tr w:rsidR="003E5E8D" w:rsidRPr="003E5E8D" w:rsidTr="003E5E8D">
        <w:trPr>
          <w:jc w:val="center"/>
        </w:trPr>
        <w:tc>
          <w:tcPr>
            <w:tcW w:w="5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(Ф.И.О., тел.)</w:t>
            </w:r>
          </w:p>
        </w:tc>
      </w:tr>
    </w:tbl>
    <w:p w:rsidR="00B56DAB" w:rsidRDefault="00B56DAB" w:rsidP="00B56DA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5E8D" w:rsidRDefault="00B56DAB" w:rsidP="00B56DA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Согласовано:</w:t>
      </w:r>
    </w:p>
    <w:p w:rsidR="00B56DAB" w:rsidRDefault="004C57E1" w:rsidP="00B56DA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Директор</w:t>
      </w:r>
      <w:r w:rsidR="00B56D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департамента финансов                                                                            __________________________________</w:t>
      </w:r>
    </w:p>
    <w:p w:rsidR="00B56DAB" w:rsidRDefault="00D44264" w:rsidP="00B56DAB">
      <w:pPr>
        <w:widowControl w:val="0"/>
        <w:tabs>
          <w:tab w:val="left" w:pos="707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Администрации ТМР </w:t>
      </w:r>
    </w:p>
    <w:p w:rsidR="00D44264" w:rsidRPr="003E5E8D" w:rsidRDefault="00D44264" w:rsidP="00B56DAB">
      <w:pPr>
        <w:widowControl w:val="0"/>
        <w:tabs>
          <w:tab w:val="left" w:pos="707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5E8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Pr="003E5E8D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B225A8" w:rsidRDefault="00B225A8" w:rsidP="00B225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44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предоставления и расходования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225A8" w:rsidRDefault="00B225A8" w:rsidP="00B225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межбюджетных трансфертов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бюджета городского</w:t>
      </w:r>
    </w:p>
    <w:p w:rsidR="00B225A8" w:rsidRDefault="00B225A8" w:rsidP="00B225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поселения Тутаев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осуществление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переданных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225A8" w:rsidRDefault="00B225A8" w:rsidP="00B225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полномочий по решению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опросов местного</w:t>
      </w:r>
    </w:p>
    <w:p w:rsidR="00B225A8" w:rsidRDefault="00B225A8" w:rsidP="00B225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рганам местного самоуправления</w:t>
      </w:r>
    </w:p>
    <w:p w:rsidR="00B225A8" w:rsidRDefault="00B225A8" w:rsidP="00B225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Тутаевского муниципального района</w:t>
      </w:r>
    </w:p>
    <w:p w:rsidR="003E5E8D" w:rsidRPr="003E5E8D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5E8D">
        <w:rPr>
          <w:rFonts w:ascii="Times New Roman" w:eastAsia="Times New Roman" w:hAnsi="Times New Roman" w:cs="Times New Roman"/>
          <w:bCs/>
          <w:sz w:val="24"/>
          <w:szCs w:val="24"/>
        </w:rPr>
        <w:t>Ярославской области</w:t>
      </w:r>
    </w:p>
    <w:p w:rsidR="00B225A8" w:rsidRDefault="00B225A8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использовании межбюджетных трансфертов на выполнение полномочий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решению вопросов местного значения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январь - ___________________20</w:t>
      </w:r>
      <w:r w:rsidR="007A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5E8D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организации)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311" w:type="dxa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4"/>
        <w:gridCol w:w="1405"/>
        <w:gridCol w:w="1713"/>
        <w:gridCol w:w="1414"/>
        <w:gridCol w:w="1385"/>
      </w:tblGrid>
      <w:tr w:rsidR="003E5E8D" w:rsidRPr="003E5E8D" w:rsidTr="003E5E8D">
        <w:trPr>
          <w:jc w:val="center"/>
        </w:trPr>
        <w:tc>
          <w:tcPr>
            <w:tcW w:w="4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полномочия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ассигнований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год,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Профинансировано с начала года, 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Израсходовано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начала года, 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Остаток средств 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конец отчетного периода, 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3E5E8D" w:rsidRPr="003E5E8D" w:rsidTr="003E5E8D">
        <w:trPr>
          <w:jc w:val="center"/>
        </w:trPr>
        <w:tc>
          <w:tcPr>
            <w:tcW w:w="4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</w:tr>
      <w:tr w:rsidR="003E5E8D" w:rsidRPr="003E5E8D" w:rsidTr="003E5E8D">
        <w:trPr>
          <w:trHeight w:val="411"/>
          <w:jc w:val="center"/>
        </w:trPr>
        <w:tc>
          <w:tcPr>
            <w:tcW w:w="4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E5E8D" w:rsidRPr="003E5E8D" w:rsidRDefault="003E5E8D" w:rsidP="003E5E8D">
      <w:pPr>
        <w:widowControl w:val="0"/>
        <w:adjustRightInd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5E8D">
        <w:rPr>
          <w:rFonts w:ascii="Times New Roman" w:eastAsia="Times New Roman" w:hAnsi="Times New Roman" w:cs="Times New Roman"/>
          <w:color w:val="000000"/>
          <w:sz w:val="18"/>
          <w:szCs w:val="18"/>
        </w:rPr>
        <w:t>*данные заполняются нарастающим итогом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311" w:type="dxa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05"/>
        <w:gridCol w:w="3906"/>
      </w:tblGrid>
      <w:tr w:rsidR="003E5E8D" w:rsidRPr="003E5E8D" w:rsidTr="003E5E8D">
        <w:trPr>
          <w:trHeight w:val="426"/>
          <w:jc w:val="center"/>
        </w:trPr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ind w:right="3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(подпись, Ф.И.О.)</w:t>
            </w:r>
          </w:p>
        </w:tc>
      </w:tr>
      <w:tr w:rsidR="003E5E8D" w:rsidRPr="003E5E8D" w:rsidTr="003E5E8D">
        <w:trPr>
          <w:jc w:val="center"/>
        </w:trPr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(Ф.И.О., тел.)</w:t>
            </w:r>
          </w:p>
        </w:tc>
      </w:tr>
    </w:tbl>
    <w:p w:rsidR="00B56DAB" w:rsidRDefault="00B56DAB" w:rsidP="00B56DA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Согласовано:</w:t>
      </w:r>
    </w:p>
    <w:p w:rsidR="00B56DAB" w:rsidRDefault="004C57E1" w:rsidP="00B56DA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Директор</w:t>
      </w:r>
      <w:r w:rsidR="00B56D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департамента финансов                                                                            __________________________________</w:t>
      </w:r>
    </w:p>
    <w:p w:rsidR="00B56DAB" w:rsidRPr="003E5E8D" w:rsidRDefault="00B56DAB" w:rsidP="00B56DAB">
      <w:pPr>
        <w:widowControl w:val="0"/>
        <w:tabs>
          <w:tab w:val="left" w:pos="707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Администрации ТМР ЯО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3E5E8D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(Ф.И.О., тел.)</w:t>
      </w:r>
    </w:p>
    <w:sectPr w:rsidR="00B56DAB" w:rsidRPr="003E5E8D" w:rsidSect="0057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527"/>
    <w:multiLevelType w:val="hybridMultilevel"/>
    <w:tmpl w:val="492C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56DD"/>
    <w:multiLevelType w:val="hybridMultilevel"/>
    <w:tmpl w:val="4BF0C7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837D1A"/>
    <w:multiLevelType w:val="multilevel"/>
    <w:tmpl w:val="4BF8C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EastAsia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EastAsia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EastAsia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EastAsia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Theme="minorEastAsia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8D"/>
    <w:rsid w:val="001F2375"/>
    <w:rsid w:val="001F52C7"/>
    <w:rsid w:val="00270EF3"/>
    <w:rsid w:val="00287CBF"/>
    <w:rsid w:val="002C5427"/>
    <w:rsid w:val="003E5E8D"/>
    <w:rsid w:val="004C57E1"/>
    <w:rsid w:val="004D5738"/>
    <w:rsid w:val="005211F0"/>
    <w:rsid w:val="00570F70"/>
    <w:rsid w:val="005A3119"/>
    <w:rsid w:val="005D12B7"/>
    <w:rsid w:val="00602354"/>
    <w:rsid w:val="00621C60"/>
    <w:rsid w:val="006F27A2"/>
    <w:rsid w:val="00776661"/>
    <w:rsid w:val="007A5269"/>
    <w:rsid w:val="008177C3"/>
    <w:rsid w:val="00A31F49"/>
    <w:rsid w:val="00A92A46"/>
    <w:rsid w:val="00B225A8"/>
    <w:rsid w:val="00B30F0A"/>
    <w:rsid w:val="00B56DAB"/>
    <w:rsid w:val="00B87C66"/>
    <w:rsid w:val="00D43BEF"/>
    <w:rsid w:val="00D44264"/>
    <w:rsid w:val="00DC5246"/>
    <w:rsid w:val="00EE4619"/>
    <w:rsid w:val="00F6632F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0EF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5E8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5E8D"/>
    <w:rPr>
      <w:rFonts w:ascii="Arial" w:eastAsia="Times New Roman" w:hAnsi="Arial" w:cs="Times New Roman"/>
      <w:sz w:val="28"/>
      <w:szCs w:val="28"/>
    </w:rPr>
  </w:style>
  <w:style w:type="paragraph" w:customStyle="1" w:styleId="Heading">
    <w:name w:val="Heading"/>
    <w:rsid w:val="003E5E8D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3E5E8D"/>
    <w:pPr>
      <w:widowControl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270EF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2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2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0EF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5E8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5E8D"/>
    <w:rPr>
      <w:rFonts w:ascii="Arial" w:eastAsia="Times New Roman" w:hAnsi="Arial" w:cs="Times New Roman"/>
      <w:sz w:val="28"/>
      <w:szCs w:val="28"/>
    </w:rPr>
  </w:style>
  <w:style w:type="paragraph" w:customStyle="1" w:styleId="Heading">
    <w:name w:val="Heading"/>
    <w:rsid w:val="003E5E8D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3E5E8D"/>
    <w:pPr>
      <w:widowControl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270EF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2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FC3A41871B853B00EFA5B1B547F07BF89AA9216F5250A3F518B15B6CCFDB0559E13B97C17EA0E840A6FT3u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3FC3A41871B853B00EFA5B1B547F07BF89AA9216F5250A3F518B15B6CCFDB0559E13B97C17EA0E840A6FT3u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Тутаев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Mazanko</dc:creator>
  <cp:lastModifiedBy>Администратор</cp:lastModifiedBy>
  <cp:revision>3</cp:revision>
  <cp:lastPrinted>2015-01-15T05:59:00Z</cp:lastPrinted>
  <dcterms:created xsi:type="dcterms:W3CDTF">2015-11-23T12:34:00Z</dcterms:created>
  <dcterms:modified xsi:type="dcterms:W3CDTF">2016-06-15T12:02:00Z</dcterms:modified>
</cp:coreProperties>
</file>