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8E6" w:rsidRDefault="002933A9" w:rsidP="00355204">
      <w:pPr>
        <w:rPr>
          <w:rFonts w:cs="Tahoma"/>
          <w:b/>
          <w:sz w:val="28"/>
          <w:szCs w:val="28"/>
          <w:lang/>
        </w:rPr>
      </w:pPr>
      <w:r>
        <w:rPr>
          <w:b/>
          <w:bCs/>
          <w:sz w:val="28"/>
          <w:szCs w:val="28"/>
        </w:rPr>
        <w:t xml:space="preserve">             </w:t>
      </w:r>
      <w:r w:rsidR="006E6DC4">
        <w:rPr>
          <w:b/>
          <w:bCs/>
          <w:sz w:val="28"/>
          <w:szCs w:val="28"/>
        </w:rPr>
        <w:t xml:space="preserve">Информация о проверке  </w:t>
      </w:r>
      <w:r w:rsidRPr="002933A9">
        <w:rPr>
          <w:rFonts w:cs="Tahoma"/>
          <w:b/>
          <w:sz w:val="28"/>
          <w:szCs w:val="28"/>
          <w:lang/>
        </w:rPr>
        <w:t xml:space="preserve">МУ </w:t>
      </w:r>
      <w:r w:rsidR="00A8448E">
        <w:rPr>
          <w:rFonts w:cs="Tahoma"/>
          <w:b/>
          <w:sz w:val="28"/>
          <w:szCs w:val="28"/>
          <w:lang/>
        </w:rPr>
        <w:t>«</w:t>
      </w:r>
      <w:r w:rsidR="002E2AE3">
        <w:rPr>
          <w:rFonts w:cs="Tahoma"/>
          <w:b/>
          <w:sz w:val="28"/>
          <w:szCs w:val="28"/>
          <w:lang/>
        </w:rPr>
        <w:t>Районный Д</w:t>
      </w:r>
      <w:r w:rsidR="0014396F">
        <w:rPr>
          <w:rFonts w:cs="Tahoma"/>
          <w:b/>
          <w:sz w:val="28"/>
          <w:szCs w:val="28"/>
          <w:lang/>
        </w:rPr>
        <w:t>ворец</w:t>
      </w:r>
      <w:r w:rsidR="002E2AE3">
        <w:rPr>
          <w:rFonts w:cs="Tahoma"/>
          <w:b/>
          <w:sz w:val="28"/>
          <w:szCs w:val="28"/>
          <w:lang/>
        </w:rPr>
        <w:t xml:space="preserve"> культуры</w:t>
      </w:r>
      <w:r w:rsidRPr="002933A9">
        <w:rPr>
          <w:rFonts w:cs="Tahoma"/>
          <w:b/>
          <w:sz w:val="28"/>
          <w:szCs w:val="28"/>
          <w:lang/>
        </w:rPr>
        <w:t>»</w:t>
      </w:r>
      <w:r w:rsidR="00355204">
        <w:rPr>
          <w:rFonts w:cs="Tahoma"/>
          <w:b/>
          <w:sz w:val="28"/>
          <w:szCs w:val="28"/>
          <w:lang/>
        </w:rPr>
        <w:t xml:space="preserve"> </w:t>
      </w:r>
    </w:p>
    <w:p w:rsidR="006E6DC4" w:rsidRDefault="009A38E6" w:rsidP="00355204">
      <w:pPr>
        <w:rPr>
          <w:b/>
          <w:bCs/>
          <w:sz w:val="28"/>
          <w:szCs w:val="28"/>
        </w:rPr>
      </w:pPr>
      <w:r>
        <w:rPr>
          <w:rFonts w:cs="Tahoma"/>
          <w:b/>
          <w:sz w:val="28"/>
          <w:szCs w:val="28"/>
          <w:lang/>
        </w:rPr>
        <w:t xml:space="preserve">                                </w:t>
      </w:r>
      <w:r w:rsidR="006E6DC4">
        <w:rPr>
          <w:b/>
          <w:bCs/>
          <w:sz w:val="28"/>
          <w:szCs w:val="28"/>
        </w:rPr>
        <w:t>за период с 01.01.201</w:t>
      </w:r>
      <w:r w:rsidR="008B7BD7">
        <w:rPr>
          <w:b/>
          <w:bCs/>
          <w:sz w:val="28"/>
          <w:szCs w:val="28"/>
        </w:rPr>
        <w:t>2</w:t>
      </w:r>
      <w:r w:rsidR="006E6DC4">
        <w:rPr>
          <w:b/>
          <w:bCs/>
          <w:sz w:val="28"/>
          <w:szCs w:val="28"/>
        </w:rPr>
        <w:t xml:space="preserve"> по </w:t>
      </w:r>
      <w:r w:rsidR="002E2AE3">
        <w:rPr>
          <w:b/>
          <w:bCs/>
          <w:sz w:val="28"/>
          <w:szCs w:val="28"/>
        </w:rPr>
        <w:t>14</w:t>
      </w:r>
      <w:r w:rsidR="006E6DC4">
        <w:rPr>
          <w:b/>
          <w:bCs/>
          <w:sz w:val="28"/>
          <w:szCs w:val="28"/>
        </w:rPr>
        <w:t>.</w:t>
      </w:r>
      <w:r w:rsidR="002933A9">
        <w:rPr>
          <w:b/>
          <w:bCs/>
          <w:sz w:val="28"/>
          <w:szCs w:val="28"/>
        </w:rPr>
        <w:t>0</w:t>
      </w:r>
      <w:r w:rsidR="002E2AE3">
        <w:rPr>
          <w:b/>
          <w:bCs/>
          <w:sz w:val="28"/>
          <w:szCs w:val="28"/>
        </w:rPr>
        <w:t>6</w:t>
      </w:r>
      <w:r w:rsidR="006E6DC4">
        <w:rPr>
          <w:b/>
          <w:bCs/>
          <w:sz w:val="28"/>
          <w:szCs w:val="28"/>
        </w:rPr>
        <w:t>.201</w:t>
      </w:r>
      <w:r w:rsidR="002933A9">
        <w:rPr>
          <w:b/>
          <w:bCs/>
          <w:sz w:val="28"/>
          <w:szCs w:val="28"/>
        </w:rPr>
        <w:t>3</w:t>
      </w:r>
      <w:r w:rsidR="006E6DC4"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52DB4" w:rsidRDefault="007D5414" w:rsidP="008B629F">
      <w:pPr>
        <w:spacing w:before="120" w:after="120"/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proofErr w:type="gramStart"/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8E2372" w:rsidRPr="008E2372">
        <w:rPr>
          <w:rFonts w:cs="Tahoma"/>
          <w:b/>
          <w:sz w:val="28"/>
          <w:szCs w:val="28"/>
          <w:lang/>
        </w:rPr>
        <w:t>муниципально</w:t>
      </w:r>
      <w:r w:rsidR="008E2372">
        <w:rPr>
          <w:rFonts w:cs="Tahoma"/>
          <w:b/>
          <w:sz w:val="28"/>
          <w:szCs w:val="28"/>
          <w:lang/>
        </w:rPr>
        <w:t>го учреждения</w:t>
      </w:r>
      <w:r w:rsidR="00355204">
        <w:rPr>
          <w:rFonts w:cs="Tahoma"/>
          <w:b/>
          <w:sz w:val="28"/>
          <w:szCs w:val="28"/>
          <w:lang/>
        </w:rPr>
        <w:t xml:space="preserve"> </w:t>
      </w:r>
      <w:r w:rsidR="008E2372" w:rsidRPr="008E2372">
        <w:rPr>
          <w:rFonts w:cs="Tahoma"/>
          <w:b/>
          <w:sz w:val="28"/>
          <w:szCs w:val="28"/>
          <w:lang/>
        </w:rPr>
        <w:t>«</w:t>
      </w:r>
      <w:r w:rsidR="00E31221">
        <w:rPr>
          <w:rFonts w:cs="Tahoma"/>
          <w:b/>
          <w:sz w:val="28"/>
          <w:szCs w:val="28"/>
          <w:lang/>
        </w:rPr>
        <w:t xml:space="preserve">Районный </w:t>
      </w:r>
      <w:r w:rsidR="002E2AE3">
        <w:rPr>
          <w:rFonts w:cs="Tahoma"/>
          <w:b/>
          <w:sz w:val="28"/>
          <w:szCs w:val="28"/>
          <w:lang/>
        </w:rPr>
        <w:t>Д</w:t>
      </w:r>
      <w:r w:rsidR="0014396F">
        <w:rPr>
          <w:rFonts w:cs="Tahoma"/>
          <w:b/>
          <w:sz w:val="28"/>
          <w:szCs w:val="28"/>
          <w:lang/>
        </w:rPr>
        <w:t>ворец</w:t>
      </w:r>
      <w:r w:rsidR="002E2AE3">
        <w:rPr>
          <w:rFonts w:cs="Tahoma"/>
          <w:b/>
          <w:sz w:val="28"/>
          <w:szCs w:val="28"/>
          <w:lang/>
        </w:rPr>
        <w:t xml:space="preserve"> культуры</w:t>
      </w:r>
      <w:r w:rsidR="00A8448E">
        <w:rPr>
          <w:rFonts w:cs="Tahoma"/>
          <w:b/>
          <w:sz w:val="28"/>
          <w:szCs w:val="28"/>
          <w:lang/>
        </w:rPr>
        <w:t>»</w:t>
      </w:r>
      <w:r w:rsidR="009A38E6">
        <w:rPr>
          <w:rFonts w:cs="Tahoma"/>
          <w:b/>
          <w:sz w:val="28"/>
          <w:szCs w:val="28"/>
          <w:lang/>
        </w:rPr>
        <w:t xml:space="preserve"> </w:t>
      </w:r>
      <w:r w:rsidR="004633E6">
        <w:rPr>
          <w:rFonts w:cs="Tahoma"/>
          <w:sz w:val="28"/>
          <w:szCs w:val="28"/>
          <w:lang/>
        </w:rPr>
        <w:t>(</w:t>
      </w:r>
      <w:r w:rsidR="00727513">
        <w:rPr>
          <w:sz w:val="28"/>
          <w:szCs w:val="28"/>
          <w:lang/>
        </w:rPr>
        <w:t>директор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proofErr w:type="spellStart"/>
      <w:r w:rsidR="002E2AE3">
        <w:rPr>
          <w:rFonts w:cs="Tahoma"/>
          <w:sz w:val="28"/>
          <w:szCs w:val="28"/>
          <w:lang/>
        </w:rPr>
        <w:t>Авдоян</w:t>
      </w:r>
      <w:proofErr w:type="spellEnd"/>
      <w:r w:rsidR="002E2AE3">
        <w:rPr>
          <w:rFonts w:cs="Tahoma"/>
          <w:sz w:val="28"/>
          <w:szCs w:val="28"/>
          <w:lang/>
        </w:rPr>
        <w:t xml:space="preserve"> Ольга Витальевна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734311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2E2AE3">
        <w:rPr>
          <w:sz w:val="28"/>
          <w:szCs w:val="28"/>
          <w:lang/>
        </w:rPr>
        <w:t>14</w:t>
      </w:r>
      <w:r w:rsidR="00C54DBC">
        <w:rPr>
          <w:sz w:val="28"/>
          <w:szCs w:val="28"/>
          <w:lang/>
        </w:rPr>
        <w:t>.</w:t>
      </w:r>
      <w:r w:rsidR="00727513">
        <w:rPr>
          <w:sz w:val="28"/>
          <w:szCs w:val="28"/>
          <w:lang/>
        </w:rPr>
        <w:t>0</w:t>
      </w:r>
      <w:r w:rsidR="002E2AE3">
        <w:rPr>
          <w:sz w:val="28"/>
          <w:szCs w:val="28"/>
          <w:lang/>
        </w:rPr>
        <w:t>6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727513">
        <w:rPr>
          <w:sz w:val="28"/>
          <w:szCs w:val="28"/>
          <w:lang/>
        </w:rPr>
        <w:t>3</w:t>
      </w:r>
      <w:r w:rsidR="002C220B">
        <w:rPr>
          <w:sz w:val="28"/>
          <w:szCs w:val="28"/>
          <w:lang/>
        </w:rPr>
        <w:t>г.</w:t>
      </w:r>
      <w:r w:rsidR="003D0FB7">
        <w:rPr>
          <w:sz w:val="28"/>
          <w:szCs w:val="28"/>
          <w:lang/>
        </w:rPr>
        <w:t xml:space="preserve"> </w:t>
      </w:r>
      <w:proofErr w:type="gramEnd"/>
    </w:p>
    <w:p w:rsidR="00B3203E" w:rsidRDefault="00552DB4" w:rsidP="008B629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5575">
        <w:rPr>
          <w:sz w:val="28"/>
          <w:szCs w:val="28"/>
        </w:rPr>
        <w:t xml:space="preserve"> В  </w:t>
      </w:r>
      <w:r w:rsidR="009A38E6">
        <w:rPr>
          <w:sz w:val="28"/>
          <w:szCs w:val="28"/>
        </w:rPr>
        <w:t>результате</w:t>
      </w:r>
      <w:r w:rsidR="00475575">
        <w:rPr>
          <w:sz w:val="28"/>
          <w:szCs w:val="28"/>
        </w:rPr>
        <w:t xml:space="preserve">  проверки выявлены нарушения  норм Закона</w:t>
      </w:r>
      <w:r w:rsidR="009A38E6">
        <w:rPr>
          <w:sz w:val="28"/>
          <w:szCs w:val="28"/>
        </w:rPr>
        <w:t>, которые устранены в ходе проверки</w:t>
      </w:r>
      <w:r w:rsidR="00FD7221">
        <w:rPr>
          <w:sz w:val="28"/>
          <w:szCs w:val="28"/>
        </w:rPr>
        <w:t>.</w:t>
      </w:r>
      <w:r w:rsidR="00136574">
        <w:rPr>
          <w:sz w:val="28"/>
          <w:szCs w:val="28"/>
        </w:rPr>
        <w:t xml:space="preserve">  </w:t>
      </w:r>
      <w:bookmarkStart w:id="0" w:name="_GoBack"/>
      <w:bookmarkEnd w:id="0"/>
    </w:p>
    <w:sectPr w:rsidR="00B3203E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8F" w:rsidRDefault="0053178F">
      <w:r>
        <w:separator/>
      </w:r>
    </w:p>
  </w:endnote>
  <w:endnote w:type="continuationSeparator" w:id="0">
    <w:p w:rsidR="0053178F" w:rsidRDefault="0053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8F" w:rsidRDefault="0053178F">
      <w:r>
        <w:separator/>
      </w:r>
    </w:p>
  </w:footnote>
  <w:footnote w:type="continuationSeparator" w:id="0">
    <w:p w:rsidR="0053178F" w:rsidRDefault="0053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3314"/>
    <w:rsid w:val="0010500A"/>
    <w:rsid w:val="00107CEC"/>
    <w:rsid w:val="001236AD"/>
    <w:rsid w:val="00125BC7"/>
    <w:rsid w:val="00127242"/>
    <w:rsid w:val="00136574"/>
    <w:rsid w:val="001365C7"/>
    <w:rsid w:val="0014150B"/>
    <w:rsid w:val="0014396F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B6685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2E2AE3"/>
    <w:rsid w:val="0030398A"/>
    <w:rsid w:val="00306B8F"/>
    <w:rsid w:val="003071A9"/>
    <w:rsid w:val="00311C84"/>
    <w:rsid w:val="003156EA"/>
    <w:rsid w:val="00321BFA"/>
    <w:rsid w:val="00355204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78F"/>
    <w:rsid w:val="00531C78"/>
    <w:rsid w:val="0053482F"/>
    <w:rsid w:val="00547AF3"/>
    <w:rsid w:val="00550950"/>
    <w:rsid w:val="00552DB4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510D1"/>
    <w:rsid w:val="00870A26"/>
    <w:rsid w:val="00874992"/>
    <w:rsid w:val="00877402"/>
    <w:rsid w:val="0088374A"/>
    <w:rsid w:val="00894194"/>
    <w:rsid w:val="008A0B0D"/>
    <w:rsid w:val="008A3CE0"/>
    <w:rsid w:val="008B0411"/>
    <w:rsid w:val="008B629F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38E6"/>
    <w:rsid w:val="009A42B9"/>
    <w:rsid w:val="009B0946"/>
    <w:rsid w:val="009E1461"/>
    <w:rsid w:val="009F1C18"/>
    <w:rsid w:val="009F3BEB"/>
    <w:rsid w:val="009F4287"/>
    <w:rsid w:val="009F7A64"/>
    <w:rsid w:val="00A00D40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F071C"/>
    <w:rsid w:val="00B05342"/>
    <w:rsid w:val="00B21A18"/>
    <w:rsid w:val="00B3203E"/>
    <w:rsid w:val="00B35A80"/>
    <w:rsid w:val="00B53E9F"/>
    <w:rsid w:val="00B64810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39D6"/>
    <w:rsid w:val="00D967D7"/>
    <w:rsid w:val="00DD2EA5"/>
    <w:rsid w:val="00DE5E5A"/>
    <w:rsid w:val="00DF634C"/>
    <w:rsid w:val="00DF7729"/>
    <w:rsid w:val="00E00CEE"/>
    <w:rsid w:val="00E31221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C4505"/>
    <w:rsid w:val="00FD7221"/>
    <w:rsid w:val="00FE480D"/>
    <w:rsid w:val="00FF0D1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3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sungurov</cp:lastModifiedBy>
  <cp:revision>3</cp:revision>
  <cp:lastPrinted>2013-05-30T09:29:00Z</cp:lastPrinted>
  <dcterms:created xsi:type="dcterms:W3CDTF">2013-06-21T12:58:00Z</dcterms:created>
  <dcterms:modified xsi:type="dcterms:W3CDTF">2013-06-21T12:58:00Z</dcterms:modified>
</cp:coreProperties>
</file>