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AB7" w:rsidRDefault="00CA3C7D" w:rsidP="0097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</w:t>
      </w:r>
      <w:r w:rsidR="007C1AB7">
        <w:rPr>
          <w:b/>
          <w:bCs/>
          <w:sz w:val="28"/>
          <w:szCs w:val="28"/>
        </w:rPr>
        <w:t>ревизии</w:t>
      </w:r>
      <w:r>
        <w:rPr>
          <w:b/>
          <w:bCs/>
          <w:sz w:val="28"/>
          <w:szCs w:val="28"/>
        </w:rPr>
        <w:t xml:space="preserve"> </w:t>
      </w:r>
      <w:r w:rsidR="007C1AB7">
        <w:rPr>
          <w:b/>
          <w:bCs/>
          <w:sz w:val="28"/>
          <w:szCs w:val="28"/>
        </w:rPr>
        <w:t xml:space="preserve">муниципального учреждения </w:t>
      </w:r>
    </w:p>
    <w:p w:rsidR="007C1AB7" w:rsidRDefault="007C1AB7" w:rsidP="0097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«Отдел строительства и капитального ремонта» </w:t>
      </w:r>
    </w:p>
    <w:p w:rsidR="00CA3C7D" w:rsidRDefault="00975B80" w:rsidP="0097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Тутаевского муниципального района</w:t>
      </w:r>
    </w:p>
    <w:p w:rsidR="00CA3C7D" w:rsidRDefault="00CA3C7D" w:rsidP="00CA3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01.01.2011 по </w:t>
      </w:r>
      <w:r w:rsidR="007C1AB7">
        <w:rPr>
          <w:b/>
          <w:bCs/>
          <w:sz w:val="28"/>
          <w:szCs w:val="28"/>
        </w:rPr>
        <w:t>31.12.2011</w:t>
      </w:r>
    </w:p>
    <w:p w:rsidR="007D5414" w:rsidRPr="002A4400" w:rsidRDefault="007D541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7C1AB7" w:rsidRDefault="002C220B" w:rsidP="007C1A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="00DE5E5A"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 финансов </w:t>
      </w:r>
      <w:r w:rsidR="00125BC7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475575">
        <w:rPr>
          <w:sz w:val="28"/>
          <w:szCs w:val="28"/>
        </w:rPr>
        <w:t xml:space="preserve">проведена </w:t>
      </w:r>
      <w:r w:rsidR="009F4287">
        <w:rPr>
          <w:sz w:val="28"/>
          <w:szCs w:val="28"/>
        </w:rPr>
        <w:t xml:space="preserve">плановая </w:t>
      </w:r>
      <w:r w:rsidR="007C1AB7">
        <w:rPr>
          <w:sz w:val="28"/>
          <w:szCs w:val="28"/>
        </w:rPr>
        <w:t>ревизия</w:t>
      </w:r>
      <w:r w:rsidR="00662566">
        <w:rPr>
          <w:sz w:val="28"/>
          <w:szCs w:val="28"/>
        </w:rPr>
        <w:t xml:space="preserve"> в </w:t>
      </w:r>
      <w:r w:rsidR="007C1AB7">
        <w:rPr>
          <w:sz w:val="28"/>
          <w:szCs w:val="28"/>
        </w:rPr>
        <w:t>муниципальном учреждении «Отдел строительства и капитального ремонта»</w:t>
      </w:r>
      <w:r w:rsidR="00662566">
        <w:rPr>
          <w:sz w:val="28"/>
          <w:szCs w:val="28"/>
        </w:rPr>
        <w:t xml:space="preserve"> Тутаевского муниципального района</w:t>
      </w:r>
      <w:r w:rsidR="00DE5E5A" w:rsidRPr="00284646">
        <w:rPr>
          <w:sz w:val="28"/>
          <w:szCs w:val="28"/>
        </w:rPr>
        <w:t xml:space="preserve"> </w:t>
      </w:r>
      <w:r w:rsidR="00662566">
        <w:rPr>
          <w:sz w:val="28"/>
          <w:szCs w:val="28"/>
        </w:rPr>
        <w:t>(</w:t>
      </w:r>
      <w:r w:rsidR="00662566">
        <w:rPr>
          <w:sz w:val="28"/>
          <w:szCs w:val="28"/>
          <w:lang/>
        </w:rPr>
        <w:t>директор –</w:t>
      </w:r>
      <w:r w:rsidR="00662566" w:rsidRPr="005F42F4">
        <w:rPr>
          <w:sz w:val="28"/>
          <w:szCs w:val="28"/>
        </w:rPr>
        <w:t xml:space="preserve"> </w:t>
      </w:r>
      <w:r w:rsidR="007C1AB7">
        <w:rPr>
          <w:sz w:val="28"/>
          <w:szCs w:val="28"/>
        </w:rPr>
        <w:t>Алексей Львович Родин</w:t>
      </w:r>
      <w:r w:rsidR="00662566">
        <w:rPr>
          <w:sz w:val="28"/>
          <w:szCs w:val="28"/>
          <w:lang/>
        </w:rPr>
        <w:t xml:space="preserve">) </w:t>
      </w:r>
      <w:r w:rsidR="00475575">
        <w:rPr>
          <w:sz w:val="28"/>
          <w:szCs w:val="28"/>
        </w:rPr>
        <w:t xml:space="preserve">по вопросу </w:t>
      </w:r>
      <w:r w:rsidR="007C1AB7">
        <w:rPr>
          <w:sz w:val="28"/>
          <w:szCs w:val="28"/>
        </w:rPr>
        <w:t>целевого и эффективного использования средств бюджета Тутаевского муниципального района</w:t>
      </w:r>
      <w:r w:rsidR="003D0FB7">
        <w:rPr>
          <w:sz w:val="28"/>
          <w:szCs w:val="28"/>
          <w:lang/>
        </w:rPr>
        <w:t xml:space="preserve"> </w:t>
      </w:r>
      <w:r w:rsidR="00475575">
        <w:rPr>
          <w:sz w:val="28"/>
          <w:szCs w:val="28"/>
          <w:lang/>
        </w:rPr>
        <w:t>(а</w:t>
      </w:r>
      <w:r w:rsidR="00475575" w:rsidRPr="00284646">
        <w:rPr>
          <w:sz w:val="28"/>
          <w:szCs w:val="28"/>
        </w:rPr>
        <w:t xml:space="preserve">кт проверки от </w:t>
      </w:r>
      <w:r w:rsidR="007C1AB7">
        <w:rPr>
          <w:sz w:val="28"/>
          <w:szCs w:val="28"/>
        </w:rPr>
        <w:t>12.10.</w:t>
      </w:r>
      <w:r w:rsidR="00475575" w:rsidRPr="00284646">
        <w:rPr>
          <w:sz w:val="28"/>
          <w:szCs w:val="28"/>
        </w:rPr>
        <w:t>201</w:t>
      </w:r>
      <w:r w:rsidR="00E636FA">
        <w:rPr>
          <w:sz w:val="28"/>
          <w:szCs w:val="28"/>
        </w:rPr>
        <w:t>2</w:t>
      </w:r>
      <w:r w:rsidR="00475575" w:rsidRPr="00284646">
        <w:rPr>
          <w:sz w:val="28"/>
          <w:szCs w:val="28"/>
        </w:rPr>
        <w:t>г.</w:t>
      </w:r>
      <w:r w:rsidR="00475575">
        <w:rPr>
          <w:sz w:val="28"/>
          <w:szCs w:val="28"/>
        </w:rPr>
        <w:t xml:space="preserve">). В ходе </w:t>
      </w:r>
      <w:r w:rsidR="007C1AB7">
        <w:rPr>
          <w:sz w:val="28"/>
          <w:szCs w:val="28"/>
        </w:rPr>
        <w:t>ревизии</w:t>
      </w:r>
      <w:r w:rsidR="00C405F1">
        <w:rPr>
          <w:sz w:val="28"/>
          <w:szCs w:val="28"/>
        </w:rPr>
        <w:t xml:space="preserve"> установлены нарушения з</w:t>
      </w:r>
      <w:r w:rsidR="00475575">
        <w:rPr>
          <w:sz w:val="28"/>
          <w:szCs w:val="28"/>
        </w:rPr>
        <w:t>акон</w:t>
      </w:r>
      <w:r w:rsidR="00C405F1">
        <w:rPr>
          <w:sz w:val="28"/>
          <w:szCs w:val="28"/>
        </w:rPr>
        <w:t>одательства</w:t>
      </w:r>
      <w:r w:rsidR="00FD7221">
        <w:rPr>
          <w:sz w:val="28"/>
          <w:szCs w:val="28"/>
        </w:rPr>
        <w:t>.</w:t>
      </w:r>
    </w:p>
    <w:p w:rsidR="009B37E2" w:rsidRDefault="00C405F1" w:rsidP="007C1AB7">
      <w:pPr>
        <w:tabs>
          <w:tab w:val="left" w:pos="-540"/>
          <w:tab w:val="left" w:pos="226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7C1AB7">
        <w:rPr>
          <w:sz w:val="28"/>
          <w:szCs w:val="28"/>
        </w:rPr>
        <w:t>ревизии в адрес муниципального учреждения «Отдел строительства и капитального ремонта» Тутаевского муниципального района</w:t>
      </w:r>
      <w:r w:rsidR="009B37E2">
        <w:rPr>
          <w:sz w:val="28"/>
          <w:szCs w:val="28"/>
        </w:rPr>
        <w:t xml:space="preserve"> </w:t>
      </w:r>
      <w:r w:rsidR="00662566">
        <w:rPr>
          <w:sz w:val="28"/>
          <w:szCs w:val="28"/>
        </w:rPr>
        <w:t>направлено Представление</w:t>
      </w:r>
      <w:r w:rsidR="009B37E2">
        <w:rPr>
          <w:sz w:val="28"/>
          <w:szCs w:val="28"/>
        </w:rPr>
        <w:t>.</w:t>
      </w:r>
    </w:p>
    <w:sectPr w:rsidR="009B37E2" w:rsidSect="00F63079">
      <w:footnotePr>
        <w:pos w:val="beneathText"/>
      </w:footnotePr>
      <w:pgSz w:w="11905" w:h="16837"/>
      <w:pgMar w:top="1134" w:right="1134" w:bottom="1135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83" w:rsidRDefault="00180183">
      <w:r>
        <w:separator/>
      </w:r>
    </w:p>
  </w:endnote>
  <w:endnote w:type="continuationSeparator" w:id="0">
    <w:p w:rsidR="00180183" w:rsidRDefault="0018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83" w:rsidRDefault="00180183">
      <w:r>
        <w:separator/>
      </w:r>
    </w:p>
  </w:footnote>
  <w:footnote w:type="continuationSeparator" w:id="0">
    <w:p w:rsidR="00180183" w:rsidRDefault="0018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06B2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3"/>
    <w:rsid w:val="00185305"/>
    <w:rsid w:val="00190E3C"/>
    <w:rsid w:val="00191F94"/>
    <w:rsid w:val="00196EAA"/>
    <w:rsid w:val="001A66ED"/>
    <w:rsid w:val="001E572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633E6"/>
    <w:rsid w:val="00475575"/>
    <w:rsid w:val="00494DEF"/>
    <w:rsid w:val="004B295D"/>
    <w:rsid w:val="004D71D4"/>
    <w:rsid w:val="004E4272"/>
    <w:rsid w:val="00531C78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56160"/>
    <w:rsid w:val="00662566"/>
    <w:rsid w:val="006655B6"/>
    <w:rsid w:val="00665ADC"/>
    <w:rsid w:val="00666538"/>
    <w:rsid w:val="0067229B"/>
    <w:rsid w:val="006801C7"/>
    <w:rsid w:val="00690CB5"/>
    <w:rsid w:val="00693159"/>
    <w:rsid w:val="006A6684"/>
    <w:rsid w:val="006B062D"/>
    <w:rsid w:val="006B33AB"/>
    <w:rsid w:val="006C32DC"/>
    <w:rsid w:val="006E7C65"/>
    <w:rsid w:val="006F6579"/>
    <w:rsid w:val="006F7006"/>
    <w:rsid w:val="00714CAD"/>
    <w:rsid w:val="00727537"/>
    <w:rsid w:val="0073406B"/>
    <w:rsid w:val="00764238"/>
    <w:rsid w:val="00781021"/>
    <w:rsid w:val="007864D0"/>
    <w:rsid w:val="00790217"/>
    <w:rsid w:val="007920D6"/>
    <w:rsid w:val="007A0D83"/>
    <w:rsid w:val="007A1A72"/>
    <w:rsid w:val="007B3345"/>
    <w:rsid w:val="007C1AB7"/>
    <w:rsid w:val="007D44A1"/>
    <w:rsid w:val="007D5414"/>
    <w:rsid w:val="007F4833"/>
    <w:rsid w:val="00811FB8"/>
    <w:rsid w:val="00815D48"/>
    <w:rsid w:val="0082575A"/>
    <w:rsid w:val="008404F4"/>
    <w:rsid w:val="00867206"/>
    <w:rsid w:val="00870A26"/>
    <w:rsid w:val="00877402"/>
    <w:rsid w:val="0088374A"/>
    <w:rsid w:val="00894194"/>
    <w:rsid w:val="008A3CE0"/>
    <w:rsid w:val="008B0411"/>
    <w:rsid w:val="008C301D"/>
    <w:rsid w:val="008C3A09"/>
    <w:rsid w:val="008C735E"/>
    <w:rsid w:val="008D32E4"/>
    <w:rsid w:val="00902D90"/>
    <w:rsid w:val="00907631"/>
    <w:rsid w:val="0091278F"/>
    <w:rsid w:val="0096018E"/>
    <w:rsid w:val="009662F6"/>
    <w:rsid w:val="00975B80"/>
    <w:rsid w:val="00977F95"/>
    <w:rsid w:val="0098676B"/>
    <w:rsid w:val="009B37E2"/>
    <w:rsid w:val="009B58DD"/>
    <w:rsid w:val="009E1461"/>
    <w:rsid w:val="009F1C18"/>
    <w:rsid w:val="009F3BEB"/>
    <w:rsid w:val="009F4287"/>
    <w:rsid w:val="00A244DA"/>
    <w:rsid w:val="00A64F34"/>
    <w:rsid w:val="00A655CC"/>
    <w:rsid w:val="00A7388C"/>
    <w:rsid w:val="00A81CC3"/>
    <w:rsid w:val="00A83EDC"/>
    <w:rsid w:val="00A86141"/>
    <w:rsid w:val="00B05342"/>
    <w:rsid w:val="00B21A18"/>
    <w:rsid w:val="00B35A80"/>
    <w:rsid w:val="00B53E9F"/>
    <w:rsid w:val="00B8650C"/>
    <w:rsid w:val="00BB0F9B"/>
    <w:rsid w:val="00BC3454"/>
    <w:rsid w:val="00BC7C43"/>
    <w:rsid w:val="00BD554A"/>
    <w:rsid w:val="00BE2FDF"/>
    <w:rsid w:val="00BE6D75"/>
    <w:rsid w:val="00C02A99"/>
    <w:rsid w:val="00C048E0"/>
    <w:rsid w:val="00C071E1"/>
    <w:rsid w:val="00C13C93"/>
    <w:rsid w:val="00C2633B"/>
    <w:rsid w:val="00C263CB"/>
    <w:rsid w:val="00C26F00"/>
    <w:rsid w:val="00C3688F"/>
    <w:rsid w:val="00C405F1"/>
    <w:rsid w:val="00C501B8"/>
    <w:rsid w:val="00C53BF1"/>
    <w:rsid w:val="00C54DBC"/>
    <w:rsid w:val="00C93D25"/>
    <w:rsid w:val="00CA3C7D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21D9"/>
    <w:rsid w:val="00DE5E5A"/>
    <w:rsid w:val="00DF634C"/>
    <w:rsid w:val="00DF7729"/>
    <w:rsid w:val="00E00CEE"/>
    <w:rsid w:val="00E127BF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9365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3079"/>
    <w:rsid w:val="00F661D0"/>
    <w:rsid w:val="00F82B14"/>
    <w:rsid w:val="00F917A6"/>
    <w:rsid w:val="00FD7221"/>
    <w:rsid w:val="00FE480D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1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eastAsia="StarSymbol" w:cs="StarSymbol"/>
      <w:sz w:val="18"/>
      <w:szCs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page number"/>
    <w:basedOn w:val="1"/>
    <w:uiPriority w:val="99"/>
  </w:style>
  <w:style w:type="character" w:styleId="a4">
    <w:name w:val="Hyperlink"/>
    <w:basedOn w:val="1"/>
    <w:uiPriority w:val="99"/>
    <w:rPr>
      <w:color w:val="0000FF"/>
      <w:u w:val="single"/>
    </w:rPr>
  </w:style>
  <w:style w:type="character" w:customStyle="1" w:styleId="a5">
    <w:name w:val="Символ нумерации"/>
    <w:uiPriority w:val="99"/>
  </w:style>
  <w:style w:type="character" w:customStyle="1" w:styleId="a6">
    <w:name w:val="Маркеры списка"/>
    <w:uiPriority w:val="99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  <w:lang w:eastAsia="ar-SA"/>
    </w:rPr>
  </w:style>
  <w:style w:type="paragraph" w:styleId="a9">
    <w:name w:val="List"/>
    <w:basedOn w:val="a7"/>
    <w:uiPriority w:val="99"/>
  </w:style>
  <w:style w:type="paragraph" w:customStyle="1" w:styleId="50">
    <w:name w:val="Название5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51">
    <w:name w:val="Указатель5"/>
    <w:basedOn w:val="a"/>
    <w:uiPriority w:val="99"/>
    <w:pPr>
      <w:suppressLineNumbers/>
    </w:pPr>
  </w:style>
  <w:style w:type="paragraph" w:customStyle="1" w:styleId="aa">
    <w:name w:val="Заголовок"/>
    <w:basedOn w:val="a"/>
    <w:next w:val="a7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40">
    <w:name w:val="Название4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41">
    <w:name w:val="Указатель4"/>
    <w:basedOn w:val="a"/>
    <w:uiPriority w:val="99"/>
    <w:pPr>
      <w:suppressLineNumbers/>
    </w:pPr>
  </w:style>
  <w:style w:type="paragraph" w:customStyle="1" w:styleId="32">
    <w:name w:val="Название3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33">
    <w:name w:val="Указатель3"/>
    <w:basedOn w:val="a"/>
    <w:uiPriority w:val="99"/>
    <w:pPr>
      <w:suppressLineNumbers/>
    </w:p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21">
    <w:name w:val="Указатель2"/>
    <w:basedOn w:val="a"/>
    <w:uiPriority w:val="99"/>
    <w:pPr>
      <w:suppressLineNumbers/>
    </w:p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pPr>
      <w:jc w:val="center"/>
    </w:pPr>
  </w:style>
  <w:style w:type="paragraph" w:customStyle="1" w:styleId="ad">
    <w:name w:val="Содержимое врезки"/>
    <w:basedOn w:val="a7"/>
    <w:uiPriority w:val="99"/>
  </w:style>
  <w:style w:type="paragraph" w:customStyle="1" w:styleId="CharChar">
    <w:name w:val="Char Char"/>
    <w:basedOn w:val="a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F630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Company>Департамент финансов администрации ТМР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oleg</cp:lastModifiedBy>
  <cp:revision>2</cp:revision>
  <cp:lastPrinted>2012-10-22T11:24:00Z</cp:lastPrinted>
  <dcterms:created xsi:type="dcterms:W3CDTF">2012-10-24T17:21:00Z</dcterms:created>
  <dcterms:modified xsi:type="dcterms:W3CDTF">2012-10-24T17:21:00Z</dcterms:modified>
</cp:coreProperties>
</file>