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A" w:rsidRDefault="00F8218F" w:rsidP="00F82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 </w:t>
      </w:r>
    </w:p>
    <w:p w:rsidR="00F8218F" w:rsidRDefault="00F8218F" w:rsidP="00F82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F8218F" w:rsidRDefault="00F8218F" w:rsidP="00F82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8218F" w:rsidRPr="00F8218F" w:rsidRDefault="00F8218F" w:rsidP="00F82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87FBE">
        <w:rPr>
          <w:rFonts w:ascii="Times New Roman" w:hAnsi="Times New Roman" w:cs="Times New Roman"/>
          <w:sz w:val="24"/>
          <w:szCs w:val="24"/>
        </w:rPr>
        <w:t>20.01.2017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87FBE">
        <w:rPr>
          <w:rFonts w:ascii="Times New Roman" w:hAnsi="Times New Roman" w:cs="Times New Roman"/>
          <w:sz w:val="24"/>
          <w:szCs w:val="24"/>
        </w:rPr>
        <w:t xml:space="preserve"> 0035-п</w:t>
      </w:r>
    </w:p>
    <w:p w:rsidR="006A4944" w:rsidRDefault="006A4944" w:rsidP="0006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944" w:rsidRDefault="00DC4C48" w:rsidP="006A4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4944">
        <w:rPr>
          <w:rFonts w:ascii="Times New Roman" w:hAnsi="Times New Roman" w:cs="Times New Roman"/>
          <w:sz w:val="28"/>
          <w:szCs w:val="28"/>
        </w:rPr>
        <w:t>Задачи и результаты, мероприятия ВЦП</w:t>
      </w:r>
    </w:p>
    <w:p w:rsidR="006A4944" w:rsidRDefault="006A4944" w:rsidP="006A4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1101"/>
        <w:gridCol w:w="3260"/>
        <w:gridCol w:w="1276"/>
        <w:gridCol w:w="850"/>
        <w:gridCol w:w="1134"/>
        <w:gridCol w:w="992"/>
        <w:gridCol w:w="972"/>
      </w:tblGrid>
      <w:tr w:rsidR="00DC4C48" w:rsidTr="00B2290F">
        <w:tc>
          <w:tcPr>
            <w:tcW w:w="1101" w:type="dxa"/>
            <w:vMerge w:val="restart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</w:p>
        </w:tc>
        <w:tc>
          <w:tcPr>
            <w:tcW w:w="850" w:type="dxa"/>
            <w:vMerge w:val="restart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Ис-точ-ник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фи-нан-си-ро-ва-ния</w:t>
            </w:r>
            <w:proofErr w:type="spellEnd"/>
          </w:p>
        </w:tc>
        <w:tc>
          <w:tcPr>
            <w:tcW w:w="3098" w:type="dxa"/>
            <w:gridSpan w:val="3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результата, объем финансирования мероприятий</w:t>
            </w:r>
          </w:p>
        </w:tc>
      </w:tr>
      <w:tr w:rsidR="00DC4C48" w:rsidTr="00B2290F">
        <w:tc>
          <w:tcPr>
            <w:tcW w:w="1101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972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DC4C48" w:rsidTr="00B2290F">
        <w:tc>
          <w:tcPr>
            <w:tcW w:w="1101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72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A4944" w:rsidTr="00B2290F">
        <w:tc>
          <w:tcPr>
            <w:tcW w:w="1101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6A4944" w:rsidRDefault="006A4944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C48" w:rsidTr="00B2290F">
        <w:tc>
          <w:tcPr>
            <w:tcW w:w="1101" w:type="dxa"/>
          </w:tcPr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0" w:type="dxa"/>
          </w:tcPr>
          <w:p w:rsidR="00DC4C48" w:rsidRDefault="00DC4C48" w:rsidP="00DC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условий для исполнения функций финансового органа</w:t>
            </w:r>
          </w:p>
        </w:tc>
        <w:tc>
          <w:tcPr>
            <w:tcW w:w="1276" w:type="dxa"/>
          </w:tcPr>
          <w:p w:rsidR="00B2290F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DC4C48" w:rsidRDefault="00DC4C48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DC4C48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DC4C48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992" w:type="dxa"/>
          </w:tcPr>
          <w:p w:rsidR="00DC4C48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12092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972" w:type="dxa"/>
          </w:tcPr>
          <w:p w:rsidR="00DC4C48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12075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0F" w:rsidTr="00B2290F">
        <w:tc>
          <w:tcPr>
            <w:tcW w:w="1101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260" w:type="dxa"/>
          </w:tcPr>
          <w:p w:rsidR="00B2290F" w:rsidRDefault="00B2290F" w:rsidP="00B2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- отсутствие задолженности по выплате заработной платы и коммунальным услугам</w:t>
            </w:r>
          </w:p>
        </w:tc>
        <w:tc>
          <w:tcPr>
            <w:tcW w:w="1276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B2290F" w:rsidRDefault="00B2290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B2290F" w:rsidRDefault="00B2290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290F" w:rsidTr="00B2290F">
        <w:tc>
          <w:tcPr>
            <w:tcW w:w="1101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260" w:type="dxa"/>
          </w:tcPr>
          <w:p w:rsidR="00B2290F" w:rsidRDefault="00B2290F" w:rsidP="00B2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  <w:tc>
          <w:tcPr>
            <w:tcW w:w="1276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90F" w:rsidRDefault="00B2290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0F" w:rsidTr="00B2290F">
        <w:tc>
          <w:tcPr>
            <w:tcW w:w="1101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3.1.2.1.</w:t>
            </w:r>
          </w:p>
        </w:tc>
        <w:tc>
          <w:tcPr>
            <w:tcW w:w="3260" w:type="dxa"/>
          </w:tcPr>
          <w:p w:rsidR="00B2290F" w:rsidRDefault="00B2290F" w:rsidP="00B2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 на содержание служащих и здания</w:t>
            </w:r>
          </w:p>
        </w:tc>
        <w:tc>
          <w:tcPr>
            <w:tcW w:w="1276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B2290F" w:rsidRDefault="00B2290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B2290F" w:rsidRDefault="00B2290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99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12092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972" w:type="dxa"/>
          </w:tcPr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12075</w:t>
            </w:r>
          </w:p>
          <w:p w:rsidR="00B2290F" w:rsidRDefault="00B2290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2EF" w:rsidTr="00B2290F">
        <w:tc>
          <w:tcPr>
            <w:tcW w:w="1101" w:type="dxa"/>
          </w:tcPr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60" w:type="dxa"/>
          </w:tcPr>
          <w:p w:rsidR="006742EF" w:rsidRDefault="006742EF" w:rsidP="00B2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Организационно-техническое обеспечение бюджетного процесса</w:t>
            </w:r>
          </w:p>
        </w:tc>
        <w:tc>
          <w:tcPr>
            <w:tcW w:w="1276" w:type="dxa"/>
          </w:tcPr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6742EF" w:rsidRDefault="006742E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6742EF" w:rsidRDefault="006742EF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72" w:type="dxa"/>
          </w:tcPr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6742EF" w:rsidRDefault="006742EF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200" w:rsidTr="00B2290F">
        <w:tc>
          <w:tcPr>
            <w:tcW w:w="1101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260" w:type="dxa"/>
          </w:tcPr>
          <w:p w:rsidR="00062200" w:rsidRDefault="00062200" w:rsidP="00BD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- обеспечение бесперебойной работы автоматизированных информационных систем и оборудования, </w:t>
            </w:r>
            <w:proofErr w:type="spellStart"/>
            <w:r w:rsidR="00BD677A">
              <w:rPr>
                <w:rFonts w:ascii="Times New Roman" w:hAnsi="Times New Roman" w:cs="Times New Roman"/>
                <w:sz w:val="28"/>
                <w:szCs w:val="28"/>
              </w:rPr>
              <w:t>приме-няя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1276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</w:tcPr>
          <w:p w:rsidR="00062200" w:rsidRDefault="00062200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2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200" w:rsidTr="00B2290F">
        <w:tc>
          <w:tcPr>
            <w:tcW w:w="1101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260" w:type="dxa"/>
          </w:tcPr>
          <w:p w:rsidR="00062200" w:rsidRDefault="00062200" w:rsidP="000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(финансирование):</w:t>
            </w:r>
          </w:p>
        </w:tc>
        <w:tc>
          <w:tcPr>
            <w:tcW w:w="1276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200" w:rsidRDefault="00062200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00" w:rsidTr="00B2290F">
        <w:tc>
          <w:tcPr>
            <w:tcW w:w="1101" w:type="dxa"/>
          </w:tcPr>
          <w:p w:rsidR="00062200" w:rsidRDefault="00062200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3.2.2.1.</w:t>
            </w:r>
          </w:p>
        </w:tc>
        <w:tc>
          <w:tcPr>
            <w:tcW w:w="3260" w:type="dxa"/>
          </w:tcPr>
          <w:p w:rsidR="00062200" w:rsidRDefault="00062200" w:rsidP="0039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совершенствования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ти-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ци-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рам-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6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1276" w:type="dxa"/>
          </w:tcPr>
          <w:p w:rsidR="00F56FE5" w:rsidRDefault="00F56FE5" w:rsidP="00F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062200" w:rsidRDefault="00F56FE5" w:rsidP="00F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062200" w:rsidRDefault="00F56FE5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F56FE5" w:rsidRDefault="00F56FE5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062200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F56FE5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062200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F56FE5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72" w:type="dxa"/>
          </w:tcPr>
          <w:p w:rsidR="00062200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F56FE5" w:rsidRDefault="00F56FE5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88C" w:rsidTr="00B2290F">
        <w:tc>
          <w:tcPr>
            <w:tcW w:w="1101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3.2.2.2.</w:t>
            </w:r>
          </w:p>
        </w:tc>
        <w:tc>
          <w:tcPr>
            <w:tcW w:w="3260" w:type="dxa"/>
          </w:tcPr>
          <w:p w:rsidR="003D288C" w:rsidRDefault="003D288C" w:rsidP="00A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A17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A17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1276" w:type="dxa"/>
          </w:tcPr>
          <w:p w:rsidR="003D288C" w:rsidRDefault="003D288C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D288C" w:rsidRDefault="003D288C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3D288C" w:rsidRDefault="003D288C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134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7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3D288C" w:rsidTr="00B2290F">
        <w:tc>
          <w:tcPr>
            <w:tcW w:w="1101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60" w:type="dxa"/>
          </w:tcPr>
          <w:p w:rsidR="003D288C" w:rsidRDefault="003D288C" w:rsidP="00A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Нормативно-методическое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A17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proofErr w:type="spellStart"/>
            <w:r w:rsidR="00A174D7">
              <w:rPr>
                <w:rFonts w:ascii="Times New Roman" w:hAnsi="Times New Roman" w:cs="Times New Roman"/>
                <w:sz w:val="28"/>
                <w:szCs w:val="28"/>
              </w:rPr>
              <w:t>про-цесс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276" w:type="dxa"/>
          </w:tcPr>
          <w:p w:rsidR="003D288C" w:rsidRDefault="003D288C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D288C" w:rsidRDefault="003D288C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3D288C" w:rsidRDefault="003D288C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3D288C" w:rsidRDefault="003D288C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88C" w:rsidTr="00B2290F">
        <w:tc>
          <w:tcPr>
            <w:tcW w:w="1101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260" w:type="dxa"/>
          </w:tcPr>
          <w:p w:rsidR="003D288C" w:rsidRDefault="003D288C" w:rsidP="000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</w:tc>
        <w:tc>
          <w:tcPr>
            <w:tcW w:w="1276" w:type="dxa"/>
          </w:tcPr>
          <w:p w:rsidR="003D288C" w:rsidRDefault="003D288C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288C" w:rsidRDefault="003D288C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8C" w:rsidTr="00B2290F">
        <w:tc>
          <w:tcPr>
            <w:tcW w:w="1101" w:type="dxa"/>
          </w:tcPr>
          <w:p w:rsidR="003D288C" w:rsidRDefault="003D288C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3.3.1.1.</w:t>
            </w:r>
          </w:p>
        </w:tc>
        <w:tc>
          <w:tcPr>
            <w:tcW w:w="3260" w:type="dxa"/>
          </w:tcPr>
          <w:p w:rsidR="003D288C" w:rsidRDefault="003D288C" w:rsidP="0042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427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обучению, повышению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427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1276" w:type="dxa"/>
          </w:tcPr>
          <w:p w:rsidR="003D288C" w:rsidRDefault="00AD0181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D288C" w:rsidRDefault="00AD0181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D288C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D288C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2" w:type="dxa"/>
          </w:tcPr>
          <w:p w:rsidR="003D288C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0181" w:rsidTr="00B2290F">
        <w:tc>
          <w:tcPr>
            <w:tcW w:w="1101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3.3.1.2.</w:t>
            </w:r>
          </w:p>
        </w:tc>
        <w:tc>
          <w:tcPr>
            <w:tcW w:w="3260" w:type="dxa"/>
          </w:tcPr>
          <w:p w:rsidR="00AD0181" w:rsidRDefault="00AD0181" w:rsidP="000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ГРБС, охваченных мероприятиями по оценке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427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менеджмента, оценке эффективности бюджетных расходов</w:t>
            </w:r>
          </w:p>
        </w:tc>
        <w:tc>
          <w:tcPr>
            <w:tcW w:w="1276" w:type="dxa"/>
          </w:tcPr>
          <w:p w:rsidR="00AD0181" w:rsidRDefault="00AD0181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0181" w:rsidRDefault="00AD0181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92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72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AD0181" w:rsidTr="00B2290F">
        <w:tc>
          <w:tcPr>
            <w:tcW w:w="1101" w:type="dxa"/>
          </w:tcPr>
          <w:p w:rsidR="00AD018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260" w:type="dxa"/>
          </w:tcPr>
          <w:p w:rsidR="00AD0181" w:rsidRDefault="00211C01" w:rsidP="000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  <w:tc>
          <w:tcPr>
            <w:tcW w:w="1276" w:type="dxa"/>
          </w:tcPr>
          <w:p w:rsidR="00AD0181" w:rsidRDefault="00AD0181" w:rsidP="003D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181" w:rsidRDefault="00AD0181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AD0181" w:rsidRDefault="00AD018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01" w:rsidTr="00B2290F">
        <w:tc>
          <w:tcPr>
            <w:tcW w:w="1101" w:type="dxa"/>
          </w:tcPr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3.3.2.1.</w:t>
            </w:r>
          </w:p>
        </w:tc>
        <w:tc>
          <w:tcPr>
            <w:tcW w:w="3260" w:type="dxa"/>
          </w:tcPr>
          <w:p w:rsidR="00211C01" w:rsidRDefault="00211C01" w:rsidP="000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повышение квалификации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8D1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 вопросам управления финансами</w:t>
            </w:r>
          </w:p>
        </w:tc>
        <w:tc>
          <w:tcPr>
            <w:tcW w:w="1276" w:type="dxa"/>
          </w:tcPr>
          <w:p w:rsidR="00211C01" w:rsidRDefault="00211C01" w:rsidP="0021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211C01" w:rsidRDefault="00211C01" w:rsidP="0021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211C01" w:rsidRDefault="00211C01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211C01" w:rsidRDefault="00211C01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11C01" w:rsidRDefault="00211C01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C01" w:rsidTr="00B2290F">
        <w:tc>
          <w:tcPr>
            <w:tcW w:w="1101" w:type="dxa"/>
          </w:tcPr>
          <w:p w:rsidR="00211C01" w:rsidRDefault="006A406E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3.3.2.2.</w:t>
            </w:r>
          </w:p>
        </w:tc>
        <w:tc>
          <w:tcPr>
            <w:tcW w:w="3260" w:type="dxa"/>
          </w:tcPr>
          <w:p w:rsidR="00211C01" w:rsidRDefault="006A406E" w:rsidP="006A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8D1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(разработка, доработка, внесение изменений) с учетом требований бюджетного законодательства и направлений бюджетной реформы</w:t>
            </w:r>
          </w:p>
        </w:tc>
        <w:tc>
          <w:tcPr>
            <w:tcW w:w="1276" w:type="dxa"/>
          </w:tcPr>
          <w:p w:rsidR="00211C01" w:rsidRDefault="00D25ACA" w:rsidP="0021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1C01" w:rsidRDefault="00D25ACA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1C01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1C01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211C01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ACA" w:rsidTr="00B2290F">
        <w:tc>
          <w:tcPr>
            <w:tcW w:w="1101" w:type="dxa"/>
          </w:tcPr>
          <w:p w:rsidR="00D25ACA" w:rsidRDefault="00D25ACA" w:rsidP="00D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3.3.1.3.</w:t>
            </w:r>
          </w:p>
        </w:tc>
        <w:tc>
          <w:tcPr>
            <w:tcW w:w="3260" w:type="dxa"/>
          </w:tcPr>
          <w:p w:rsidR="00D25ACA" w:rsidRDefault="00D25ACA" w:rsidP="006A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оценка качества финансового менеджмента ГРБС</w:t>
            </w:r>
          </w:p>
        </w:tc>
        <w:tc>
          <w:tcPr>
            <w:tcW w:w="1276" w:type="dxa"/>
          </w:tcPr>
          <w:p w:rsidR="00D25ACA" w:rsidRDefault="00D25ACA" w:rsidP="0021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5ACA" w:rsidRDefault="00D25ACA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ACA" w:rsidTr="00877F82">
        <w:tc>
          <w:tcPr>
            <w:tcW w:w="4361" w:type="dxa"/>
            <w:gridSpan w:val="2"/>
          </w:tcPr>
          <w:p w:rsidR="00D25ACA" w:rsidRDefault="00D25ACA" w:rsidP="006A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276" w:type="dxa"/>
          </w:tcPr>
          <w:p w:rsidR="00D25ACA" w:rsidRDefault="00D25ACA" w:rsidP="00D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D25ACA" w:rsidRDefault="00D25ACA" w:rsidP="00D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</w:tcPr>
          <w:p w:rsidR="00D25ACA" w:rsidRDefault="00D25ACA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D25ACA" w:rsidRDefault="00D25ACA" w:rsidP="00B2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34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13565</w:t>
            </w:r>
          </w:p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992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12407</w:t>
            </w:r>
          </w:p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972" w:type="dxa"/>
          </w:tcPr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12407</w:t>
            </w:r>
          </w:p>
          <w:p w:rsidR="00D25ACA" w:rsidRDefault="00D25ACA" w:rsidP="006A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4944" w:rsidRPr="006A4944" w:rsidRDefault="006A4944" w:rsidP="006A4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944" w:rsidRPr="006A4944" w:rsidSect="002D21E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86" w:rsidRDefault="007D3A86" w:rsidP="002D21E3">
      <w:pPr>
        <w:spacing w:after="0" w:line="240" w:lineRule="auto"/>
      </w:pPr>
      <w:r>
        <w:separator/>
      </w:r>
    </w:p>
  </w:endnote>
  <w:endnote w:type="continuationSeparator" w:id="1">
    <w:p w:rsidR="007D3A86" w:rsidRDefault="007D3A86" w:rsidP="002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86" w:rsidRDefault="007D3A86" w:rsidP="002D21E3">
      <w:pPr>
        <w:spacing w:after="0" w:line="240" w:lineRule="auto"/>
      </w:pPr>
      <w:r>
        <w:separator/>
      </w:r>
    </w:p>
  </w:footnote>
  <w:footnote w:type="continuationSeparator" w:id="1">
    <w:p w:rsidR="007D3A86" w:rsidRDefault="007D3A86" w:rsidP="002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3376"/>
      <w:docPartObj>
        <w:docPartGallery w:val="Page Numbers (Top of Page)"/>
        <w:docPartUnique/>
      </w:docPartObj>
    </w:sdtPr>
    <w:sdtContent>
      <w:p w:rsidR="002D21E3" w:rsidRDefault="006E03B5">
        <w:pPr>
          <w:pStyle w:val="a4"/>
          <w:jc w:val="center"/>
        </w:pPr>
        <w:fldSimple w:instr=" PAGE   \* MERGEFORMAT ">
          <w:r w:rsidR="00332B89">
            <w:rPr>
              <w:noProof/>
            </w:rPr>
            <w:t>2</w:t>
          </w:r>
        </w:fldSimple>
      </w:p>
    </w:sdtContent>
  </w:sdt>
  <w:p w:rsidR="002D21E3" w:rsidRDefault="002D21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8218F"/>
    <w:rsid w:val="00062200"/>
    <w:rsid w:val="00211C01"/>
    <w:rsid w:val="0027009E"/>
    <w:rsid w:val="002D21E3"/>
    <w:rsid w:val="00332B89"/>
    <w:rsid w:val="003968B2"/>
    <w:rsid w:val="003D288C"/>
    <w:rsid w:val="004278FB"/>
    <w:rsid w:val="0060754B"/>
    <w:rsid w:val="006742EF"/>
    <w:rsid w:val="006A406E"/>
    <w:rsid w:val="006A4944"/>
    <w:rsid w:val="006E03B5"/>
    <w:rsid w:val="007D3A86"/>
    <w:rsid w:val="00826CEE"/>
    <w:rsid w:val="008D1268"/>
    <w:rsid w:val="00A174D7"/>
    <w:rsid w:val="00AD0181"/>
    <w:rsid w:val="00B2290F"/>
    <w:rsid w:val="00BC154A"/>
    <w:rsid w:val="00BD677A"/>
    <w:rsid w:val="00CC0ED0"/>
    <w:rsid w:val="00D25ACA"/>
    <w:rsid w:val="00D269AD"/>
    <w:rsid w:val="00D636C4"/>
    <w:rsid w:val="00DC4C48"/>
    <w:rsid w:val="00E87FBE"/>
    <w:rsid w:val="00F56FE5"/>
    <w:rsid w:val="00F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E3"/>
  </w:style>
  <w:style w:type="paragraph" w:styleId="a6">
    <w:name w:val="footer"/>
    <w:basedOn w:val="a"/>
    <w:link w:val="a7"/>
    <w:uiPriority w:val="99"/>
    <w:semiHidden/>
    <w:unhideWhenUsed/>
    <w:rsid w:val="002D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2017-03-16T13:06:00Z</dcterms:created>
  <dcterms:modified xsi:type="dcterms:W3CDTF">2017-03-16T13:06:00Z</dcterms:modified>
</cp:coreProperties>
</file>