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5B" w:rsidRDefault="00EE5D5B" w:rsidP="00EE5D5B">
      <w:pPr>
        <w:pStyle w:val="1"/>
        <w:spacing w:before="0" w:after="0"/>
        <w:jc w:val="right"/>
        <w:rPr>
          <w:b w:val="0"/>
        </w:rPr>
      </w:pPr>
      <w:r>
        <w:rPr>
          <w:b w:val="0"/>
        </w:rPr>
        <w:t>Приложение № 1 к приказу</w:t>
      </w:r>
    </w:p>
    <w:p w:rsidR="00EE5D5B" w:rsidRDefault="00EE5D5B" w:rsidP="00EE5D5B">
      <w:pPr>
        <w:ind w:firstLine="0"/>
        <w:jc w:val="right"/>
      </w:pPr>
      <w:r>
        <w:t>департамента финансов Администрации ТМР</w:t>
      </w:r>
    </w:p>
    <w:p w:rsidR="00EE5D5B" w:rsidRDefault="00EE5D5B" w:rsidP="00EE5D5B">
      <w:pPr>
        <w:ind w:firstLine="0"/>
        <w:jc w:val="right"/>
      </w:pPr>
      <w:r>
        <w:t>№ 20/01-04 от 16.04.2021</w:t>
      </w:r>
    </w:p>
    <w:p w:rsidR="00EE5D5B" w:rsidRDefault="00EE5D5B" w:rsidP="00EE5D5B">
      <w:pPr>
        <w:ind w:firstLine="0"/>
        <w:jc w:val="right"/>
        <w:rPr>
          <w:b/>
          <w:sz w:val="44"/>
        </w:rPr>
      </w:pPr>
    </w:p>
    <w:p w:rsidR="000C0FB5" w:rsidRPr="00F466D7" w:rsidRDefault="00EE5D5B" w:rsidP="00F466D7">
      <w:pPr>
        <w:ind w:firstLine="0"/>
        <w:jc w:val="center"/>
        <w:rPr>
          <w:b/>
          <w:sz w:val="44"/>
        </w:rPr>
      </w:pPr>
      <w:r>
        <w:rPr>
          <w:b/>
          <w:sz w:val="44"/>
        </w:rPr>
        <w:t>Классификатор нарушений законодательства в сфере закупок</w:t>
      </w:r>
    </w:p>
    <w:p w:rsidR="000C0FB5" w:rsidRDefault="000C0FB5" w:rsidP="000C0FB5">
      <w:pPr>
        <w:ind w:firstLine="0"/>
      </w:pPr>
    </w:p>
    <w:p w:rsidR="000C0FB5" w:rsidRDefault="000C0FB5" w:rsidP="00D37833">
      <w:pPr>
        <w:pStyle w:val="af9"/>
        <w:numPr>
          <w:ilvl w:val="0"/>
          <w:numId w:val="2"/>
        </w:numPr>
        <w:ind w:left="0" w:firstLine="360"/>
      </w:pPr>
      <w:r>
        <w:t>Классификатор нарушений в сфере закупок – систематизированный свод типичных нарушений</w:t>
      </w:r>
      <w:r w:rsidR="00A451F5">
        <w:t xml:space="preserve"> в сфере закупок по 44-ФЗ</w:t>
      </w:r>
      <w:r>
        <w:t xml:space="preserve">, выявляемых контрольными органами, с указанием ответственности, к которой привлекаются заказчики. </w:t>
      </w:r>
    </w:p>
    <w:p w:rsidR="000C0FB5" w:rsidRDefault="000C0FB5" w:rsidP="00D37833">
      <w:pPr>
        <w:ind w:firstLine="360"/>
      </w:pPr>
    </w:p>
    <w:p w:rsidR="000C0FB5" w:rsidRDefault="00826260" w:rsidP="00D37833">
      <w:pPr>
        <w:pStyle w:val="af9"/>
        <w:numPr>
          <w:ilvl w:val="0"/>
          <w:numId w:val="2"/>
        </w:numPr>
        <w:ind w:left="0" w:firstLine="360"/>
      </w:pPr>
      <w:r>
        <w:t xml:space="preserve">Классификация построена по </w:t>
      </w:r>
      <w:r w:rsidR="000C0FB5">
        <w:t>стадиям закупок (раздел) и этапам внутри таких стадий (подразделы).</w:t>
      </w:r>
    </w:p>
    <w:p w:rsidR="00201F1B" w:rsidRPr="00201F1B" w:rsidRDefault="00201F1B" w:rsidP="00201F1B">
      <w:pPr>
        <w:ind w:firstLine="0"/>
        <w:jc w:val="center"/>
        <w:rPr>
          <w:b/>
          <w:sz w:val="36"/>
        </w:rPr>
      </w:pPr>
    </w:p>
    <w:p w:rsidR="00201F1B" w:rsidRPr="00F466D7" w:rsidRDefault="00201F1B" w:rsidP="00201F1B">
      <w:pPr>
        <w:ind w:firstLine="0"/>
        <w:jc w:val="center"/>
        <w:rPr>
          <w:b/>
          <w:sz w:val="44"/>
          <w:szCs w:val="44"/>
        </w:rPr>
      </w:pPr>
      <w:r w:rsidRPr="00F466D7">
        <w:rPr>
          <w:b/>
          <w:sz w:val="44"/>
          <w:szCs w:val="44"/>
        </w:rPr>
        <w:t xml:space="preserve">Содержание </w:t>
      </w:r>
      <w:r w:rsidRPr="00F466D7">
        <w:rPr>
          <w:b/>
          <w:color w:val="000000" w:themeColor="text1"/>
          <w:sz w:val="44"/>
          <w:szCs w:val="44"/>
          <w:lang w:eastAsia="en-US"/>
        </w:rPr>
        <w:t xml:space="preserve">(для перехода зажать </w:t>
      </w:r>
      <w:r w:rsidRPr="00F466D7">
        <w:rPr>
          <w:b/>
          <w:color w:val="000000" w:themeColor="text1"/>
          <w:sz w:val="44"/>
          <w:szCs w:val="44"/>
          <w:lang w:val="en-US" w:eastAsia="en-US"/>
        </w:rPr>
        <w:t>Ctrl</w:t>
      </w:r>
      <w:r w:rsidRPr="00F466D7">
        <w:rPr>
          <w:b/>
          <w:color w:val="000000" w:themeColor="text1"/>
          <w:sz w:val="44"/>
          <w:szCs w:val="44"/>
          <w:lang w:eastAsia="en-US"/>
        </w:rPr>
        <w:t xml:space="preserve"> и нажать левой кнопкой мыши по нужной строке)</w:t>
      </w:r>
    </w:p>
    <w:p w:rsidR="000C0FB5" w:rsidRDefault="000C0FB5" w:rsidP="00AF2A7B">
      <w:pPr>
        <w:ind w:firstLine="0"/>
      </w:pPr>
      <w:bookmarkStart w:id="0" w:name="_GoBack"/>
      <w:bookmarkEnd w:id="0"/>
    </w:p>
    <w:tbl>
      <w:tblPr>
        <w:tblpPr w:leftFromText="180" w:rightFromText="180" w:bottomFromText="200" w:vertAnchor="text" w:tblpY="1"/>
        <w:tblOverlap w:val="never"/>
        <w:tblW w:w="22647" w:type="dxa"/>
        <w:tblBorders>
          <w:top w:val="single" w:sz="4" w:space="0" w:color="auto"/>
          <w:left w:val="single" w:sz="4" w:space="0" w:color="auto"/>
          <w:bottom w:val="single" w:sz="4" w:space="0" w:color="auto"/>
          <w:right w:val="single" w:sz="4" w:space="0" w:color="auto"/>
        </w:tblBorders>
        <w:tblLayout w:type="fixed"/>
        <w:tblLook w:val="04A0"/>
      </w:tblPr>
      <w:tblGrid>
        <w:gridCol w:w="993"/>
        <w:gridCol w:w="1417"/>
        <w:gridCol w:w="8"/>
        <w:gridCol w:w="18370"/>
        <w:gridCol w:w="1859"/>
      </w:tblGrid>
      <w:tr w:rsidR="009618A0" w:rsidRPr="00201F1B" w:rsidTr="00826260">
        <w:trPr>
          <w:trHeight w:val="132"/>
        </w:trPr>
        <w:tc>
          <w:tcPr>
            <w:tcW w:w="20788" w:type="dxa"/>
            <w:gridSpan w:val="4"/>
            <w:tcBorders>
              <w:top w:val="single" w:sz="4" w:space="0" w:color="auto"/>
              <w:left w:val="single" w:sz="4" w:space="0" w:color="auto"/>
              <w:bottom w:val="single" w:sz="4" w:space="0" w:color="auto"/>
              <w:right w:val="single" w:sz="4" w:space="0" w:color="auto"/>
            </w:tcBorders>
            <w:hideMark/>
          </w:tcPr>
          <w:p w:rsidR="009618A0" w:rsidRPr="00201F1B" w:rsidRDefault="009618A0" w:rsidP="00201F1B">
            <w:pPr>
              <w:pStyle w:val="1"/>
              <w:spacing w:before="0" w:after="0" w:line="276" w:lineRule="auto"/>
              <w:rPr>
                <w:color w:val="000000" w:themeColor="text1"/>
                <w:lang w:eastAsia="en-US"/>
              </w:rPr>
            </w:pPr>
            <w:bookmarkStart w:id="1" w:name="_Классификация"/>
            <w:bookmarkEnd w:id="1"/>
            <w:r w:rsidRPr="00201F1B">
              <w:rPr>
                <w:color w:val="000000" w:themeColor="text1"/>
                <w:lang w:eastAsia="en-US"/>
              </w:rPr>
              <w:t>Классификация</w:t>
            </w:r>
          </w:p>
        </w:tc>
        <w:tc>
          <w:tcPr>
            <w:tcW w:w="1859" w:type="dxa"/>
            <w:tcBorders>
              <w:top w:val="single" w:sz="4" w:space="0" w:color="auto"/>
              <w:left w:val="single" w:sz="4" w:space="0" w:color="auto"/>
              <w:bottom w:val="single" w:sz="4" w:space="0" w:color="auto"/>
              <w:right w:val="single" w:sz="4" w:space="0" w:color="auto"/>
            </w:tcBorders>
            <w:hideMark/>
          </w:tcPr>
          <w:p w:rsidR="009618A0" w:rsidRPr="00201F1B" w:rsidRDefault="009618A0">
            <w:pPr>
              <w:pStyle w:val="a4"/>
              <w:spacing w:line="276" w:lineRule="auto"/>
              <w:jc w:val="center"/>
              <w:rPr>
                <w:b/>
                <w:color w:val="000000" w:themeColor="text1"/>
                <w:lang w:eastAsia="en-US"/>
              </w:rPr>
            </w:pPr>
            <w:r w:rsidRPr="00201F1B">
              <w:rPr>
                <w:b/>
                <w:color w:val="000000" w:themeColor="text1"/>
                <w:lang w:eastAsia="en-US"/>
              </w:rPr>
              <w:t>Страницы</w:t>
            </w:r>
          </w:p>
        </w:tc>
      </w:tr>
      <w:tr w:rsidR="009618A0" w:rsidRPr="00201F1B" w:rsidTr="00732CC4">
        <w:trPr>
          <w:trHeight w:val="132"/>
        </w:trPr>
        <w:tc>
          <w:tcPr>
            <w:tcW w:w="993" w:type="dxa"/>
            <w:tcBorders>
              <w:top w:val="single" w:sz="4" w:space="0" w:color="auto"/>
              <w:left w:val="single" w:sz="4" w:space="0" w:color="auto"/>
              <w:bottom w:val="single" w:sz="4" w:space="0" w:color="auto"/>
              <w:right w:val="single" w:sz="4" w:space="0" w:color="auto"/>
            </w:tcBorders>
            <w:shd w:val="clear" w:color="auto" w:fill="FFE48F"/>
          </w:tcPr>
          <w:p w:rsidR="009618A0" w:rsidRPr="00201F1B" w:rsidRDefault="009618A0" w:rsidP="009618A0">
            <w:pPr>
              <w:pStyle w:val="1"/>
              <w:spacing w:before="0" w:after="0" w:line="276" w:lineRule="auto"/>
              <w:rPr>
                <w:color w:val="000000" w:themeColor="text1"/>
                <w:lang w:eastAsia="en-US"/>
              </w:rPr>
            </w:pPr>
            <w:r w:rsidRPr="00201F1B">
              <w:rPr>
                <w:color w:val="000000" w:themeColor="text1"/>
                <w:lang w:eastAsia="en-US"/>
              </w:rPr>
              <w:t>01</w:t>
            </w:r>
          </w:p>
        </w:tc>
        <w:tc>
          <w:tcPr>
            <w:tcW w:w="19795" w:type="dxa"/>
            <w:gridSpan w:val="3"/>
            <w:tcBorders>
              <w:top w:val="single" w:sz="4" w:space="0" w:color="auto"/>
              <w:left w:val="single" w:sz="4" w:space="0" w:color="auto"/>
              <w:bottom w:val="single" w:sz="4" w:space="0" w:color="auto"/>
              <w:right w:val="nil"/>
            </w:tcBorders>
            <w:shd w:val="clear" w:color="auto" w:fill="FFE48F"/>
          </w:tcPr>
          <w:p w:rsidR="009618A0" w:rsidRPr="00B844E5" w:rsidRDefault="00EC7718" w:rsidP="009618A0">
            <w:pPr>
              <w:pStyle w:val="a4"/>
              <w:spacing w:line="276" w:lineRule="auto"/>
              <w:jc w:val="left"/>
              <w:rPr>
                <w:b/>
                <w:sz w:val="28"/>
                <w:szCs w:val="28"/>
                <w:lang w:eastAsia="en-US"/>
              </w:rPr>
            </w:pPr>
            <w:hyperlink w:anchor="р1" w:history="1">
              <w:r w:rsidR="009618A0" w:rsidRPr="00B844E5">
                <w:rPr>
                  <w:rStyle w:val="af6"/>
                  <w:b/>
                  <w:color w:val="auto"/>
                  <w:sz w:val="28"/>
                  <w:szCs w:val="28"/>
                  <w:lang w:eastAsia="en-US"/>
                </w:rPr>
                <w:t>Организация закупочной деятельности</w:t>
              </w:r>
            </w:hyperlink>
          </w:p>
        </w:tc>
        <w:tc>
          <w:tcPr>
            <w:tcW w:w="1859" w:type="dxa"/>
            <w:tcBorders>
              <w:top w:val="single" w:sz="4" w:space="0" w:color="auto"/>
              <w:left w:val="single" w:sz="4" w:space="0" w:color="auto"/>
              <w:bottom w:val="single" w:sz="4" w:space="0" w:color="auto"/>
              <w:right w:val="single" w:sz="4" w:space="0" w:color="auto"/>
            </w:tcBorders>
            <w:shd w:val="clear" w:color="auto" w:fill="FFE48F"/>
          </w:tcPr>
          <w:p w:rsidR="009618A0" w:rsidRPr="0073371A" w:rsidRDefault="00A97C54" w:rsidP="009618A0">
            <w:pPr>
              <w:pStyle w:val="a4"/>
              <w:spacing w:line="276" w:lineRule="auto"/>
              <w:jc w:val="center"/>
              <w:rPr>
                <w:b/>
                <w:color w:val="000000" w:themeColor="text1"/>
                <w:highlight w:val="yellow"/>
                <w:lang w:eastAsia="en-US"/>
              </w:rPr>
            </w:pPr>
            <w:r w:rsidRPr="00A97C54">
              <w:rPr>
                <w:b/>
                <w:color w:val="000000" w:themeColor="text1"/>
                <w:lang w:eastAsia="en-US"/>
              </w:rPr>
              <w:t>3</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01</w:t>
            </w:r>
          </w:p>
        </w:tc>
        <w:tc>
          <w:tcPr>
            <w:tcW w:w="1417"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color w:val="000000" w:themeColor="text1"/>
                <w:lang w:eastAsia="en-US"/>
              </w:rPr>
            </w:pPr>
            <w:r w:rsidRPr="00201F1B">
              <w:rPr>
                <w:color w:val="000000" w:themeColor="text1"/>
                <w:lang w:eastAsia="en-US"/>
              </w:rPr>
              <w:t>01</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9618A0">
            <w:pPr>
              <w:pStyle w:val="a4"/>
              <w:spacing w:line="276" w:lineRule="auto"/>
              <w:rPr>
                <w:lang w:eastAsia="en-US"/>
              </w:rPr>
            </w:pPr>
            <w:hyperlink w:anchor="пр1" w:history="1">
              <w:r w:rsidR="009618A0" w:rsidRPr="00B844E5">
                <w:rPr>
                  <w:rStyle w:val="af6"/>
                  <w:color w:val="auto"/>
                  <w:lang w:eastAsia="en-US"/>
                </w:rPr>
                <w:t>Нарушения требований к контрактным службам, контрактным управляющим, уполномоченным учреждениям</w:t>
              </w:r>
              <w:r w:rsidR="00432608" w:rsidRPr="00B844E5">
                <w:rPr>
                  <w:rStyle w:val="af6"/>
                  <w:color w:val="auto"/>
                </w:rPr>
                <w:t>, предусмотренных ст. 26 и 38 Федерального закона от 05.04.2013 № 44-ФЗ</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A97C54" w:rsidP="009F285E">
            <w:pPr>
              <w:pStyle w:val="a4"/>
              <w:spacing w:line="276" w:lineRule="auto"/>
              <w:jc w:val="center"/>
              <w:rPr>
                <w:highlight w:val="yellow"/>
                <w:lang w:eastAsia="en-US"/>
              </w:rPr>
            </w:pPr>
            <w:r w:rsidRPr="00A97C54">
              <w:rPr>
                <w:lang w:eastAsia="en-US"/>
              </w:rPr>
              <w:t>3</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01</w:t>
            </w:r>
          </w:p>
        </w:tc>
        <w:tc>
          <w:tcPr>
            <w:tcW w:w="1417"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color w:val="000000" w:themeColor="text1"/>
                <w:lang w:eastAsia="en-US"/>
              </w:rPr>
            </w:pPr>
            <w:r w:rsidRPr="00201F1B">
              <w:rPr>
                <w:color w:val="000000" w:themeColor="text1"/>
                <w:lang w:eastAsia="en-US"/>
              </w:rPr>
              <w:t>02</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9618A0">
            <w:pPr>
              <w:pStyle w:val="a4"/>
              <w:spacing w:line="276" w:lineRule="auto"/>
              <w:rPr>
                <w:lang w:eastAsia="en-US"/>
              </w:rPr>
            </w:pPr>
            <w:hyperlink w:anchor="пр2" w:history="1">
              <w:r w:rsidR="009618A0" w:rsidRPr="00B844E5">
                <w:rPr>
                  <w:rStyle w:val="af6"/>
                  <w:color w:val="auto"/>
                  <w:lang w:eastAsia="en-US"/>
                </w:rPr>
                <w:t>Нарушения требований к порядку ведения планов-графиков закупок (формирование, сроки утверждения и размещения)</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A97C54" w:rsidP="009F285E">
            <w:pPr>
              <w:pStyle w:val="a4"/>
              <w:spacing w:line="276" w:lineRule="auto"/>
              <w:jc w:val="center"/>
              <w:rPr>
                <w:highlight w:val="yellow"/>
                <w:lang w:eastAsia="en-US"/>
              </w:rPr>
            </w:pPr>
            <w:r w:rsidRPr="00A97C54">
              <w:rPr>
                <w:lang w:eastAsia="en-US"/>
              </w:rPr>
              <w:t>3</w:t>
            </w:r>
          </w:p>
        </w:tc>
      </w:tr>
      <w:tr w:rsidR="009618A0" w:rsidRPr="00201F1B" w:rsidTr="001F5ABC">
        <w:trPr>
          <w:trHeight w:val="380"/>
        </w:trPr>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01</w:t>
            </w:r>
          </w:p>
        </w:tc>
        <w:tc>
          <w:tcPr>
            <w:tcW w:w="1417"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color w:val="000000" w:themeColor="text1"/>
                <w:lang w:eastAsia="en-US"/>
              </w:rPr>
            </w:pPr>
            <w:r w:rsidRPr="00201F1B">
              <w:rPr>
                <w:color w:val="000000" w:themeColor="text1"/>
                <w:lang w:eastAsia="en-US"/>
              </w:rPr>
              <w:t>03</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9618A0">
            <w:pPr>
              <w:pStyle w:val="a4"/>
              <w:spacing w:line="276" w:lineRule="auto"/>
              <w:jc w:val="left"/>
              <w:rPr>
                <w:lang w:eastAsia="en-US"/>
              </w:rPr>
            </w:pPr>
            <w:hyperlink w:anchor="пр3" w:history="1">
              <w:r w:rsidR="00432608" w:rsidRPr="00B844E5">
                <w:rPr>
                  <w:rStyle w:val="af6"/>
                  <w:color w:val="auto"/>
                </w:rPr>
                <w:t>Нарушения требований к соблюдению предельной суммы, а также годового объёма закупок</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A97C54" w:rsidP="009618A0">
            <w:pPr>
              <w:pStyle w:val="a4"/>
              <w:spacing w:line="276" w:lineRule="auto"/>
              <w:jc w:val="center"/>
              <w:rPr>
                <w:highlight w:val="yellow"/>
                <w:lang w:eastAsia="en-US"/>
              </w:rPr>
            </w:pPr>
            <w:r w:rsidRPr="00A97C54">
              <w:rPr>
                <w:lang w:eastAsia="en-US"/>
              </w:rPr>
              <w:t>4</w:t>
            </w:r>
          </w:p>
        </w:tc>
      </w:tr>
      <w:tr w:rsidR="009618A0" w:rsidRPr="00201F1B" w:rsidTr="00732CC4">
        <w:tc>
          <w:tcPr>
            <w:tcW w:w="993" w:type="dxa"/>
            <w:tcBorders>
              <w:top w:val="single" w:sz="4" w:space="0" w:color="auto"/>
              <w:left w:val="single" w:sz="4" w:space="0" w:color="auto"/>
              <w:bottom w:val="single" w:sz="4" w:space="0" w:color="auto"/>
              <w:right w:val="single" w:sz="4" w:space="0" w:color="auto"/>
            </w:tcBorders>
            <w:shd w:val="clear" w:color="auto" w:fill="FFE48F"/>
            <w:hideMark/>
          </w:tcPr>
          <w:p w:rsidR="009618A0" w:rsidRPr="00201F1B" w:rsidRDefault="009618A0" w:rsidP="009618A0">
            <w:pPr>
              <w:pStyle w:val="a4"/>
              <w:spacing w:line="276" w:lineRule="auto"/>
              <w:jc w:val="center"/>
              <w:rPr>
                <w:b/>
                <w:lang w:eastAsia="en-US"/>
              </w:rPr>
            </w:pPr>
            <w:r w:rsidRPr="00201F1B">
              <w:rPr>
                <w:b/>
                <w:lang w:eastAsia="en-US"/>
              </w:rPr>
              <w:t>02</w:t>
            </w:r>
          </w:p>
        </w:tc>
        <w:tc>
          <w:tcPr>
            <w:tcW w:w="19795" w:type="dxa"/>
            <w:gridSpan w:val="3"/>
            <w:tcBorders>
              <w:top w:val="single" w:sz="4" w:space="0" w:color="auto"/>
              <w:left w:val="single" w:sz="4" w:space="0" w:color="auto"/>
              <w:bottom w:val="single" w:sz="4" w:space="0" w:color="auto"/>
              <w:right w:val="nil"/>
            </w:tcBorders>
            <w:shd w:val="clear" w:color="auto" w:fill="FFE48F"/>
            <w:hideMark/>
          </w:tcPr>
          <w:p w:rsidR="009618A0" w:rsidRPr="00B844E5" w:rsidRDefault="00EC7718" w:rsidP="009618A0">
            <w:pPr>
              <w:pStyle w:val="a4"/>
              <w:spacing w:line="276" w:lineRule="auto"/>
              <w:jc w:val="left"/>
              <w:rPr>
                <w:b/>
                <w:sz w:val="28"/>
                <w:szCs w:val="28"/>
                <w:lang w:eastAsia="en-US"/>
              </w:rPr>
            </w:pPr>
            <w:hyperlink w:anchor="р2" w:history="1">
              <w:r w:rsidR="009618A0" w:rsidRPr="00B844E5">
                <w:rPr>
                  <w:rStyle w:val="af6"/>
                  <w:b/>
                  <w:color w:val="auto"/>
                  <w:sz w:val="28"/>
                  <w:szCs w:val="28"/>
                  <w:lang w:eastAsia="en-US"/>
                </w:rPr>
                <w:t xml:space="preserve">Обоснование </w:t>
              </w:r>
              <w:r w:rsidR="00432608" w:rsidRPr="00B844E5">
                <w:rPr>
                  <w:rStyle w:val="af6"/>
                  <w:b/>
                  <w:color w:val="auto"/>
                  <w:sz w:val="28"/>
                  <w:szCs w:val="28"/>
                  <w:lang w:eastAsia="en-US"/>
                </w:rPr>
                <w:t>и обоснованность закупок</w:t>
              </w:r>
            </w:hyperlink>
          </w:p>
        </w:tc>
        <w:tc>
          <w:tcPr>
            <w:tcW w:w="1859" w:type="dxa"/>
            <w:tcBorders>
              <w:top w:val="single" w:sz="4" w:space="0" w:color="auto"/>
              <w:left w:val="single" w:sz="4" w:space="0" w:color="auto"/>
              <w:bottom w:val="single" w:sz="4" w:space="0" w:color="auto"/>
              <w:right w:val="single" w:sz="4" w:space="0" w:color="auto"/>
            </w:tcBorders>
            <w:shd w:val="clear" w:color="auto" w:fill="FFE48F"/>
          </w:tcPr>
          <w:p w:rsidR="009618A0" w:rsidRPr="0073371A" w:rsidRDefault="00A97C54" w:rsidP="009618A0">
            <w:pPr>
              <w:pStyle w:val="a4"/>
              <w:spacing w:line="276" w:lineRule="auto"/>
              <w:jc w:val="center"/>
              <w:rPr>
                <w:b/>
                <w:highlight w:val="yellow"/>
                <w:lang w:eastAsia="en-US"/>
              </w:rPr>
            </w:pPr>
            <w:r w:rsidRPr="00A97C54">
              <w:rPr>
                <w:b/>
                <w:lang w:eastAsia="en-US"/>
              </w:rPr>
              <w:t>4</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01</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0A4AA7">
            <w:pPr>
              <w:pStyle w:val="a4"/>
              <w:spacing w:line="276" w:lineRule="auto"/>
              <w:rPr>
                <w:lang w:eastAsia="en-US"/>
              </w:rPr>
            </w:pPr>
            <w:hyperlink w:anchor="пр21" w:history="1">
              <w:r w:rsidR="009618A0" w:rsidRPr="00B844E5">
                <w:rPr>
                  <w:rStyle w:val="af6"/>
                  <w:color w:val="auto"/>
                  <w:lang w:eastAsia="en-US"/>
                </w:rPr>
                <w:t>Нарушения правил нормирования в сфере закупо</w:t>
              </w:r>
              <w:r w:rsidR="00432608" w:rsidRPr="00B844E5">
                <w:rPr>
                  <w:rStyle w:val="af6"/>
                  <w:color w:val="auto"/>
                  <w:lang w:eastAsia="en-US"/>
                </w:rPr>
                <w:t>к</w:t>
              </w:r>
              <w:r w:rsidR="000A4AA7" w:rsidRPr="00B844E5">
                <w:rPr>
                  <w:rStyle w:val="af6"/>
                  <w:color w:val="auto"/>
                  <w:lang w:eastAsia="en-US"/>
                </w:rPr>
                <w:t>,</w:t>
              </w:r>
              <w:r w:rsidR="00432608" w:rsidRPr="00B844E5">
                <w:rPr>
                  <w:rStyle w:val="af6"/>
                  <w:color w:val="auto"/>
                  <w:lang w:eastAsia="en-US"/>
                </w:rPr>
                <w:t xml:space="preserve"> предусмотренного ст. 19 Федерального закона от 05.04.2013 </w:t>
              </w:r>
              <w:r w:rsidR="000A4AA7" w:rsidRPr="00B844E5">
                <w:rPr>
                  <w:rStyle w:val="af6"/>
                  <w:color w:val="auto"/>
                  <w:lang w:eastAsia="en-US"/>
                </w:rPr>
                <w:t>№ 44-ФЗ</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E81F38" w:rsidP="009F285E">
            <w:pPr>
              <w:pStyle w:val="a4"/>
              <w:spacing w:line="276" w:lineRule="auto"/>
              <w:jc w:val="center"/>
              <w:rPr>
                <w:highlight w:val="yellow"/>
                <w:lang w:eastAsia="en-US"/>
              </w:rPr>
            </w:pPr>
            <w:r w:rsidRPr="00A97C54">
              <w:rPr>
                <w:lang w:eastAsia="en-US"/>
              </w:rPr>
              <w:t>4</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02</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C04F59">
            <w:pPr>
              <w:pStyle w:val="a4"/>
              <w:spacing w:line="276" w:lineRule="auto"/>
              <w:jc w:val="left"/>
              <w:rPr>
                <w:lang w:eastAsia="en-US"/>
              </w:rPr>
            </w:pPr>
            <w:hyperlink w:anchor="пр22" w:history="1">
              <w:r w:rsidR="005B01F6" w:rsidRPr="00B844E5">
                <w:rPr>
                  <w:rStyle w:val="af6"/>
                  <w:color w:val="auto"/>
                  <w:lang w:eastAsia="en-US"/>
                </w:rPr>
                <w:t>Нарушения</w:t>
              </w:r>
              <w:r w:rsidR="009618A0" w:rsidRPr="00B844E5">
                <w:rPr>
                  <w:rStyle w:val="af6"/>
                  <w:color w:val="auto"/>
                  <w:lang w:eastAsia="en-US"/>
                </w:rPr>
                <w:t xml:space="preserve"> требований к обоснованию</w:t>
              </w:r>
              <w:r w:rsidR="00C04F59" w:rsidRPr="00B844E5">
                <w:rPr>
                  <w:rStyle w:val="af6"/>
                  <w:color w:val="auto"/>
                  <w:lang w:eastAsia="en-US"/>
                </w:rPr>
                <w:t xml:space="preserve"> начальной (максимальной)</w:t>
              </w:r>
              <w:r w:rsidR="009618A0" w:rsidRPr="00B844E5">
                <w:rPr>
                  <w:rStyle w:val="af6"/>
                  <w:color w:val="auto"/>
                  <w:lang w:eastAsia="en-US"/>
                </w:rPr>
                <w:t xml:space="preserve"> цены контракта</w:t>
              </w:r>
              <w:r w:rsidR="00C04F59" w:rsidRPr="00B844E5">
                <w:rPr>
                  <w:rStyle w:val="af6"/>
                  <w:color w:val="auto"/>
                  <w:lang w:eastAsia="en-US"/>
                </w:rPr>
                <w:t xml:space="preserve">, цены контракта, заключаемого с единственным поставщиком (подрядчиком, исполнителем), начальной сумме цен единиц </w:t>
              </w:r>
              <w:proofErr w:type="spellStart"/>
              <w:r w:rsidR="00C04F59" w:rsidRPr="00B844E5">
                <w:rPr>
                  <w:rStyle w:val="af6"/>
                  <w:color w:val="auto"/>
                  <w:lang w:eastAsia="en-US"/>
                </w:rPr>
                <w:t>товрар</w:t>
              </w:r>
              <w:proofErr w:type="spellEnd"/>
              <w:r w:rsidR="00C04F59" w:rsidRPr="00B844E5">
                <w:rPr>
                  <w:rStyle w:val="af6"/>
                  <w:color w:val="auto"/>
                  <w:lang w:eastAsia="en-US"/>
                </w:rPr>
                <w:t>, работы, услуги</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E81F38" w:rsidP="009618A0">
            <w:pPr>
              <w:pStyle w:val="a4"/>
              <w:spacing w:line="276" w:lineRule="auto"/>
              <w:jc w:val="center"/>
              <w:rPr>
                <w:highlight w:val="yellow"/>
                <w:lang w:eastAsia="en-US"/>
              </w:rPr>
            </w:pPr>
            <w:r w:rsidRPr="00A97C54">
              <w:rPr>
                <w:lang w:eastAsia="en-US"/>
              </w:rPr>
              <w:t>7</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03</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C04F59">
            <w:pPr>
              <w:pStyle w:val="a4"/>
              <w:spacing w:line="276" w:lineRule="auto"/>
              <w:jc w:val="left"/>
              <w:rPr>
                <w:lang w:eastAsia="en-US"/>
              </w:rPr>
            </w:pPr>
            <w:hyperlink w:anchor="пр23" w:history="1">
              <w:proofErr w:type="gramStart"/>
              <w:r w:rsidR="005B01F6" w:rsidRPr="00B844E5">
                <w:rPr>
                  <w:rStyle w:val="af6"/>
                  <w:color w:val="auto"/>
                  <w:lang w:eastAsia="en-US"/>
                </w:rPr>
                <w:t>Нарушения</w:t>
              </w:r>
              <w:r w:rsidR="009618A0" w:rsidRPr="00B844E5">
                <w:rPr>
                  <w:rStyle w:val="af6"/>
                  <w:color w:val="auto"/>
                  <w:lang w:eastAsia="en-US"/>
                </w:rPr>
                <w:t xml:space="preserve"> специальных порядков определения</w:t>
              </w:r>
              <w:r w:rsidR="00C04F59" w:rsidRPr="00B844E5">
                <w:rPr>
                  <w:rStyle w:val="af6"/>
                  <w:color w:val="auto"/>
                  <w:lang w:eastAsia="en-US"/>
                </w:rPr>
                <w:t xml:space="preserve"> начальной (максимальной)</w:t>
              </w:r>
              <w:r w:rsidR="009618A0" w:rsidRPr="00B844E5">
                <w:rPr>
                  <w:rStyle w:val="af6"/>
                  <w:color w:val="auto"/>
                  <w:lang w:eastAsia="en-US"/>
                </w:rPr>
                <w:t xml:space="preserve"> цены контракта</w:t>
              </w:r>
              <w:r w:rsidR="00C04F59" w:rsidRPr="00B844E5">
                <w:rPr>
                  <w:rStyle w:val="af6"/>
                  <w:color w:val="auto"/>
                  <w:lang w:eastAsia="en-US"/>
                </w:rPr>
                <w:t>, цены контракта, заключаемого с единственным поставщиком (подрядчиком, исполнителем), начальной цены единицы товара, работы, услуги, утвержденных во исполнение ч. 22 ст. 22, ч. 59 ст. 112 Федерального закона от 05.04.2013 № 44-ФЗ</w:t>
              </w:r>
            </w:hyperlink>
            <w:proofErr w:type="gramEnd"/>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C04F59" w:rsidP="009618A0">
            <w:pPr>
              <w:pStyle w:val="a4"/>
              <w:spacing w:line="276" w:lineRule="auto"/>
              <w:jc w:val="center"/>
              <w:rPr>
                <w:highlight w:val="yellow"/>
                <w:lang w:eastAsia="en-US"/>
              </w:rPr>
            </w:pPr>
            <w:r w:rsidRPr="00A97C54">
              <w:rPr>
                <w:lang w:eastAsia="en-US"/>
              </w:rPr>
              <w:t>7</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04</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CD48FB">
            <w:pPr>
              <w:pStyle w:val="a4"/>
              <w:spacing w:line="276" w:lineRule="auto"/>
              <w:jc w:val="left"/>
              <w:rPr>
                <w:lang w:eastAsia="en-US"/>
              </w:rPr>
            </w:pPr>
            <w:hyperlink w:anchor="пр24" w:history="1">
              <w:r w:rsidR="00CD48FB" w:rsidRPr="00B844E5">
                <w:rPr>
                  <w:rStyle w:val="af6"/>
                  <w:color w:val="auto"/>
                  <w:lang w:eastAsia="en-US"/>
                </w:rPr>
                <w:t xml:space="preserve">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w:t>
              </w:r>
              <w:r w:rsidR="009618A0" w:rsidRPr="00B844E5">
                <w:rPr>
                  <w:rStyle w:val="af6"/>
                  <w:color w:val="auto"/>
                  <w:lang w:eastAsia="en-US"/>
                </w:rPr>
                <w:t>при применении метода сопоставимых рыночных цен (анализа рынка)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8C77C9" w:rsidP="009618A0">
            <w:pPr>
              <w:pStyle w:val="a4"/>
              <w:spacing w:line="276" w:lineRule="auto"/>
              <w:jc w:val="center"/>
              <w:rPr>
                <w:highlight w:val="yellow"/>
                <w:lang w:eastAsia="en-US"/>
              </w:rPr>
            </w:pPr>
            <w:r w:rsidRPr="00A97C54">
              <w:rPr>
                <w:lang w:eastAsia="en-US"/>
              </w:rPr>
              <w:t>8</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05</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9618A0">
            <w:pPr>
              <w:pStyle w:val="a4"/>
              <w:spacing w:line="276" w:lineRule="auto"/>
              <w:jc w:val="left"/>
              <w:rPr>
                <w:lang w:eastAsia="en-US"/>
              </w:rPr>
            </w:pPr>
            <w:hyperlink w:anchor="пр25" w:history="1">
              <w:r w:rsidR="00974080" w:rsidRPr="00B844E5">
                <w:rPr>
                  <w:rStyle w:val="af6"/>
                  <w:color w:val="auto"/>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w:t>
              </w:r>
              <w:r w:rsidR="00974080" w:rsidRPr="00B844E5">
                <w:rPr>
                  <w:rStyle w:val="af6"/>
                  <w:color w:val="auto"/>
                  <w:lang w:eastAsia="en-US"/>
                </w:rPr>
                <w:t xml:space="preserve">, </w:t>
              </w:r>
              <w:r w:rsidR="009618A0" w:rsidRPr="00B844E5">
                <w:rPr>
                  <w:rStyle w:val="af6"/>
                  <w:color w:val="auto"/>
                  <w:lang w:eastAsia="en-US"/>
                </w:rPr>
                <w:t>при применении тарифного метода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A97C54" w:rsidP="009618A0">
            <w:pPr>
              <w:pStyle w:val="a4"/>
              <w:spacing w:line="276" w:lineRule="auto"/>
              <w:jc w:val="center"/>
              <w:rPr>
                <w:highlight w:val="yellow"/>
                <w:lang w:eastAsia="en-US"/>
              </w:rPr>
            </w:pPr>
            <w:r w:rsidRPr="00A97C54">
              <w:rPr>
                <w:lang w:eastAsia="en-US"/>
              </w:rPr>
              <w:t>10</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06</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9618A0">
            <w:pPr>
              <w:pStyle w:val="a4"/>
              <w:spacing w:line="276" w:lineRule="auto"/>
              <w:jc w:val="left"/>
              <w:rPr>
                <w:lang w:eastAsia="en-US"/>
              </w:rPr>
            </w:pPr>
            <w:hyperlink w:anchor="пр26" w:history="1">
              <w:r w:rsidR="005860D9" w:rsidRPr="00B844E5">
                <w:rPr>
                  <w:rStyle w:val="af6"/>
                  <w:color w:val="auto"/>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w:t>
              </w:r>
              <w:r w:rsidR="005860D9" w:rsidRPr="00B844E5">
                <w:rPr>
                  <w:rStyle w:val="af6"/>
                  <w:color w:val="auto"/>
                  <w:lang w:eastAsia="en-US"/>
                </w:rPr>
                <w:t xml:space="preserve">, </w:t>
              </w:r>
              <w:r w:rsidR="009618A0" w:rsidRPr="00B844E5">
                <w:rPr>
                  <w:rStyle w:val="af6"/>
                  <w:color w:val="auto"/>
                  <w:lang w:eastAsia="en-US"/>
                </w:rPr>
                <w:t>при применении проектно-сметного метода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5860D9" w:rsidP="009618A0">
            <w:pPr>
              <w:pStyle w:val="a4"/>
              <w:spacing w:line="276" w:lineRule="auto"/>
              <w:jc w:val="center"/>
              <w:rPr>
                <w:highlight w:val="yellow"/>
                <w:lang w:eastAsia="en-US"/>
              </w:rPr>
            </w:pPr>
            <w:r w:rsidRPr="00A97C54">
              <w:rPr>
                <w:lang w:eastAsia="en-US"/>
              </w:rPr>
              <w:t>10</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07</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9618A0">
            <w:pPr>
              <w:pStyle w:val="a4"/>
              <w:spacing w:line="276" w:lineRule="auto"/>
              <w:jc w:val="left"/>
              <w:rPr>
                <w:lang w:eastAsia="en-US"/>
              </w:rPr>
            </w:pPr>
            <w:hyperlink w:anchor="пр27" w:history="1">
              <w:r w:rsidR="005860D9" w:rsidRPr="00B844E5">
                <w:rPr>
                  <w:rStyle w:val="af6"/>
                  <w:color w:val="auto"/>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w:t>
              </w:r>
              <w:r w:rsidR="005860D9" w:rsidRPr="00B844E5">
                <w:rPr>
                  <w:rStyle w:val="af6"/>
                  <w:color w:val="auto"/>
                  <w:lang w:eastAsia="en-US"/>
                </w:rPr>
                <w:t xml:space="preserve">, </w:t>
              </w:r>
              <w:r w:rsidR="009618A0" w:rsidRPr="00B844E5">
                <w:rPr>
                  <w:rStyle w:val="af6"/>
                  <w:color w:val="auto"/>
                  <w:lang w:eastAsia="en-US"/>
                </w:rPr>
                <w:t>при применении затратного метода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5860D9" w:rsidP="009618A0">
            <w:pPr>
              <w:pStyle w:val="a4"/>
              <w:spacing w:line="276" w:lineRule="auto"/>
              <w:jc w:val="center"/>
              <w:rPr>
                <w:highlight w:val="yellow"/>
                <w:lang w:eastAsia="en-US"/>
              </w:rPr>
            </w:pPr>
            <w:r w:rsidRPr="00A97C54">
              <w:rPr>
                <w:lang w:eastAsia="en-US"/>
              </w:rPr>
              <w:t>1</w:t>
            </w:r>
            <w:r w:rsidR="00A97C54" w:rsidRPr="00A97C54">
              <w:rPr>
                <w:lang w:eastAsia="en-US"/>
              </w:rPr>
              <w:t>2</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201F1B" w:rsidRDefault="009618A0" w:rsidP="009618A0">
            <w:pPr>
              <w:pStyle w:val="a4"/>
              <w:spacing w:line="276" w:lineRule="auto"/>
              <w:jc w:val="center"/>
              <w:rPr>
                <w:lang w:eastAsia="en-US"/>
              </w:rPr>
            </w:pPr>
            <w:r w:rsidRPr="00201F1B">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9618A0" w:rsidRPr="00B844E5" w:rsidRDefault="009618A0" w:rsidP="009618A0">
            <w:pPr>
              <w:pStyle w:val="a4"/>
              <w:spacing w:line="276" w:lineRule="auto"/>
              <w:jc w:val="center"/>
              <w:rPr>
                <w:lang w:eastAsia="en-US"/>
              </w:rPr>
            </w:pPr>
            <w:r w:rsidRPr="00B844E5">
              <w:rPr>
                <w:lang w:eastAsia="en-US"/>
              </w:rPr>
              <w:t>08</w:t>
            </w:r>
          </w:p>
        </w:tc>
        <w:tc>
          <w:tcPr>
            <w:tcW w:w="18378" w:type="dxa"/>
            <w:gridSpan w:val="2"/>
            <w:tcBorders>
              <w:top w:val="single" w:sz="4" w:space="0" w:color="auto"/>
              <w:left w:val="single" w:sz="4" w:space="0" w:color="auto"/>
              <w:bottom w:val="single" w:sz="4" w:space="0" w:color="auto"/>
              <w:right w:val="nil"/>
            </w:tcBorders>
            <w:hideMark/>
          </w:tcPr>
          <w:p w:rsidR="009618A0" w:rsidRPr="00B844E5" w:rsidRDefault="00EC7718" w:rsidP="009618A0">
            <w:pPr>
              <w:pStyle w:val="a4"/>
              <w:spacing w:line="276" w:lineRule="auto"/>
              <w:jc w:val="left"/>
              <w:rPr>
                <w:lang w:eastAsia="en-US"/>
              </w:rPr>
            </w:pPr>
            <w:hyperlink w:anchor="пр28" w:history="1">
              <w:r w:rsidR="005860D9" w:rsidRPr="00B844E5">
                <w:rPr>
                  <w:rStyle w:val="af6"/>
                  <w:color w:val="auto"/>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w:t>
              </w:r>
              <w:r w:rsidR="005860D9" w:rsidRPr="00B844E5">
                <w:rPr>
                  <w:rStyle w:val="af6"/>
                  <w:color w:val="auto"/>
                  <w:lang w:eastAsia="en-US"/>
                </w:rPr>
                <w:t xml:space="preserve">, </w:t>
              </w:r>
              <w:r w:rsidR="009618A0" w:rsidRPr="00B844E5">
                <w:rPr>
                  <w:rStyle w:val="af6"/>
                  <w:color w:val="auto"/>
                  <w:lang w:eastAsia="en-US"/>
                </w:rPr>
                <w:t>при применении нормативного метода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5860D9" w:rsidP="009618A0">
            <w:pPr>
              <w:pStyle w:val="a4"/>
              <w:spacing w:line="276" w:lineRule="auto"/>
              <w:jc w:val="center"/>
              <w:rPr>
                <w:highlight w:val="yellow"/>
                <w:lang w:eastAsia="en-US"/>
              </w:rPr>
            </w:pPr>
            <w:r w:rsidRPr="00A97C54">
              <w:rPr>
                <w:lang w:eastAsia="en-US"/>
              </w:rPr>
              <w:t>12</w:t>
            </w:r>
          </w:p>
        </w:tc>
      </w:tr>
      <w:tr w:rsidR="00C97BC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C97BC0" w:rsidRPr="00201F1B" w:rsidRDefault="00C97BC0" w:rsidP="009618A0">
            <w:pPr>
              <w:pStyle w:val="a4"/>
              <w:spacing w:line="276" w:lineRule="auto"/>
              <w:jc w:val="center"/>
              <w:rPr>
                <w:lang w:eastAsia="en-US"/>
              </w:rPr>
            </w:pPr>
            <w:r>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C97BC0" w:rsidRPr="00B844E5" w:rsidRDefault="00C97BC0" w:rsidP="009618A0">
            <w:pPr>
              <w:pStyle w:val="a4"/>
              <w:spacing w:line="276" w:lineRule="auto"/>
              <w:jc w:val="center"/>
              <w:rPr>
                <w:lang w:eastAsia="en-US"/>
              </w:rPr>
            </w:pPr>
            <w:r w:rsidRPr="00B844E5">
              <w:rPr>
                <w:lang w:eastAsia="en-US"/>
              </w:rPr>
              <w:t>09</w:t>
            </w:r>
          </w:p>
        </w:tc>
        <w:tc>
          <w:tcPr>
            <w:tcW w:w="18378" w:type="dxa"/>
            <w:gridSpan w:val="2"/>
            <w:tcBorders>
              <w:top w:val="single" w:sz="4" w:space="0" w:color="auto"/>
              <w:left w:val="single" w:sz="4" w:space="0" w:color="auto"/>
              <w:bottom w:val="single" w:sz="4" w:space="0" w:color="auto"/>
              <w:right w:val="nil"/>
            </w:tcBorders>
            <w:hideMark/>
          </w:tcPr>
          <w:p w:rsidR="00C97BC0" w:rsidRPr="00B844E5" w:rsidRDefault="00EC7718" w:rsidP="009618A0">
            <w:pPr>
              <w:pStyle w:val="a4"/>
              <w:spacing w:line="276" w:lineRule="auto"/>
              <w:jc w:val="left"/>
            </w:pPr>
            <w:hyperlink w:anchor="пр29" w:history="1">
              <w:r w:rsidR="00C97BC0" w:rsidRPr="00B844E5">
                <w:rPr>
                  <w:rStyle w:val="af6"/>
                  <w:color w:val="auto"/>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при применении иных методов</w:t>
              </w:r>
            </w:hyperlink>
          </w:p>
        </w:tc>
        <w:tc>
          <w:tcPr>
            <w:tcW w:w="1859" w:type="dxa"/>
            <w:tcBorders>
              <w:top w:val="single" w:sz="4" w:space="0" w:color="auto"/>
              <w:left w:val="single" w:sz="4" w:space="0" w:color="auto"/>
              <w:bottom w:val="single" w:sz="4" w:space="0" w:color="auto"/>
              <w:right w:val="single" w:sz="4" w:space="0" w:color="auto"/>
            </w:tcBorders>
          </w:tcPr>
          <w:p w:rsidR="00C97BC0" w:rsidRPr="0073371A" w:rsidRDefault="00C97BC0" w:rsidP="009618A0">
            <w:pPr>
              <w:pStyle w:val="a4"/>
              <w:spacing w:line="276" w:lineRule="auto"/>
              <w:jc w:val="center"/>
              <w:rPr>
                <w:highlight w:val="yellow"/>
                <w:lang w:eastAsia="en-US"/>
              </w:rPr>
            </w:pPr>
            <w:r w:rsidRPr="00A97C54">
              <w:rPr>
                <w:lang w:eastAsia="en-US"/>
              </w:rPr>
              <w:t>1</w:t>
            </w:r>
            <w:r w:rsidR="00A97C54" w:rsidRPr="00A97C54">
              <w:rPr>
                <w:lang w:eastAsia="en-US"/>
              </w:rPr>
              <w:t>3</w:t>
            </w:r>
          </w:p>
        </w:tc>
      </w:tr>
      <w:tr w:rsidR="00C97BC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C97BC0" w:rsidRDefault="00C97BC0" w:rsidP="009618A0">
            <w:pPr>
              <w:pStyle w:val="a4"/>
              <w:spacing w:line="276" w:lineRule="auto"/>
              <w:jc w:val="center"/>
              <w:rPr>
                <w:lang w:eastAsia="en-US"/>
              </w:rPr>
            </w:pPr>
            <w:r>
              <w:rPr>
                <w:lang w:eastAsia="en-US"/>
              </w:rPr>
              <w:t>02</w:t>
            </w:r>
          </w:p>
        </w:tc>
        <w:tc>
          <w:tcPr>
            <w:tcW w:w="1417" w:type="dxa"/>
            <w:tcBorders>
              <w:top w:val="single" w:sz="4" w:space="0" w:color="auto"/>
              <w:left w:val="single" w:sz="4" w:space="0" w:color="auto"/>
              <w:bottom w:val="single" w:sz="4" w:space="0" w:color="auto"/>
              <w:right w:val="single" w:sz="4" w:space="0" w:color="auto"/>
            </w:tcBorders>
            <w:hideMark/>
          </w:tcPr>
          <w:p w:rsidR="00C97BC0" w:rsidRPr="00B844E5" w:rsidRDefault="00C97BC0" w:rsidP="009618A0">
            <w:pPr>
              <w:pStyle w:val="a4"/>
              <w:spacing w:line="276" w:lineRule="auto"/>
              <w:jc w:val="center"/>
              <w:rPr>
                <w:lang w:eastAsia="en-US"/>
              </w:rPr>
            </w:pPr>
            <w:r w:rsidRPr="00B844E5">
              <w:rPr>
                <w:lang w:eastAsia="en-US"/>
              </w:rPr>
              <w:t>10</w:t>
            </w:r>
          </w:p>
        </w:tc>
        <w:tc>
          <w:tcPr>
            <w:tcW w:w="18378" w:type="dxa"/>
            <w:gridSpan w:val="2"/>
            <w:tcBorders>
              <w:top w:val="single" w:sz="4" w:space="0" w:color="auto"/>
              <w:left w:val="single" w:sz="4" w:space="0" w:color="auto"/>
              <w:bottom w:val="single" w:sz="4" w:space="0" w:color="auto"/>
              <w:right w:val="nil"/>
            </w:tcBorders>
            <w:hideMark/>
          </w:tcPr>
          <w:p w:rsidR="00C97BC0" w:rsidRPr="00B844E5" w:rsidRDefault="00EC7718" w:rsidP="009618A0">
            <w:pPr>
              <w:pStyle w:val="a4"/>
              <w:spacing w:line="276" w:lineRule="auto"/>
              <w:jc w:val="left"/>
            </w:pPr>
            <w:hyperlink w:anchor="пр30" w:history="1">
              <w:r w:rsidR="00C97BC0" w:rsidRPr="00B844E5">
                <w:rPr>
                  <w:rStyle w:val="af6"/>
                  <w:color w:val="auto"/>
                </w:rPr>
                <w:t>Несоблюдение требований, установленных законодательством Российской Федерации, при обосновании  цены контракта, заключаемого с единственным поставщиком (подрядчиком, исполнителем) в соответствии с п. 4, 5 ч. 1 ст. 93 Федерального закона от 05.04.2013 № 44-ФЗ</w:t>
              </w:r>
            </w:hyperlink>
          </w:p>
        </w:tc>
        <w:tc>
          <w:tcPr>
            <w:tcW w:w="1859" w:type="dxa"/>
            <w:tcBorders>
              <w:top w:val="single" w:sz="4" w:space="0" w:color="auto"/>
              <w:left w:val="single" w:sz="4" w:space="0" w:color="auto"/>
              <w:bottom w:val="single" w:sz="4" w:space="0" w:color="auto"/>
              <w:right w:val="single" w:sz="4" w:space="0" w:color="auto"/>
            </w:tcBorders>
          </w:tcPr>
          <w:p w:rsidR="00C97BC0" w:rsidRPr="0073371A" w:rsidRDefault="00A97C54" w:rsidP="009618A0">
            <w:pPr>
              <w:pStyle w:val="a4"/>
              <w:spacing w:line="276" w:lineRule="auto"/>
              <w:jc w:val="center"/>
              <w:rPr>
                <w:highlight w:val="yellow"/>
                <w:lang w:eastAsia="en-US"/>
              </w:rPr>
            </w:pPr>
            <w:r w:rsidRPr="00A97C54">
              <w:rPr>
                <w:lang w:eastAsia="en-US"/>
              </w:rPr>
              <w:t>13</w:t>
            </w:r>
          </w:p>
        </w:tc>
      </w:tr>
      <w:tr w:rsidR="009618A0" w:rsidRPr="00201F1B" w:rsidTr="00732CC4">
        <w:tc>
          <w:tcPr>
            <w:tcW w:w="993" w:type="dxa"/>
            <w:tcBorders>
              <w:top w:val="single" w:sz="4" w:space="0" w:color="auto"/>
              <w:left w:val="single" w:sz="4" w:space="0" w:color="auto"/>
              <w:bottom w:val="single" w:sz="4" w:space="0" w:color="auto"/>
              <w:right w:val="single" w:sz="4" w:space="0" w:color="auto"/>
            </w:tcBorders>
            <w:shd w:val="clear" w:color="auto" w:fill="FFE48F"/>
            <w:hideMark/>
          </w:tcPr>
          <w:p w:rsidR="009618A0" w:rsidRPr="0034419A" w:rsidRDefault="009618A0" w:rsidP="009618A0">
            <w:pPr>
              <w:pStyle w:val="a4"/>
              <w:spacing w:line="276" w:lineRule="auto"/>
              <w:jc w:val="center"/>
              <w:rPr>
                <w:b/>
                <w:lang w:eastAsia="en-US"/>
              </w:rPr>
            </w:pPr>
            <w:r w:rsidRPr="0034419A">
              <w:rPr>
                <w:b/>
                <w:lang w:eastAsia="en-US"/>
              </w:rPr>
              <w:t>03</w:t>
            </w:r>
          </w:p>
        </w:tc>
        <w:tc>
          <w:tcPr>
            <w:tcW w:w="19795" w:type="dxa"/>
            <w:gridSpan w:val="3"/>
            <w:tcBorders>
              <w:top w:val="single" w:sz="4" w:space="0" w:color="auto"/>
              <w:left w:val="single" w:sz="4" w:space="0" w:color="auto"/>
              <w:bottom w:val="single" w:sz="4" w:space="0" w:color="auto"/>
              <w:right w:val="nil"/>
            </w:tcBorders>
            <w:shd w:val="clear" w:color="auto" w:fill="FFE48F"/>
            <w:hideMark/>
          </w:tcPr>
          <w:p w:rsidR="009618A0" w:rsidRPr="00E550D8" w:rsidRDefault="00EC7718" w:rsidP="0034419A">
            <w:pPr>
              <w:pStyle w:val="a4"/>
              <w:spacing w:line="276" w:lineRule="auto"/>
              <w:jc w:val="left"/>
              <w:rPr>
                <w:b/>
                <w:sz w:val="28"/>
                <w:szCs w:val="28"/>
                <w:lang w:eastAsia="en-US"/>
              </w:rPr>
            </w:pPr>
            <w:hyperlink w:anchor="р3" w:history="1">
              <w:r w:rsidR="009618A0" w:rsidRPr="00E550D8">
                <w:rPr>
                  <w:rStyle w:val="af6"/>
                  <w:b/>
                  <w:color w:val="auto"/>
                  <w:sz w:val="28"/>
                  <w:szCs w:val="28"/>
                  <w:lang w:eastAsia="en-US"/>
                </w:rPr>
                <w:t>Пр</w:t>
              </w:r>
              <w:r w:rsidR="00432608" w:rsidRPr="00E550D8">
                <w:rPr>
                  <w:rStyle w:val="af6"/>
                  <w:b/>
                  <w:color w:val="auto"/>
                  <w:sz w:val="28"/>
                  <w:szCs w:val="28"/>
                  <w:lang w:eastAsia="en-US"/>
                </w:rPr>
                <w:t>оцедуры определения поставщика</w:t>
              </w:r>
              <w:r w:rsidR="0034419A" w:rsidRPr="00E550D8">
                <w:rPr>
                  <w:rStyle w:val="af6"/>
                  <w:b/>
                  <w:color w:val="auto"/>
                  <w:sz w:val="28"/>
                  <w:szCs w:val="28"/>
                  <w:lang w:eastAsia="en-US"/>
                </w:rPr>
                <w:t xml:space="preserve"> (подрядчика, исполнителя)</w:t>
              </w:r>
              <w:r w:rsidR="00432608" w:rsidRPr="00E550D8">
                <w:rPr>
                  <w:rStyle w:val="af6"/>
                  <w:b/>
                  <w:color w:val="auto"/>
                  <w:sz w:val="28"/>
                  <w:szCs w:val="28"/>
                  <w:lang w:eastAsia="en-US"/>
                </w:rPr>
                <w:t xml:space="preserve"> </w:t>
              </w:r>
              <w:r w:rsidR="009618A0" w:rsidRPr="00E550D8">
                <w:rPr>
                  <w:rStyle w:val="af6"/>
                  <w:b/>
                  <w:color w:val="auto"/>
                  <w:sz w:val="28"/>
                  <w:szCs w:val="28"/>
                  <w:lang w:eastAsia="en-US"/>
                </w:rPr>
                <w:t>и заключение контракта</w:t>
              </w:r>
            </w:hyperlink>
          </w:p>
        </w:tc>
        <w:tc>
          <w:tcPr>
            <w:tcW w:w="1859" w:type="dxa"/>
            <w:tcBorders>
              <w:top w:val="single" w:sz="4" w:space="0" w:color="auto"/>
              <w:left w:val="single" w:sz="4" w:space="0" w:color="auto"/>
              <w:bottom w:val="single" w:sz="4" w:space="0" w:color="auto"/>
              <w:right w:val="single" w:sz="4" w:space="0" w:color="auto"/>
            </w:tcBorders>
            <w:shd w:val="clear" w:color="auto" w:fill="FFE48F"/>
          </w:tcPr>
          <w:p w:rsidR="009618A0" w:rsidRPr="0073371A" w:rsidRDefault="00141CF0" w:rsidP="009618A0">
            <w:pPr>
              <w:pStyle w:val="a4"/>
              <w:spacing w:line="276" w:lineRule="auto"/>
              <w:jc w:val="center"/>
              <w:rPr>
                <w:b/>
                <w:highlight w:val="yellow"/>
                <w:lang w:eastAsia="en-US"/>
              </w:rPr>
            </w:pPr>
            <w:r w:rsidRPr="00141CF0">
              <w:rPr>
                <w:b/>
                <w:lang w:eastAsia="en-US"/>
              </w:rPr>
              <w:t>13</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03</w:t>
            </w:r>
          </w:p>
        </w:tc>
        <w:tc>
          <w:tcPr>
            <w:tcW w:w="1425" w:type="dxa"/>
            <w:gridSpan w:val="2"/>
            <w:tcBorders>
              <w:top w:val="single" w:sz="4" w:space="0" w:color="auto"/>
              <w:left w:val="single" w:sz="4" w:space="0" w:color="auto"/>
              <w:bottom w:val="single" w:sz="4" w:space="0" w:color="auto"/>
              <w:right w:val="nil"/>
            </w:tcBorders>
            <w:hideMark/>
          </w:tcPr>
          <w:p w:rsidR="009618A0" w:rsidRPr="0034419A" w:rsidRDefault="009618A0" w:rsidP="009618A0">
            <w:pPr>
              <w:pStyle w:val="a4"/>
              <w:spacing w:line="276" w:lineRule="auto"/>
              <w:jc w:val="center"/>
              <w:rPr>
                <w:color w:val="000000" w:themeColor="text1"/>
                <w:lang w:eastAsia="en-US"/>
              </w:rPr>
            </w:pPr>
            <w:r w:rsidRPr="0034419A">
              <w:rPr>
                <w:color w:val="000000" w:themeColor="text1"/>
                <w:lang w:eastAsia="en-US"/>
              </w:rPr>
              <w:t>01</w:t>
            </w:r>
          </w:p>
        </w:tc>
        <w:tc>
          <w:tcPr>
            <w:tcW w:w="18370" w:type="dxa"/>
            <w:tcBorders>
              <w:top w:val="single" w:sz="4" w:space="0" w:color="auto"/>
              <w:left w:val="single" w:sz="4" w:space="0" w:color="auto"/>
              <w:bottom w:val="single" w:sz="4" w:space="0" w:color="auto"/>
              <w:right w:val="nil"/>
            </w:tcBorders>
            <w:hideMark/>
          </w:tcPr>
          <w:p w:rsidR="009618A0" w:rsidRPr="0034419A" w:rsidRDefault="00EC7718" w:rsidP="00953541">
            <w:pPr>
              <w:pStyle w:val="a4"/>
              <w:spacing w:line="276" w:lineRule="auto"/>
              <w:jc w:val="left"/>
              <w:rPr>
                <w:color w:val="000000" w:themeColor="text1"/>
                <w:lang w:eastAsia="en-US"/>
              </w:rPr>
            </w:pPr>
            <w:hyperlink w:anchor="пр31" w:history="1">
              <w:r w:rsidR="009618A0" w:rsidRPr="0034419A">
                <w:rPr>
                  <w:rStyle w:val="af6"/>
                  <w:color w:val="000000" w:themeColor="text1"/>
                  <w:lang w:eastAsia="en-US"/>
                </w:rPr>
                <w:t xml:space="preserve">Нарушения при </w:t>
              </w:r>
              <w:r w:rsidR="005A3B19" w:rsidRPr="0034419A">
                <w:rPr>
                  <w:rStyle w:val="af6"/>
                  <w:color w:val="000000" w:themeColor="text1"/>
                  <w:lang w:eastAsia="en-US"/>
                </w:rPr>
                <w:t xml:space="preserve">выборе </w:t>
              </w:r>
              <w:r w:rsidR="009618A0" w:rsidRPr="0034419A">
                <w:rPr>
                  <w:rStyle w:val="af6"/>
                  <w:color w:val="000000" w:themeColor="text1"/>
                  <w:lang w:eastAsia="en-US"/>
                </w:rPr>
                <w:t>способа определения поставщик</w:t>
              </w:r>
              <w:r w:rsidR="00953541">
                <w:rPr>
                  <w:rStyle w:val="af6"/>
                  <w:color w:val="000000" w:themeColor="text1"/>
                  <w:lang w:eastAsia="en-US"/>
                </w:rPr>
                <w:t>а (подрядчика, исполнителя)</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953541" w:rsidP="009618A0">
            <w:pPr>
              <w:pStyle w:val="a4"/>
              <w:spacing w:line="276" w:lineRule="auto"/>
              <w:jc w:val="center"/>
              <w:rPr>
                <w:highlight w:val="yellow"/>
                <w:lang w:eastAsia="en-US"/>
              </w:rPr>
            </w:pPr>
            <w:r w:rsidRPr="00141CF0">
              <w:rPr>
                <w:lang w:eastAsia="en-US"/>
              </w:rPr>
              <w:t>1</w:t>
            </w:r>
            <w:r w:rsidR="00141CF0" w:rsidRPr="00141CF0">
              <w:rPr>
                <w:lang w:eastAsia="en-US"/>
              </w:rPr>
              <w:t>3</w:t>
            </w:r>
          </w:p>
        </w:tc>
      </w:tr>
      <w:tr w:rsidR="00565684" w:rsidRPr="00201F1B" w:rsidTr="009618A0">
        <w:tc>
          <w:tcPr>
            <w:tcW w:w="993" w:type="dxa"/>
            <w:tcBorders>
              <w:top w:val="single" w:sz="4" w:space="0" w:color="auto"/>
              <w:left w:val="single" w:sz="4" w:space="0" w:color="auto"/>
              <w:bottom w:val="single" w:sz="4" w:space="0" w:color="auto"/>
              <w:right w:val="single" w:sz="4" w:space="0" w:color="auto"/>
            </w:tcBorders>
            <w:hideMark/>
          </w:tcPr>
          <w:p w:rsidR="00565684" w:rsidRPr="0034419A" w:rsidRDefault="00565684" w:rsidP="009618A0">
            <w:pPr>
              <w:pStyle w:val="a4"/>
              <w:spacing w:line="276" w:lineRule="auto"/>
              <w:jc w:val="center"/>
              <w:rPr>
                <w:lang w:eastAsia="en-US"/>
              </w:rPr>
            </w:pPr>
            <w:r>
              <w:rPr>
                <w:lang w:eastAsia="en-US"/>
              </w:rPr>
              <w:lastRenderedPageBreak/>
              <w:t>03</w:t>
            </w:r>
          </w:p>
        </w:tc>
        <w:tc>
          <w:tcPr>
            <w:tcW w:w="1425" w:type="dxa"/>
            <w:gridSpan w:val="2"/>
            <w:tcBorders>
              <w:top w:val="single" w:sz="4" w:space="0" w:color="auto"/>
              <w:left w:val="single" w:sz="4" w:space="0" w:color="auto"/>
              <w:bottom w:val="single" w:sz="4" w:space="0" w:color="auto"/>
              <w:right w:val="nil"/>
            </w:tcBorders>
            <w:hideMark/>
          </w:tcPr>
          <w:p w:rsidR="00565684" w:rsidRPr="0034419A" w:rsidRDefault="00565684" w:rsidP="009618A0">
            <w:pPr>
              <w:pStyle w:val="a4"/>
              <w:spacing w:line="276" w:lineRule="auto"/>
              <w:jc w:val="center"/>
              <w:rPr>
                <w:color w:val="000000" w:themeColor="text1"/>
                <w:lang w:eastAsia="en-US"/>
              </w:rPr>
            </w:pPr>
            <w:r>
              <w:rPr>
                <w:color w:val="000000" w:themeColor="text1"/>
                <w:lang w:eastAsia="en-US"/>
              </w:rPr>
              <w:t>02</w:t>
            </w:r>
          </w:p>
        </w:tc>
        <w:tc>
          <w:tcPr>
            <w:tcW w:w="18370" w:type="dxa"/>
            <w:tcBorders>
              <w:top w:val="single" w:sz="4" w:space="0" w:color="auto"/>
              <w:left w:val="single" w:sz="4" w:space="0" w:color="auto"/>
              <w:bottom w:val="single" w:sz="4" w:space="0" w:color="auto"/>
              <w:right w:val="nil"/>
            </w:tcBorders>
            <w:hideMark/>
          </w:tcPr>
          <w:p w:rsidR="00565684" w:rsidRPr="00B844E5" w:rsidRDefault="00EC7718" w:rsidP="00953541">
            <w:pPr>
              <w:pStyle w:val="a4"/>
              <w:spacing w:line="276" w:lineRule="auto"/>
              <w:jc w:val="left"/>
            </w:pPr>
            <w:hyperlink w:anchor="пр32" w:history="1">
              <w:r w:rsidR="009966A6" w:rsidRPr="00B844E5">
                <w:rPr>
                  <w:rStyle w:val="af6"/>
                  <w:color w:val="auto"/>
                </w:rPr>
                <w:t>Нарушения</w:t>
              </w:r>
              <w:r w:rsidR="00565684" w:rsidRPr="00B844E5">
                <w:rPr>
                  <w:rStyle w:val="af6"/>
                  <w:color w:val="auto"/>
                </w:rPr>
                <w:t xml:space="preserve"> общих правил описания объекта закупки, общих требований к содержанию извещения об осуществлении закупки, в том числе при заключении </w:t>
              </w:r>
              <w:proofErr w:type="spellStart"/>
              <w:r w:rsidR="00565684" w:rsidRPr="00B844E5">
                <w:rPr>
                  <w:rStyle w:val="af6"/>
                  <w:color w:val="auto"/>
                </w:rPr>
                <w:t>энергосервисных</w:t>
              </w:r>
              <w:proofErr w:type="spellEnd"/>
              <w:r w:rsidR="00565684" w:rsidRPr="00B844E5">
                <w:rPr>
                  <w:rStyle w:val="af6"/>
                  <w:color w:val="auto"/>
                </w:rPr>
                <w:t xml:space="preserve"> контрактов, при заключении контрактов, объектом которых, являются лекарственные препараты для медицинского применения, а также нарушение общих требований к обеспечению заявок на участие в конкурсах и аукционах</w:t>
              </w:r>
            </w:hyperlink>
          </w:p>
        </w:tc>
        <w:tc>
          <w:tcPr>
            <w:tcW w:w="1859" w:type="dxa"/>
            <w:tcBorders>
              <w:top w:val="single" w:sz="4" w:space="0" w:color="auto"/>
              <w:left w:val="single" w:sz="4" w:space="0" w:color="auto"/>
              <w:bottom w:val="single" w:sz="4" w:space="0" w:color="auto"/>
              <w:right w:val="single" w:sz="4" w:space="0" w:color="auto"/>
            </w:tcBorders>
          </w:tcPr>
          <w:p w:rsidR="00565684" w:rsidRPr="0073371A" w:rsidRDefault="00565684" w:rsidP="009618A0">
            <w:pPr>
              <w:pStyle w:val="a4"/>
              <w:spacing w:line="276" w:lineRule="auto"/>
              <w:jc w:val="center"/>
              <w:rPr>
                <w:highlight w:val="yellow"/>
                <w:lang w:eastAsia="en-US"/>
              </w:rPr>
            </w:pPr>
            <w:r w:rsidRPr="00141CF0">
              <w:rPr>
                <w:lang w:eastAsia="en-US"/>
              </w:rPr>
              <w:t>1</w:t>
            </w:r>
            <w:r w:rsidR="00141CF0" w:rsidRPr="00141CF0">
              <w:rPr>
                <w:lang w:eastAsia="en-US"/>
              </w:rPr>
              <w:t>3</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03</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565684" w:rsidP="009618A0">
            <w:pPr>
              <w:pStyle w:val="a4"/>
              <w:spacing w:line="276" w:lineRule="auto"/>
              <w:jc w:val="center"/>
              <w:rPr>
                <w:color w:val="000000" w:themeColor="text1"/>
                <w:lang w:eastAsia="en-US"/>
              </w:rPr>
            </w:pPr>
            <w:r>
              <w:rPr>
                <w:color w:val="000000" w:themeColor="text1"/>
                <w:lang w:eastAsia="en-US"/>
              </w:rPr>
              <w:t>03</w:t>
            </w:r>
          </w:p>
        </w:tc>
        <w:tc>
          <w:tcPr>
            <w:tcW w:w="18378" w:type="dxa"/>
            <w:gridSpan w:val="2"/>
            <w:tcBorders>
              <w:top w:val="single" w:sz="4" w:space="0" w:color="auto"/>
              <w:left w:val="single" w:sz="4" w:space="0" w:color="auto"/>
              <w:bottom w:val="single" w:sz="4" w:space="0" w:color="auto"/>
              <w:right w:val="nil"/>
            </w:tcBorders>
            <w:hideMark/>
          </w:tcPr>
          <w:p w:rsidR="009618A0" w:rsidRPr="009B22AD" w:rsidRDefault="00EC7718" w:rsidP="000428B2">
            <w:pPr>
              <w:pStyle w:val="a4"/>
              <w:spacing w:line="276" w:lineRule="auto"/>
              <w:jc w:val="left"/>
              <w:rPr>
                <w:lang w:eastAsia="en-US"/>
              </w:rPr>
            </w:pPr>
            <w:hyperlink w:anchor="пр33" w:history="1">
              <w:r w:rsidR="009618A0" w:rsidRPr="009B22AD">
                <w:rPr>
                  <w:rStyle w:val="af6"/>
                  <w:color w:val="auto"/>
                  <w:lang w:eastAsia="en-US"/>
                </w:rPr>
                <w:t>Нарушения требований к содержанию и размещению информации и документов в ЕИС по процедуре электронного аукциона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0428B2" w:rsidP="009618A0">
            <w:pPr>
              <w:pStyle w:val="a4"/>
              <w:spacing w:line="276" w:lineRule="auto"/>
              <w:jc w:val="center"/>
              <w:rPr>
                <w:highlight w:val="yellow"/>
                <w:lang w:eastAsia="en-US"/>
              </w:rPr>
            </w:pPr>
            <w:r w:rsidRPr="00141CF0">
              <w:rPr>
                <w:lang w:eastAsia="en-US"/>
              </w:rPr>
              <w:t>1</w:t>
            </w:r>
            <w:r w:rsidR="00141CF0" w:rsidRPr="00141CF0">
              <w:rPr>
                <w:lang w:eastAsia="en-US"/>
              </w:rPr>
              <w:t>4</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spacing w:line="276" w:lineRule="auto"/>
              <w:ind w:firstLine="0"/>
              <w:jc w:val="center"/>
              <w:rPr>
                <w:lang w:eastAsia="en-US"/>
              </w:rPr>
            </w:pPr>
            <w:r w:rsidRPr="0034419A">
              <w:rPr>
                <w:lang w:eastAsia="en-US"/>
              </w:rPr>
              <w:t>03</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4F2A34" w:rsidP="009618A0">
            <w:pPr>
              <w:pStyle w:val="a4"/>
              <w:spacing w:line="276" w:lineRule="auto"/>
              <w:jc w:val="center"/>
              <w:rPr>
                <w:color w:val="000000" w:themeColor="text1"/>
                <w:lang w:eastAsia="en-US"/>
              </w:rPr>
            </w:pPr>
            <w:r>
              <w:rPr>
                <w:color w:val="000000" w:themeColor="text1"/>
                <w:lang w:eastAsia="en-US"/>
              </w:rPr>
              <w:t>04</w:t>
            </w:r>
          </w:p>
        </w:tc>
        <w:tc>
          <w:tcPr>
            <w:tcW w:w="18378" w:type="dxa"/>
            <w:gridSpan w:val="2"/>
            <w:tcBorders>
              <w:top w:val="single" w:sz="4" w:space="0" w:color="auto"/>
              <w:left w:val="single" w:sz="4" w:space="0" w:color="auto"/>
              <w:bottom w:val="single" w:sz="4" w:space="0" w:color="auto"/>
              <w:right w:val="nil"/>
            </w:tcBorders>
            <w:hideMark/>
          </w:tcPr>
          <w:p w:rsidR="009618A0" w:rsidRPr="009B22AD" w:rsidRDefault="00EC7718" w:rsidP="004F2A34">
            <w:pPr>
              <w:pStyle w:val="a4"/>
              <w:spacing w:line="276" w:lineRule="auto"/>
              <w:jc w:val="left"/>
              <w:rPr>
                <w:lang w:eastAsia="en-US"/>
              </w:rPr>
            </w:pPr>
            <w:hyperlink w:anchor="пр34" w:history="1">
              <w:r w:rsidR="009618A0" w:rsidRPr="009B22AD">
                <w:rPr>
                  <w:rStyle w:val="af6"/>
                  <w:color w:val="auto"/>
                  <w:lang w:eastAsia="en-US"/>
                </w:rPr>
                <w:t>Нарушения при</w:t>
              </w:r>
              <w:r w:rsidR="004F2A34" w:rsidRPr="009B22AD">
                <w:rPr>
                  <w:rStyle w:val="af6"/>
                  <w:color w:val="auto"/>
                  <w:lang w:eastAsia="en-US"/>
                </w:rPr>
                <w:t xml:space="preserve"> определении поставщика (подрядчика, исполнителя) путем проведения запроса котировок в электронной форме,</w:t>
              </w:r>
              <w:r w:rsidR="009618A0" w:rsidRPr="009B22AD">
                <w:rPr>
                  <w:rStyle w:val="af6"/>
                  <w:color w:val="auto"/>
                  <w:lang w:eastAsia="en-US"/>
                </w:rPr>
                <w:t xml:space="preserve"> размещении инф</w:t>
              </w:r>
              <w:r w:rsidR="004F2A34" w:rsidRPr="009B22AD">
                <w:rPr>
                  <w:rStyle w:val="af6"/>
                  <w:color w:val="auto"/>
                  <w:lang w:eastAsia="en-US"/>
                </w:rPr>
                <w:t>ормации и документов в ЕИС</w:t>
              </w:r>
              <w:r w:rsidR="004F2A34" w:rsidRPr="009B22AD">
                <w:rPr>
                  <w:rStyle w:val="af6"/>
                  <w:color w:val="auto"/>
                </w:rPr>
                <w:t xml:space="preserve"> </w:t>
              </w:r>
            </w:hyperlink>
            <w:r w:rsidR="004F2A34" w:rsidRPr="009B22AD">
              <w:rPr>
                <w:b/>
              </w:rPr>
              <w:t xml:space="preserve"> </w:t>
            </w:r>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4F2A34" w:rsidP="009618A0">
            <w:pPr>
              <w:pStyle w:val="a4"/>
              <w:spacing w:line="276" w:lineRule="auto"/>
              <w:jc w:val="center"/>
              <w:rPr>
                <w:highlight w:val="yellow"/>
                <w:lang w:eastAsia="en-US"/>
              </w:rPr>
            </w:pPr>
            <w:r w:rsidRPr="00141CF0">
              <w:rPr>
                <w:lang w:eastAsia="en-US"/>
              </w:rPr>
              <w:t>1</w:t>
            </w:r>
            <w:r w:rsidR="00141CF0" w:rsidRPr="00141CF0">
              <w:rPr>
                <w:lang w:eastAsia="en-US"/>
              </w:rPr>
              <w:t>6</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03</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4F2A34" w:rsidP="009618A0">
            <w:pPr>
              <w:pStyle w:val="a4"/>
              <w:spacing w:line="276" w:lineRule="auto"/>
              <w:jc w:val="center"/>
              <w:rPr>
                <w:color w:val="000000" w:themeColor="text1"/>
                <w:lang w:eastAsia="en-US"/>
              </w:rPr>
            </w:pPr>
            <w:r>
              <w:rPr>
                <w:color w:val="000000" w:themeColor="text1"/>
                <w:lang w:eastAsia="en-US"/>
              </w:rPr>
              <w:t>05</w:t>
            </w:r>
          </w:p>
        </w:tc>
        <w:tc>
          <w:tcPr>
            <w:tcW w:w="18378" w:type="dxa"/>
            <w:gridSpan w:val="2"/>
            <w:tcBorders>
              <w:top w:val="single" w:sz="4" w:space="0" w:color="auto"/>
              <w:left w:val="single" w:sz="4" w:space="0" w:color="auto"/>
              <w:bottom w:val="single" w:sz="4" w:space="0" w:color="auto"/>
              <w:right w:val="nil"/>
            </w:tcBorders>
            <w:hideMark/>
          </w:tcPr>
          <w:p w:rsidR="009618A0" w:rsidRPr="009B22AD" w:rsidRDefault="00EC7718" w:rsidP="004F2A34">
            <w:pPr>
              <w:pStyle w:val="a4"/>
              <w:spacing w:line="276" w:lineRule="auto"/>
              <w:jc w:val="left"/>
              <w:rPr>
                <w:lang w:eastAsia="en-US"/>
              </w:rPr>
            </w:pPr>
            <w:hyperlink w:anchor="пр35" w:history="1">
              <w:r w:rsidR="004E441A" w:rsidRPr="009B22AD">
                <w:rPr>
                  <w:rStyle w:val="af6"/>
                  <w:color w:val="auto"/>
                  <w:lang w:eastAsia="en-US"/>
                </w:rPr>
                <w:t>Нарушения</w:t>
              </w:r>
              <w:r w:rsidR="009618A0" w:rsidRPr="009B22AD">
                <w:rPr>
                  <w:rStyle w:val="af6"/>
                  <w:color w:val="auto"/>
                  <w:lang w:eastAsia="en-US"/>
                </w:rPr>
                <w:t xml:space="preserve"> требований о проведении обязательного общественного обсуждения закупок товаров, работ, у</w:t>
              </w:r>
              <w:r w:rsidR="004F2A34" w:rsidRPr="009B22AD">
                <w:rPr>
                  <w:rStyle w:val="af6"/>
                  <w:color w:val="auto"/>
                  <w:lang w:eastAsia="en-US"/>
                </w:rPr>
                <w:t>слуг для обеспечения муниципальных</w:t>
              </w:r>
              <w:r w:rsidR="009618A0" w:rsidRPr="009B22AD">
                <w:rPr>
                  <w:rStyle w:val="af6"/>
                  <w:color w:val="auto"/>
                  <w:lang w:eastAsia="en-US"/>
                </w:rPr>
                <w:t xml:space="preserve"> нужд</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4F2A34" w:rsidP="009618A0">
            <w:pPr>
              <w:pStyle w:val="a4"/>
              <w:spacing w:line="276" w:lineRule="auto"/>
              <w:jc w:val="center"/>
              <w:rPr>
                <w:highlight w:val="yellow"/>
                <w:lang w:eastAsia="en-US"/>
              </w:rPr>
            </w:pPr>
            <w:r w:rsidRPr="00141CF0">
              <w:rPr>
                <w:lang w:eastAsia="en-US"/>
              </w:rPr>
              <w:t>1</w:t>
            </w:r>
            <w:r w:rsidR="000B1B45" w:rsidRPr="00141CF0">
              <w:rPr>
                <w:lang w:eastAsia="en-US"/>
              </w:rPr>
              <w:t>6</w:t>
            </w:r>
          </w:p>
        </w:tc>
      </w:tr>
      <w:tr w:rsidR="009618A0" w:rsidRPr="00201F1B" w:rsidTr="00732CC4">
        <w:tc>
          <w:tcPr>
            <w:tcW w:w="993" w:type="dxa"/>
            <w:tcBorders>
              <w:top w:val="single" w:sz="4" w:space="0" w:color="auto"/>
              <w:left w:val="single" w:sz="4" w:space="0" w:color="auto"/>
              <w:bottom w:val="single" w:sz="4" w:space="0" w:color="auto"/>
              <w:right w:val="single" w:sz="4" w:space="0" w:color="auto"/>
            </w:tcBorders>
            <w:shd w:val="clear" w:color="auto" w:fill="FFE48F"/>
            <w:hideMark/>
          </w:tcPr>
          <w:p w:rsidR="009618A0" w:rsidRPr="0034419A" w:rsidRDefault="009618A0" w:rsidP="009618A0">
            <w:pPr>
              <w:pStyle w:val="a4"/>
              <w:spacing w:line="276" w:lineRule="auto"/>
              <w:jc w:val="center"/>
              <w:rPr>
                <w:b/>
                <w:lang w:eastAsia="en-US"/>
              </w:rPr>
            </w:pPr>
            <w:r w:rsidRPr="0034419A">
              <w:rPr>
                <w:b/>
                <w:lang w:eastAsia="en-US"/>
              </w:rPr>
              <w:t>04</w:t>
            </w:r>
          </w:p>
        </w:tc>
        <w:tc>
          <w:tcPr>
            <w:tcW w:w="19795" w:type="dxa"/>
            <w:gridSpan w:val="3"/>
            <w:tcBorders>
              <w:top w:val="single" w:sz="4" w:space="0" w:color="auto"/>
              <w:left w:val="single" w:sz="4" w:space="0" w:color="auto"/>
              <w:bottom w:val="single" w:sz="4" w:space="0" w:color="auto"/>
              <w:right w:val="single" w:sz="4" w:space="0" w:color="auto"/>
            </w:tcBorders>
            <w:shd w:val="clear" w:color="auto" w:fill="FFE48F"/>
            <w:hideMark/>
          </w:tcPr>
          <w:p w:rsidR="009618A0" w:rsidRPr="00E550D8" w:rsidRDefault="00EC7718" w:rsidP="004C0BB3">
            <w:pPr>
              <w:pStyle w:val="a4"/>
              <w:spacing w:line="276" w:lineRule="auto"/>
              <w:jc w:val="left"/>
              <w:rPr>
                <w:b/>
                <w:color w:val="000000" w:themeColor="text1"/>
                <w:sz w:val="28"/>
                <w:szCs w:val="28"/>
                <w:lang w:eastAsia="en-US"/>
              </w:rPr>
            </w:pPr>
            <w:hyperlink w:anchor="р4" w:history="1">
              <w:r w:rsidR="004C0BB3" w:rsidRPr="00E550D8">
                <w:rPr>
                  <w:rStyle w:val="af6"/>
                  <w:b/>
                  <w:color w:val="000000" w:themeColor="text1"/>
                  <w:sz w:val="28"/>
                  <w:szCs w:val="28"/>
                  <w:lang w:eastAsia="en-US"/>
                </w:rPr>
                <w:t>И</w:t>
              </w:r>
              <w:r w:rsidR="00EE0511" w:rsidRPr="00E550D8">
                <w:rPr>
                  <w:rStyle w:val="af6"/>
                  <w:b/>
                  <w:color w:val="000000" w:themeColor="text1"/>
                  <w:sz w:val="28"/>
                  <w:szCs w:val="28"/>
                  <w:lang w:eastAsia="en-US"/>
                </w:rPr>
                <w:t>сполнение</w:t>
              </w:r>
              <w:r w:rsidR="009618A0" w:rsidRPr="00E550D8">
                <w:rPr>
                  <w:rStyle w:val="af6"/>
                  <w:b/>
                  <w:color w:val="000000" w:themeColor="text1"/>
                  <w:sz w:val="28"/>
                  <w:szCs w:val="28"/>
                  <w:lang w:eastAsia="en-US"/>
                </w:rPr>
                <w:t xml:space="preserve"> контракт</w:t>
              </w:r>
              <w:r w:rsidR="004C0BB3" w:rsidRPr="00E550D8">
                <w:rPr>
                  <w:rStyle w:val="af6"/>
                  <w:b/>
                  <w:color w:val="000000" w:themeColor="text1"/>
                  <w:sz w:val="28"/>
                  <w:szCs w:val="28"/>
                  <w:lang w:eastAsia="en-US"/>
                </w:rPr>
                <w:t>ов</w:t>
              </w:r>
            </w:hyperlink>
          </w:p>
        </w:tc>
        <w:tc>
          <w:tcPr>
            <w:tcW w:w="1859" w:type="dxa"/>
            <w:tcBorders>
              <w:top w:val="single" w:sz="4" w:space="0" w:color="auto"/>
              <w:left w:val="single" w:sz="4" w:space="0" w:color="auto"/>
              <w:bottom w:val="single" w:sz="4" w:space="0" w:color="auto"/>
              <w:right w:val="single" w:sz="4" w:space="0" w:color="auto"/>
            </w:tcBorders>
            <w:shd w:val="clear" w:color="auto" w:fill="FFE48F"/>
          </w:tcPr>
          <w:p w:rsidR="009618A0" w:rsidRPr="00E550D8" w:rsidRDefault="00F17972" w:rsidP="009618A0">
            <w:pPr>
              <w:pStyle w:val="a4"/>
              <w:spacing w:line="276" w:lineRule="auto"/>
              <w:jc w:val="center"/>
              <w:rPr>
                <w:b/>
                <w:highlight w:val="yellow"/>
                <w:lang w:eastAsia="en-US"/>
              </w:rPr>
            </w:pPr>
            <w:r w:rsidRPr="00E550D8">
              <w:rPr>
                <w:b/>
                <w:lang w:eastAsia="en-US"/>
              </w:rPr>
              <w:t>1</w:t>
            </w:r>
            <w:r w:rsidR="004F17B3" w:rsidRPr="00E550D8">
              <w:rPr>
                <w:b/>
                <w:lang w:eastAsia="en-US"/>
              </w:rPr>
              <w:t>7</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color w:val="000000" w:themeColor="text1"/>
                <w:lang w:eastAsia="en-US"/>
              </w:rPr>
            </w:pPr>
            <w:r w:rsidRPr="0034419A">
              <w:rPr>
                <w:color w:val="000000" w:themeColor="text1"/>
                <w:lang w:eastAsia="en-US"/>
              </w:rPr>
              <w:t>01</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324834">
            <w:pPr>
              <w:pStyle w:val="a4"/>
              <w:spacing w:line="276" w:lineRule="auto"/>
              <w:jc w:val="left"/>
              <w:rPr>
                <w:lang w:eastAsia="en-US"/>
              </w:rPr>
            </w:pPr>
            <w:hyperlink w:anchor="пр41" w:history="1">
              <w:r w:rsidR="00EE0511" w:rsidRPr="00D859C2">
                <w:rPr>
                  <w:rStyle w:val="af6"/>
                  <w:color w:val="auto"/>
                  <w:lang w:eastAsia="en-US"/>
                </w:rPr>
                <w:t>Нарушения</w:t>
              </w:r>
              <w:r w:rsidR="009618A0" w:rsidRPr="00D859C2">
                <w:rPr>
                  <w:rStyle w:val="af6"/>
                  <w:color w:val="auto"/>
                  <w:lang w:eastAsia="en-US"/>
                </w:rPr>
                <w:t xml:space="preserve"> требований к</w:t>
              </w:r>
              <w:r w:rsidR="00324834" w:rsidRPr="00D859C2">
                <w:rPr>
                  <w:rStyle w:val="af6"/>
                  <w:color w:val="auto"/>
                  <w:lang w:eastAsia="en-US"/>
                </w:rPr>
                <w:t xml:space="preserve"> содержанию муниципальных контрактов</w:t>
              </w:r>
            </w:hyperlink>
            <w:r w:rsidR="00324834" w:rsidRPr="00D859C2">
              <w:t xml:space="preserve"> </w:t>
            </w:r>
            <w:r w:rsidR="00324834" w:rsidRPr="00D859C2">
              <w:rPr>
                <w:b/>
              </w:rPr>
              <w:t xml:space="preserve"> </w:t>
            </w:r>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324834" w:rsidP="009618A0">
            <w:pPr>
              <w:pStyle w:val="a4"/>
              <w:spacing w:line="276" w:lineRule="auto"/>
              <w:jc w:val="center"/>
              <w:rPr>
                <w:highlight w:val="yellow"/>
                <w:lang w:eastAsia="en-US"/>
              </w:rPr>
            </w:pPr>
            <w:r w:rsidRPr="004F17B3">
              <w:rPr>
                <w:lang w:eastAsia="en-US"/>
              </w:rPr>
              <w:t>1</w:t>
            </w:r>
            <w:r w:rsidR="004F17B3" w:rsidRPr="004F17B3">
              <w:rPr>
                <w:lang w:eastAsia="en-US"/>
              </w:rPr>
              <w:t>7</w:t>
            </w:r>
          </w:p>
        </w:tc>
      </w:tr>
      <w:tr w:rsidR="00F54ABB" w:rsidRPr="00201F1B" w:rsidTr="009618A0">
        <w:tc>
          <w:tcPr>
            <w:tcW w:w="993" w:type="dxa"/>
            <w:tcBorders>
              <w:top w:val="single" w:sz="4" w:space="0" w:color="auto"/>
              <w:left w:val="single" w:sz="4" w:space="0" w:color="auto"/>
              <w:bottom w:val="single" w:sz="4" w:space="0" w:color="auto"/>
              <w:right w:val="single" w:sz="4" w:space="0" w:color="auto"/>
            </w:tcBorders>
            <w:hideMark/>
          </w:tcPr>
          <w:p w:rsidR="00F54ABB" w:rsidRPr="0034419A" w:rsidRDefault="00F54ABB" w:rsidP="009618A0">
            <w:pPr>
              <w:pStyle w:val="a4"/>
              <w:spacing w:line="276" w:lineRule="auto"/>
              <w:jc w:val="center"/>
              <w:rPr>
                <w:lang w:eastAsia="en-US"/>
              </w:rPr>
            </w:pPr>
            <w:r>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F54ABB" w:rsidRPr="0034419A" w:rsidRDefault="00F54ABB" w:rsidP="009618A0">
            <w:pPr>
              <w:pStyle w:val="a4"/>
              <w:spacing w:line="276" w:lineRule="auto"/>
              <w:jc w:val="center"/>
              <w:rPr>
                <w:color w:val="000000" w:themeColor="text1"/>
                <w:lang w:eastAsia="en-US"/>
              </w:rPr>
            </w:pPr>
            <w:r>
              <w:rPr>
                <w:color w:val="000000" w:themeColor="text1"/>
                <w:lang w:eastAsia="en-US"/>
              </w:rPr>
              <w:t>02</w:t>
            </w:r>
          </w:p>
        </w:tc>
        <w:tc>
          <w:tcPr>
            <w:tcW w:w="18378" w:type="dxa"/>
            <w:gridSpan w:val="2"/>
            <w:tcBorders>
              <w:top w:val="single" w:sz="4" w:space="0" w:color="auto"/>
              <w:left w:val="single" w:sz="4" w:space="0" w:color="auto"/>
              <w:bottom w:val="single" w:sz="4" w:space="0" w:color="auto"/>
              <w:right w:val="single" w:sz="4" w:space="0" w:color="auto"/>
            </w:tcBorders>
            <w:hideMark/>
          </w:tcPr>
          <w:p w:rsidR="00F54ABB" w:rsidRPr="00D859C2" w:rsidRDefault="00EC7718" w:rsidP="00324834">
            <w:pPr>
              <w:pStyle w:val="a4"/>
              <w:spacing w:line="276" w:lineRule="auto"/>
              <w:jc w:val="left"/>
            </w:pPr>
            <w:hyperlink w:anchor="пр42" w:history="1">
              <w:r w:rsidR="00EE0511" w:rsidRPr="00D859C2">
                <w:rPr>
                  <w:rStyle w:val="af6"/>
                  <w:color w:val="auto"/>
                </w:rPr>
                <w:t>Нарушения</w:t>
              </w:r>
              <w:r w:rsidR="00F54ABB" w:rsidRPr="00D859C2">
                <w:rPr>
                  <w:rStyle w:val="af6"/>
                  <w:color w:val="auto"/>
                </w:rPr>
                <w:t xml:space="preserve"> требований к содержанию </w:t>
              </w:r>
              <w:proofErr w:type="spellStart"/>
              <w:r w:rsidR="00F54ABB" w:rsidRPr="00D859C2">
                <w:rPr>
                  <w:rStyle w:val="af6"/>
                  <w:color w:val="auto"/>
                </w:rPr>
                <w:t>энергосервисных</w:t>
              </w:r>
              <w:proofErr w:type="spellEnd"/>
              <w:r w:rsidR="00F54ABB" w:rsidRPr="00D859C2">
                <w:rPr>
                  <w:rStyle w:val="af6"/>
                  <w:color w:val="auto"/>
                </w:rPr>
                <w:t xml:space="preserve"> контрактов</w:t>
              </w:r>
            </w:hyperlink>
          </w:p>
        </w:tc>
        <w:tc>
          <w:tcPr>
            <w:tcW w:w="1859" w:type="dxa"/>
            <w:tcBorders>
              <w:top w:val="single" w:sz="4" w:space="0" w:color="auto"/>
              <w:left w:val="single" w:sz="4" w:space="0" w:color="auto"/>
              <w:bottom w:val="single" w:sz="4" w:space="0" w:color="auto"/>
              <w:right w:val="single" w:sz="4" w:space="0" w:color="auto"/>
            </w:tcBorders>
          </w:tcPr>
          <w:p w:rsidR="00F54ABB" w:rsidRPr="0073371A" w:rsidRDefault="00F54ABB" w:rsidP="009618A0">
            <w:pPr>
              <w:pStyle w:val="a4"/>
              <w:spacing w:line="276" w:lineRule="auto"/>
              <w:jc w:val="center"/>
              <w:rPr>
                <w:highlight w:val="yellow"/>
                <w:lang w:eastAsia="en-US"/>
              </w:rPr>
            </w:pPr>
            <w:r w:rsidRPr="004F17B3">
              <w:rPr>
                <w:lang w:eastAsia="en-US"/>
              </w:rPr>
              <w:t>1</w:t>
            </w:r>
            <w:r w:rsidR="004F17B3" w:rsidRPr="004F17B3">
              <w:rPr>
                <w:lang w:eastAsia="en-US"/>
              </w:rPr>
              <w:t>8</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9A5ECC" w:rsidP="009618A0">
            <w:pPr>
              <w:pStyle w:val="a4"/>
              <w:spacing w:line="276" w:lineRule="auto"/>
              <w:jc w:val="center"/>
              <w:rPr>
                <w:color w:val="000000" w:themeColor="text1"/>
                <w:lang w:eastAsia="en-US"/>
              </w:rPr>
            </w:pPr>
            <w:r>
              <w:rPr>
                <w:color w:val="000000" w:themeColor="text1"/>
                <w:lang w:eastAsia="en-US"/>
              </w:rPr>
              <w:t>03</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9A5ECC">
            <w:pPr>
              <w:pStyle w:val="a4"/>
              <w:spacing w:line="276" w:lineRule="auto"/>
              <w:jc w:val="left"/>
              <w:rPr>
                <w:lang w:eastAsia="en-US"/>
              </w:rPr>
            </w:pPr>
            <w:hyperlink w:anchor="пр43" w:history="1">
              <w:r w:rsidR="005416BC" w:rsidRPr="00D859C2">
                <w:rPr>
                  <w:rStyle w:val="af6"/>
                  <w:color w:val="auto"/>
                  <w:lang w:eastAsia="en-US"/>
                </w:rPr>
                <w:t>Нарушения</w:t>
              </w:r>
              <w:r w:rsidR="009A5ECC" w:rsidRPr="00D859C2">
                <w:rPr>
                  <w:rStyle w:val="af6"/>
                  <w:color w:val="auto"/>
                  <w:lang w:eastAsia="en-US"/>
                </w:rPr>
                <w:t xml:space="preserve"> требований</w:t>
              </w:r>
              <w:r w:rsidR="009618A0" w:rsidRPr="00D859C2">
                <w:rPr>
                  <w:rStyle w:val="af6"/>
                  <w:color w:val="auto"/>
                  <w:lang w:eastAsia="en-US"/>
                </w:rPr>
                <w:t xml:space="preserve"> к применению мер ответственности к по</w:t>
              </w:r>
              <w:r w:rsidR="009A5ECC" w:rsidRPr="00D859C2">
                <w:rPr>
                  <w:rStyle w:val="af6"/>
                  <w:color w:val="auto"/>
                  <w:lang w:eastAsia="en-US"/>
                </w:rPr>
                <w:t>ставщику (подрядчику, исполнителю)</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9A5ECC" w:rsidP="009618A0">
            <w:pPr>
              <w:pStyle w:val="a4"/>
              <w:spacing w:line="276" w:lineRule="auto"/>
              <w:jc w:val="center"/>
              <w:rPr>
                <w:highlight w:val="yellow"/>
                <w:lang w:eastAsia="en-US"/>
              </w:rPr>
            </w:pPr>
            <w:r w:rsidRPr="004F17B3">
              <w:rPr>
                <w:lang w:eastAsia="en-US"/>
              </w:rPr>
              <w:t>1</w:t>
            </w:r>
            <w:r w:rsidR="00A625AE" w:rsidRPr="004F17B3">
              <w:rPr>
                <w:lang w:eastAsia="en-US"/>
              </w:rPr>
              <w:t>9</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color w:val="000000" w:themeColor="text1"/>
                <w:lang w:eastAsia="en-US"/>
              </w:rPr>
            </w:pPr>
            <w:r w:rsidRPr="0034419A">
              <w:rPr>
                <w:color w:val="000000" w:themeColor="text1"/>
                <w:lang w:eastAsia="en-US"/>
              </w:rPr>
              <w:t>0</w:t>
            </w:r>
            <w:r w:rsidR="004F2D52">
              <w:rPr>
                <w:color w:val="000000" w:themeColor="text1"/>
                <w:lang w:eastAsia="en-US"/>
              </w:rPr>
              <w:t>4</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4F2D52">
            <w:pPr>
              <w:pStyle w:val="a4"/>
              <w:spacing w:line="276" w:lineRule="auto"/>
              <w:jc w:val="left"/>
              <w:rPr>
                <w:lang w:eastAsia="en-US"/>
              </w:rPr>
            </w:pPr>
            <w:hyperlink w:anchor="пр44" w:history="1">
              <w:r w:rsidR="005416BC" w:rsidRPr="00D859C2">
                <w:rPr>
                  <w:rStyle w:val="af6"/>
                  <w:color w:val="auto"/>
                  <w:lang w:eastAsia="en-US"/>
                </w:rPr>
                <w:t>Нарушения</w:t>
              </w:r>
              <w:r w:rsidR="004F2D52" w:rsidRPr="00D859C2">
                <w:rPr>
                  <w:rStyle w:val="af6"/>
                  <w:color w:val="auto"/>
                  <w:lang w:eastAsia="en-US"/>
                </w:rPr>
                <w:t xml:space="preserve"> требований к соответствию</w:t>
              </w:r>
              <w:r w:rsidR="009618A0" w:rsidRPr="00D859C2">
                <w:rPr>
                  <w:rStyle w:val="af6"/>
                  <w:color w:val="auto"/>
                  <w:lang w:eastAsia="en-US"/>
                </w:rPr>
                <w:t xml:space="preserve"> товара, работы, услуги условиям контракта</w:t>
              </w:r>
              <w:r w:rsidR="004F2D52" w:rsidRPr="00D859C2">
                <w:rPr>
                  <w:rStyle w:val="af6"/>
                  <w:color w:val="auto"/>
                </w:rPr>
                <w:t xml:space="preserve"> </w:t>
              </w:r>
            </w:hyperlink>
            <w:r w:rsidR="004F2D52" w:rsidRPr="00D859C2">
              <w:rPr>
                <w:b/>
              </w:rPr>
              <w:t xml:space="preserve"> </w:t>
            </w:r>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4F17B3" w:rsidP="009618A0">
            <w:pPr>
              <w:pStyle w:val="a4"/>
              <w:spacing w:line="276" w:lineRule="auto"/>
              <w:jc w:val="center"/>
              <w:rPr>
                <w:highlight w:val="yellow"/>
                <w:lang w:eastAsia="en-US"/>
              </w:rPr>
            </w:pPr>
            <w:r>
              <w:rPr>
                <w:lang w:eastAsia="en-US"/>
              </w:rPr>
              <w:t>20</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spacing w:line="276" w:lineRule="auto"/>
              <w:ind w:firstLine="0"/>
              <w:jc w:val="center"/>
              <w:rPr>
                <w:lang w:eastAsia="en-US"/>
              </w:rPr>
            </w:pPr>
            <w:r w:rsidRPr="0034419A">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5B23C8" w:rsidP="009618A0">
            <w:pPr>
              <w:pStyle w:val="a4"/>
              <w:spacing w:line="276" w:lineRule="auto"/>
              <w:jc w:val="center"/>
              <w:rPr>
                <w:color w:val="000000" w:themeColor="text1"/>
                <w:lang w:eastAsia="en-US"/>
              </w:rPr>
            </w:pPr>
            <w:r>
              <w:rPr>
                <w:color w:val="000000" w:themeColor="text1"/>
                <w:lang w:eastAsia="en-US"/>
              </w:rPr>
              <w:t>05</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5B23C8">
            <w:pPr>
              <w:pStyle w:val="a4"/>
              <w:spacing w:line="276" w:lineRule="auto"/>
              <w:jc w:val="left"/>
              <w:rPr>
                <w:lang w:eastAsia="en-US"/>
              </w:rPr>
            </w:pPr>
            <w:hyperlink w:anchor="пр45" w:history="1">
              <w:r w:rsidR="005B23C8" w:rsidRPr="00D859C2">
                <w:rPr>
                  <w:rStyle w:val="af6"/>
                  <w:color w:val="auto"/>
                  <w:lang w:eastAsia="en-US"/>
                </w:rPr>
                <w:t>Нарушения</w:t>
              </w:r>
              <w:r w:rsidR="009618A0" w:rsidRPr="00D859C2">
                <w:rPr>
                  <w:rStyle w:val="af6"/>
                  <w:color w:val="auto"/>
                  <w:lang w:eastAsia="en-US"/>
                </w:rPr>
                <w:t xml:space="preserve"> требований к изменению, расторжению контракта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4F17B3" w:rsidP="009618A0">
            <w:pPr>
              <w:pStyle w:val="a4"/>
              <w:spacing w:line="276" w:lineRule="auto"/>
              <w:jc w:val="center"/>
              <w:rPr>
                <w:highlight w:val="yellow"/>
                <w:lang w:eastAsia="en-US"/>
              </w:rPr>
            </w:pPr>
            <w:r>
              <w:rPr>
                <w:lang w:eastAsia="en-US"/>
              </w:rPr>
              <w:t>20</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531400" w:rsidP="009618A0">
            <w:pPr>
              <w:pStyle w:val="a4"/>
              <w:spacing w:line="276" w:lineRule="auto"/>
              <w:jc w:val="center"/>
              <w:rPr>
                <w:color w:val="000000" w:themeColor="text1"/>
                <w:lang w:eastAsia="en-US"/>
              </w:rPr>
            </w:pPr>
            <w:r>
              <w:rPr>
                <w:color w:val="000000" w:themeColor="text1"/>
                <w:lang w:eastAsia="en-US"/>
              </w:rPr>
              <w:t>06</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531400">
            <w:pPr>
              <w:pStyle w:val="a4"/>
              <w:spacing w:line="276" w:lineRule="auto"/>
              <w:jc w:val="left"/>
              <w:rPr>
                <w:lang w:eastAsia="en-US"/>
              </w:rPr>
            </w:pPr>
            <w:hyperlink w:anchor="пр46" w:history="1">
              <w:r w:rsidR="009618A0" w:rsidRPr="00D859C2">
                <w:rPr>
                  <w:rStyle w:val="af6"/>
                  <w:color w:val="auto"/>
                  <w:lang w:eastAsia="en-US"/>
                </w:rPr>
                <w:t>Нарушения оформления документов при исполнении контракта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C60384" w:rsidP="009618A0">
            <w:pPr>
              <w:pStyle w:val="a4"/>
              <w:spacing w:line="276" w:lineRule="auto"/>
              <w:jc w:val="center"/>
              <w:rPr>
                <w:highlight w:val="yellow"/>
                <w:lang w:eastAsia="en-US"/>
              </w:rPr>
            </w:pPr>
            <w:r w:rsidRPr="00C60384">
              <w:rPr>
                <w:lang w:eastAsia="en-US"/>
              </w:rPr>
              <w:t>22</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9618A0" w:rsidRPr="0034419A" w:rsidRDefault="00531400" w:rsidP="009618A0">
            <w:pPr>
              <w:pStyle w:val="a4"/>
              <w:spacing w:line="276" w:lineRule="auto"/>
              <w:jc w:val="center"/>
              <w:rPr>
                <w:color w:val="000000" w:themeColor="text1"/>
                <w:lang w:eastAsia="en-US"/>
              </w:rPr>
            </w:pPr>
            <w:r>
              <w:rPr>
                <w:color w:val="000000" w:themeColor="text1"/>
                <w:lang w:eastAsia="en-US"/>
              </w:rPr>
              <w:t>07</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531400">
            <w:pPr>
              <w:pStyle w:val="a4"/>
              <w:spacing w:line="276" w:lineRule="auto"/>
              <w:jc w:val="left"/>
              <w:rPr>
                <w:lang w:eastAsia="en-US"/>
              </w:rPr>
            </w:pPr>
            <w:hyperlink w:anchor="пр47" w:history="1">
              <w:r w:rsidR="009618A0" w:rsidRPr="00D859C2">
                <w:rPr>
                  <w:rStyle w:val="af6"/>
                  <w:color w:val="auto"/>
                  <w:lang w:eastAsia="en-US"/>
                </w:rPr>
                <w:t>Нарушения при</w:t>
              </w:r>
              <w:r w:rsidR="00821A46" w:rsidRPr="00D859C2">
                <w:rPr>
                  <w:rStyle w:val="af6"/>
                  <w:color w:val="auto"/>
                  <w:lang w:eastAsia="en-US"/>
                </w:rPr>
                <w:t xml:space="preserve"> формировании и</w:t>
              </w:r>
              <w:r w:rsidR="009618A0" w:rsidRPr="00D859C2">
                <w:rPr>
                  <w:rStyle w:val="af6"/>
                  <w:color w:val="auto"/>
                  <w:lang w:eastAsia="en-US"/>
                </w:rPr>
                <w:t xml:space="preserve"> размещении информации и документов в ЕИС после заключения контракт</w:t>
              </w:r>
              <w:r w:rsidR="00531400" w:rsidRPr="00D859C2">
                <w:rPr>
                  <w:rStyle w:val="af6"/>
                  <w:color w:val="auto"/>
                  <w:lang w:eastAsia="en-US"/>
                </w:rPr>
                <w:t>а</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C60384" w:rsidP="009618A0">
            <w:pPr>
              <w:pStyle w:val="a4"/>
              <w:spacing w:line="276" w:lineRule="auto"/>
              <w:jc w:val="center"/>
              <w:rPr>
                <w:highlight w:val="yellow"/>
                <w:lang w:eastAsia="en-US"/>
              </w:rPr>
            </w:pPr>
            <w:r w:rsidRPr="00C60384">
              <w:rPr>
                <w:lang w:eastAsia="en-US"/>
              </w:rPr>
              <w:t>22</w:t>
            </w:r>
          </w:p>
        </w:tc>
      </w:tr>
      <w:tr w:rsidR="005B066B" w:rsidRPr="00201F1B" w:rsidTr="009618A0">
        <w:tc>
          <w:tcPr>
            <w:tcW w:w="993" w:type="dxa"/>
            <w:tcBorders>
              <w:top w:val="single" w:sz="4" w:space="0" w:color="auto"/>
              <w:left w:val="single" w:sz="4" w:space="0" w:color="auto"/>
              <w:bottom w:val="single" w:sz="4" w:space="0" w:color="auto"/>
              <w:right w:val="single" w:sz="4" w:space="0" w:color="auto"/>
            </w:tcBorders>
            <w:hideMark/>
          </w:tcPr>
          <w:p w:rsidR="005B066B" w:rsidRPr="0034419A" w:rsidRDefault="005B066B" w:rsidP="009618A0">
            <w:pPr>
              <w:pStyle w:val="a4"/>
              <w:spacing w:line="276" w:lineRule="auto"/>
              <w:jc w:val="center"/>
              <w:rPr>
                <w:lang w:eastAsia="en-US"/>
              </w:rPr>
            </w:pPr>
            <w:r>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5B066B" w:rsidRDefault="005B066B" w:rsidP="009618A0">
            <w:pPr>
              <w:pStyle w:val="a4"/>
              <w:spacing w:line="276" w:lineRule="auto"/>
              <w:jc w:val="center"/>
              <w:rPr>
                <w:color w:val="000000" w:themeColor="text1"/>
                <w:lang w:eastAsia="en-US"/>
              </w:rPr>
            </w:pPr>
            <w:r>
              <w:rPr>
                <w:color w:val="000000" w:themeColor="text1"/>
                <w:lang w:eastAsia="en-US"/>
              </w:rPr>
              <w:t>08</w:t>
            </w:r>
          </w:p>
        </w:tc>
        <w:tc>
          <w:tcPr>
            <w:tcW w:w="18378" w:type="dxa"/>
            <w:gridSpan w:val="2"/>
            <w:tcBorders>
              <w:top w:val="single" w:sz="4" w:space="0" w:color="auto"/>
              <w:left w:val="single" w:sz="4" w:space="0" w:color="auto"/>
              <w:bottom w:val="single" w:sz="4" w:space="0" w:color="auto"/>
              <w:right w:val="single" w:sz="4" w:space="0" w:color="auto"/>
            </w:tcBorders>
            <w:hideMark/>
          </w:tcPr>
          <w:p w:rsidR="005B066B" w:rsidRPr="00D859C2" w:rsidRDefault="00EC7718" w:rsidP="00531400">
            <w:pPr>
              <w:pStyle w:val="a4"/>
              <w:spacing w:line="276" w:lineRule="auto"/>
              <w:jc w:val="left"/>
            </w:pPr>
            <w:hyperlink w:anchor="пр48" w:history="1">
              <w:r w:rsidR="005B066B" w:rsidRPr="00D859C2">
                <w:rPr>
                  <w:rStyle w:val="af6"/>
                  <w:color w:val="auto"/>
                </w:rPr>
                <w:t>Иные нарушения в процессе исполнения контракта</w:t>
              </w:r>
            </w:hyperlink>
          </w:p>
        </w:tc>
        <w:tc>
          <w:tcPr>
            <w:tcW w:w="1859" w:type="dxa"/>
            <w:tcBorders>
              <w:top w:val="single" w:sz="4" w:space="0" w:color="auto"/>
              <w:left w:val="single" w:sz="4" w:space="0" w:color="auto"/>
              <w:bottom w:val="single" w:sz="4" w:space="0" w:color="auto"/>
              <w:right w:val="single" w:sz="4" w:space="0" w:color="auto"/>
            </w:tcBorders>
          </w:tcPr>
          <w:p w:rsidR="005B066B" w:rsidRPr="0073371A" w:rsidRDefault="005B066B" w:rsidP="009618A0">
            <w:pPr>
              <w:pStyle w:val="a4"/>
              <w:spacing w:line="276" w:lineRule="auto"/>
              <w:jc w:val="center"/>
              <w:rPr>
                <w:highlight w:val="yellow"/>
                <w:lang w:eastAsia="en-US"/>
              </w:rPr>
            </w:pPr>
            <w:r w:rsidRPr="00C60384">
              <w:rPr>
                <w:lang w:eastAsia="en-US"/>
              </w:rPr>
              <w:t>22</w:t>
            </w:r>
          </w:p>
        </w:tc>
      </w:tr>
      <w:tr w:rsidR="005B066B" w:rsidRPr="00201F1B" w:rsidTr="009618A0">
        <w:tc>
          <w:tcPr>
            <w:tcW w:w="993" w:type="dxa"/>
            <w:tcBorders>
              <w:top w:val="single" w:sz="4" w:space="0" w:color="auto"/>
              <w:left w:val="single" w:sz="4" w:space="0" w:color="auto"/>
              <w:bottom w:val="single" w:sz="4" w:space="0" w:color="auto"/>
              <w:right w:val="single" w:sz="4" w:space="0" w:color="auto"/>
            </w:tcBorders>
            <w:hideMark/>
          </w:tcPr>
          <w:p w:rsidR="005B066B" w:rsidRDefault="005B066B" w:rsidP="009618A0">
            <w:pPr>
              <w:pStyle w:val="a4"/>
              <w:spacing w:line="276" w:lineRule="auto"/>
              <w:jc w:val="center"/>
              <w:rPr>
                <w:lang w:eastAsia="en-US"/>
              </w:rPr>
            </w:pPr>
            <w:r>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5B066B" w:rsidRDefault="005B066B" w:rsidP="009618A0">
            <w:pPr>
              <w:pStyle w:val="a4"/>
              <w:spacing w:line="276" w:lineRule="auto"/>
              <w:jc w:val="center"/>
              <w:rPr>
                <w:color w:val="000000" w:themeColor="text1"/>
                <w:lang w:eastAsia="en-US"/>
              </w:rPr>
            </w:pPr>
            <w:r>
              <w:rPr>
                <w:color w:val="000000" w:themeColor="text1"/>
                <w:lang w:eastAsia="en-US"/>
              </w:rPr>
              <w:t>09</w:t>
            </w:r>
          </w:p>
        </w:tc>
        <w:tc>
          <w:tcPr>
            <w:tcW w:w="18378" w:type="dxa"/>
            <w:gridSpan w:val="2"/>
            <w:tcBorders>
              <w:top w:val="single" w:sz="4" w:space="0" w:color="auto"/>
              <w:left w:val="single" w:sz="4" w:space="0" w:color="auto"/>
              <w:bottom w:val="single" w:sz="4" w:space="0" w:color="auto"/>
              <w:right w:val="single" w:sz="4" w:space="0" w:color="auto"/>
            </w:tcBorders>
            <w:hideMark/>
          </w:tcPr>
          <w:p w:rsidR="005B066B" w:rsidRPr="00D859C2" w:rsidRDefault="00EC7718" w:rsidP="00531400">
            <w:pPr>
              <w:pStyle w:val="a4"/>
              <w:spacing w:line="276" w:lineRule="auto"/>
              <w:jc w:val="left"/>
            </w:pPr>
            <w:hyperlink w:anchor="пр49" w:history="1">
              <w:r w:rsidR="005B066B" w:rsidRPr="00D859C2">
                <w:rPr>
                  <w:rStyle w:val="af6"/>
                  <w:color w:val="auto"/>
                </w:rPr>
                <w:t>Нарушения при исполнении гарантийных обязательств</w:t>
              </w:r>
            </w:hyperlink>
          </w:p>
        </w:tc>
        <w:tc>
          <w:tcPr>
            <w:tcW w:w="1859" w:type="dxa"/>
            <w:tcBorders>
              <w:top w:val="single" w:sz="4" w:space="0" w:color="auto"/>
              <w:left w:val="single" w:sz="4" w:space="0" w:color="auto"/>
              <w:bottom w:val="single" w:sz="4" w:space="0" w:color="auto"/>
              <w:right w:val="single" w:sz="4" w:space="0" w:color="auto"/>
            </w:tcBorders>
          </w:tcPr>
          <w:p w:rsidR="005B066B" w:rsidRPr="0073371A" w:rsidRDefault="005B066B" w:rsidP="009618A0">
            <w:pPr>
              <w:pStyle w:val="a4"/>
              <w:spacing w:line="276" w:lineRule="auto"/>
              <w:jc w:val="center"/>
              <w:rPr>
                <w:highlight w:val="yellow"/>
                <w:lang w:eastAsia="en-US"/>
              </w:rPr>
            </w:pPr>
            <w:r w:rsidRPr="00C60384">
              <w:rPr>
                <w:lang w:eastAsia="en-US"/>
              </w:rPr>
              <w:t>2</w:t>
            </w:r>
            <w:r w:rsidR="00C60384" w:rsidRPr="00C60384">
              <w:rPr>
                <w:lang w:eastAsia="en-US"/>
              </w:rPr>
              <w:t>3</w:t>
            </w:r>
          </w:p>
        </w:tc>
      </w:tr>
      <w:tr w:rsidR="007D3BC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7D3BC0" w:rsidRDefault="007D3BC0" w:rsidP="009618A0">
            <w:pPr>
              <w:pStyle w:val="a4"/>
              <w:spacing w:line="276" w:lineRule="auto"/>
              <w:jc w:val="center"/>
              <w:rPr>
                <w:lang w:eastAsia="en-US"/>
              </w:rPr>
            </w:pPr>
            <w:r>
              <w:rPr>
                <w:lang w:eastAsia="en-US"/>
              </w:rPr>
              <w:t>04</w:t>
            </w:r>
          </w:p>
        </w:tc>
        <w:tc>
          <w:tcPr>
            <w:tcW w:w="1417" w:type="dxa"/>
            <w:tcBorders>
              <w:top w:val="single" w:sz="4" w:space="0" w:color="auto"/>
              <w:left w:val="single" w:sz="4" w:space="0" w:color="auto"/>
              <w:bottom w:val="single" w:sz="4" w:space="0" w:color="auto"/>
              <w:right w:val="single" w:sz="4" w:space="0" w:color="auto"/>
            </w:tcBorders>
            <w:hideMark/>
          </w:tcPr>
          <w:p w:rsidR="007D3BC0" w:rsidRDefault="007D3BC0" w:rsidP="009618A0">
            <w:pPr>
              <w:pStyle w:val="a4"/>
              <w:spacing w:line="276" w:lineRule="auto"/>
              <w:jc w:val="center"/>
              <w:rPr>
                <w:color w:val="000000" w:themeColor="text1"/>
                <w:lang w:eastAsia="en-US"/>
              </w:rPr>
            </w:pPr>
            <w:r>
              <w:rPr>
                <w:color w:val="000000" w:themeColor="text1"/>
                <w:lang w:eastAsia="en-US"/>
              </w:rPr>
              <w:t>10</w:t>
            </w:r>
          </w:p>
        </w:tc>
        <w:tc>
          <w:tcPr>
            <w:tcW w:w="18378" w:type="dxa"/>
            <w:gridSpan w:val="2"/>
            <w:tcBorders>
              <w:top w:val="single" w:sz="4" w:space="0" w:color="auto"/>
              <w:left w:val="single" w:sz="4" w:space="0" w:color="auto"/>
              <w:bottom w:val="single" w:sz="4" w:space="0" w:color="auto"/>
              <w:right w:val="single" w:sz="4" w:space="0" w:color="auto"/>
            </w:tcBorders>
            <w:hideMark/>
          </w:tcPr>
          <w:p w:rsidR="007D3BC0" w:rsidRPr="00D859C2" w:rsidRDefault="00EC7718" w:rsidP="00531400">
            <w:pPr>
              <w:pStyle w:val="a4"/>
              <w:spacing w:line="276" w:lineRule="auto"/>
              <w:jc w:val="left"/>
            </w:pPr>
            <w:hyperlink w:anchor="пр50" w:history="1">
              <w:r w:rsidR="007D3BC0" w:rsidRPr="00D859C2">
                <w:rPr>
                  <w:rStyle w:val="af6"/>
                  <w:color w:val="auto"/>
                </w:rPr>
                <w:t>Нарушения требований к применению национального режима при осуществлении закупок</w:t>
              </w:r>
            </w:hyperlink>
          </w:p>
        </w:tc>
        <w:tc>
          <w:tcPr>
            <w:tcW w:w="1859" w:type="dxa"/>
            <w:tcBorders>
              <w:top w:val="single" w:sz="4" w:space="0" w:color="auto"/>
              <w:left w:val="single" w:sz="4" w:space="0" w:color="auto"/>
              <w:bottom w:val="single" w:sz="4" w:space="0" w:color="auto"/>
              <w:right w:val="single" w:sz="4" w:space="0" w:color="auto"/>
            </w:tcBorders>
          </w:tcPr>
          <w:p w:rsidR="007D3BC0" w:rsidRPr="0073371A" w:rsidRDefault="007D3BC0" w:rsidP="009618A0">
            <w:pPr>
              <w:pStyle w:val="a4"/>
              <w:spacing w:line="276" w:lineRule="auto"/>
              <w:jc w:val="center"/>
              <w:rPr>
                <w:highlight w:val="yellow"/>
                <w:lang w:eastAsia="en-US"/>
              </w:rPr>
            </w:pPr>
            <w:r w:rsidRPr="00C60384">
              <w:rPr>
                <w:lang w:eastAsia="en-US"/>
              </w:rPr>
              <w:t>2</w:t>
            </w:r>
            <w:r w:rsidR="00C60384" w:rsidRPr="00C60384">
              <w:rPr>
                <w:lang w:eastAsia="en-US"/>
              </w:rPr>
              <w:t>3</w:t>
            </w:r>
          </w:p>
        </w:tc>
      </w:tr>
      <w:tr w:rsidR="009618A0" w:rsidRPr="00201F1B" w:rsidTr="00732CC4">
        <w:tc>
          <w:tcPr>
            <w:tcW w:w="993" w:type="dxa"/>
            <w:tcBorders>
              <w:top w:val="single" w:sz="4" w:space="0" w:color="auto"/>
              <w:left w:val="single" w:sz="4" w:space="0" w:color="auto"/>
              <w:bottom w:val="single" w:sz="4" w:space="0" w:color="auto"/>
              <w:right w:val="single" w:sz="4" w:space="0" w:color="auto"/>
            </w:tcBorders>
            <w:shd w:val="clear" w:color="auto" w:fill="FFE48F"/>
            <w:hideMark/>
          </w:tcPr>
          <w:p w:rsidR="009618A0" w:rsidRPr="0034419A" w:rsidRDefault="009618A0" w:rsidP="009618A0">
            <w:pPr>
              <w:pStyle w:val="a4"/>
              <w:spacing w:line="276" w:lineRule="auto"/>
              <w:jc w:val="center"/>
              <w:rPr>
                <w:b/>
                <w:lang w:eastAsia="en-US"/>
              </w:rPr>
            </w:pPr>
            <w:r w:rsidRPr="0034419A">
              <w:rPr>
                <w:b/>
                <w:lang w:eastAsia="en-US"/>
              </w:rPr>
              <w:t>05</w:t>
            </w:r>
          </w:p>
        </w:tc>
        <w:tc>
          <w:tcPr>
            <w:tcW w:w="19795" w:type="dxa"/>
            <w:gridSpan w:val="3"/>
            <w:tcBorders>
              <w:top w:val="single" w:sz="4" w:space="0" w:color="auto"/>
              <w:left w:val="single" w:sz="4" w:space="0" w:color="auto"/>
              <w:bottom w:val="single" w:sz="4" w:space="0" w:color="auto"/>
              <w:right w:val="single" w:sz="4" w:space="0" w:color="auto"/>
            </w:tcBorders>
            <w:shd w:val="clear" w:color="auto" w:fill="FFE48F"/>
            <w:hideMark/>
          </w:tcPr>
          <w:p w:rsidR="009618A0" w:rsidRPr="00E550D8" w:rsidRDefault="00EC7718" w:rsidP="00B6206A">
            <w:pPr>
              <w:pStyle w:val="a4"/>
              <w:spacing w:line="276" w:lineRule="auto"/>
              <w:jc w:val="left"/>
              <w:rPr>
                <w:b/>
                <w:sz w:val="28"/>
                <w:szCs w:val="28"/>
                <w:lang w:eastAsia="en-US"/>
              </w:rPr>
            </w:pPr>
            <w:hyperlink w:anchor="р5" w:history="1">
              <w:r w:rsidR="00B6206A" w:rsidRPr="00E550D8">
                <w:rPr>
                  <w:rStyle w:val="af6"/>
                  <w:b/>
                  <w:color w:val="auto"/>
                  <w:sz w:val="28"/>
                  <w:szCs w:val="28"/>
                  <w:lang w:eastAsia="en-US"/>
                </w:rPr>
                <w:t xml:space="preserve">Размещение иной информации и документов в </w:t>
              </w:r>
              <w:r w:rsidR="003605ED" w:rsidRPr="00E550D8">
                <w:rPr>
                  <w:rStyle w:val="af6"/>
                  <w:b/>
                  <w:color w:val="auto"/>
                  <w:sz w:val="28"/>
                  <w:szCs w:val="28"/>
                  <w:lang w:eastAsia="en-US"/>
                </w:rPr>
                <w:t>ЕИС</w:t>
              </w:r>
            </w:hyperlink>
          </w:p>
        </w:tc>
        <w:tc>
          <w:tcPr>
            <w:tcW w:w="1859" w:type="dxa"/>
            <w:tcBorders>
              <w:top w:val="single" w:sz="4" w:space="0" w:color="auto"/>
              <w:left w:val="single" w:sz="4" w:space="0" w:color="auto"/>
              <w:bottom w:val="single" w:sz="4" w:space="0" w:color="auto"/>
              <w:right w:val="single" w:sz="4" w:space="0" w:color="auto"/>
            </w:tcBorders>
            <w:shd w:val="clear" w:color="auto" w:fill="FFE48F"/>
          </w:tcPr>
          <w:p w:rsidR="009618A0" w:rsidRPr="0073371A" w:rsidRDefault="00B6206A" w:rsidP="009618A0">
            <w:pPr>
              <w:pStyle w:val="a4"/>
              <w:spacing w:line="276" w:lineRule="auto"/>
              <w:jc w:val="center"/>
              <w:rPr>
                <w:b/>
                <w:highlight w:val="yellow"/>
                <w:lang w:eastAsia="en-US"/>
              </w:rPr>
            </w:pPr>
            <w:r w:rsidRPr="00C60384">
              <w:rPr>
                <w:b/>
                <w:lang w:eastAsia="en-US"/>
              </w:rPr>
              <w:t>2</w:t>
            </w:r>
            <w:r w:rsidR="00C60384" w:rsidRPr="00C60384">
              <w:rPr>
                <w:b/>
                <w:lang w:eastAsia="en-US"/>
              </w:rPr>
              <w:t>3</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rsidR="009618A0" w:rsidRPr="00D859C2" w:rsidRDefault="009618A0" w:rsidP="009618A0">
            <w:pPr>
              <w:pStyle w:val="a4"/>
              <w:spacing w:line="276" w:lineRule="auto"/>
              <w:jc w:val="center"/>
              <w:rPr>
                <w:lang w:eastAsia="en-US"/>
              </w:rPr>
            </w:pPr>
            <w:r w:rsidRPr="00D859C2">
              <w:rPr>
                <w:lang w:eastAsia="en-US"/>
              </w:rPr>
              <w:t>01</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6713B5">
            <w:pPr>
              <w:pStyle w:val="a4"/>
              <w:spacing w:line="276" w:lineRule="auto"/>
              <w:jc w:val="left"/>
              <w:rPr>
                <w:lang w:eastAsia="en-US"/>
              </w:rPr>
            </w:pPr>
            <w:hyperlink w:anchor="пр51" w:history="1">
              <w:r w:rsidR="00E8447E" w:rsidRPr="00D859C2">
                <w:rPr>
                  <w:rStyle w:val="af6"/>
                  <w:color w:val="auto"/>
                  <w:lang w:eastAsia="en-US"/>
                </w:rPr>
                <w:t xml:space="preserve">Нарушения размещения в ЕИС </w:t>
              </w:r>
              <w:r w:rsidR="006713B5" w:rsidRPr="00D859C2">
                <w:rPr>
                  <w:rStyle w:val="af6"/>
                  <w:color w:val="auto"/>
                  <w:lang w:eastAsia="en-US"/>
                </w:rPr>
                <w:t>иных информации и документов</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E8447E" w:rsidP="009618A0">
            <w:pPr>
              <w:pStyle w:val="a4"/>
              <w:spacing w:line="276" w:lineRule="auto"/>
              <w:jc w:val="center"/>
              <w:rPr>
                <w:highlight w:val="yellow"/>
                <w:lang w:eastAsia="en-US"/>
              </w:rPr>
            </w:pPr>
            <w:r w:rsidRPr="00C60384">
              <w:rPr>
                <w:lang w:eastAsia="en-US"/>
              </w:rPr>
              <w:t>2</w:t>
            </w:r>
            <w:r w:rsidR="00C60384" w:rsidRPr="00C60384">
              <w:rPr>
                <w:lang w:eastAsia="en-US"/>
              </w:rPr>
              <w:t>3</w:t>
            </w:r>
          </w:p>
        </w:tc>
      </w:tr>
      <w:tr w:rsidR="009618A0" w:rsidRPr="00201F1B" w:rsidTr="009618A0">
        <w:tc>
          <w:tcPr>
            <w:tcW w:w="993" w:type="dxa"/>
            <w:tcBorders>
              <w:top w:val="single" w:sz="4" w:space="0" w:color="auto"/>
              <w:left w:val="single" w:sz="4" w:space="0" w:color="auto"/>
              <w:bottom w:val="single" w:sz="4" w:space="0" w:color="auto"/>
              <w:right w:val="single" w:sz="4" w:space="0" w:color="auto"/>
            </w:tcBorders>
            <w:hideMark/>
          </w:tcPr>
          <w:p w:rsidR="009618A0" w:rsidRPr="0034419A" w:rsidRDefault="009618A0" w:rsidP="009618A0">
            <w:pPr>
              <w:pStyle w:val="a4"/>
              <w:spacing w:line="276" w:lineRule="auto"/>
              <w:jc w:val="center"/>
              <w:rPr>
                <w:lang w:eastAsia="en-US"/>
              </w:rPr>
            </w:pPr>
            <w:r w:rsidRPr="0034419A">
              <w:rPr>
                <w:lang w:eastAsia="en-US"/>
              </w:rPr>
              <w:t>05</w:t>
            </w:r>
          </w:p>
        </w:tc>
        <w:tc>
          <w:tcPr>
            <w:tcW w:w="1417" w:type="dxa"/>
            <w:tcBorders>
              <w:top w:val="single" w:sz="4" w:space="0" w:color="auto"/>
              <w:left w:val="single" w:sz="4" w:space="0" w:color="auto"/>
              <w:bottom w:val="single" w:sz="4" w:space="0" w:color="auto"/>
              <w:right w:val="single" w:sz="4" w:space="0" w:color="auto"/>
            </w:tcBorders>
            <w:hideMark/>
          </w:tcPr>
          <w:p w:rsidR="009618A0" w:rsidRPr="00D859C2" w:rsidRDefault="009618A0" w:rsidP="009618A0">
            <w:pPr>
              <w:pStyle w:val="a4"/>
              <w:spacing w:line="276" w:lineRule="auto"/>
              <w:jc w:val="center"/>
              <w:rPr>
                <w:lang w:eastAsia="en-US"/>
              </w:rPr>
            </w:pPr>
            <w:r w:rsidRPr="00D859C2">
              <w:rPr>
                <w:lang w:eastAsia="en-US"/>
              </w:rPr>
              <w:t>02</w:t>
            </w:r>
          </w:p>
        </w:tc>
        <w:tc>
          <w:tcPr>
            <w:tcW w:w="18378" w:type="dxa"/>
            <w:gridSpan w:val="2"/>
            <w:tcBorders>
              <w:top w:val="single" w:sz="4" w:space="0" w:color="auto"/>
              <w:left w:val="single" w:sz="4" w:space="0" w:color="auto"/>
              <w:bottom w:val="single" w:sz="4" w:space="0" w:color="auto"/>
              <w:right w:val="single" w:sz="4" w:space="0" w:color="auto"/>
            </w:tcBorders>
            <w:hideMark/>
          </w:tcPr>
          <w:p w:rsidR="009618A0" w:rsidRPr="00D859C2" w:rsidRDefault="00EC7718" w:rsidP="00E8447E">
            <w:pPr>
              <w:pStyle w:val="a4"/>
              <w:spacing w:line="276" w:lineRule="auto"/>
              <w:jc w:val="left"/>
              <w:rPr>
                <w:lang w:eastAsia="en-US"/>
              </w:rPr>
            </w:pPr>
            <w:hyperlink w:anchor="пр52" w:history="1">
              <w:r w:rsidR="009618A0" w:rsidRPr="00D859C2">
                <w:rPr>
                  <w:rStyle w:val="af6"/>
                  <w:color w:val="auto"/>
                  <w:lang w:eastAsia="en-US"/>
                </w:rPr>
                <w:t>Нарушения порядка информирования контрольного органа при осуществлении отдельных закупок</w:t>
              </w:r>
            </w:hyperlink>
          </w:p>
        </w:tc>
        <w:tc>
          <w:tcPr>
            <w:tcW w:w="1859" w:type="dxa"/>
            <w:tcBorders>
              <w:top w:val="single" w:sz="4" w:space="0" w:color="auto"/>
              <w:left w:val="single" w:sz="4" w:space="0" w:color="auto"/>
              <w:bottom w:val="single" w:sz="4" w:space="0" w:color="auto"/>
              <w:right w:val="single" w:sz="4" w:space="0" w:color="auto"/>
            </w:tcBorders>
          </w:tcPr>
          <w:p w:rsidR="009618A0" w:rsidRPr="0073371A" w:rsidRDefault="00E8447E" w:rsidP="009618A0">
            <w:pPr>
              <w:pStyle w:val="a4"/>
              <w:spacing w:line="276" w:lineRule="auto"/>
              <w:jc w:val="center"/>
              <w:rPr>
                <w:highlight w:val="yellow"/>
                <w:lang w:eastAsia="en-US"/>
              </w:rPr>
            </w:pPr>
            <w:r w:rsidRPr="00C60384">
              <w:rPr>
                <w:lang w:eastAsia="en-US"/>
              </w:rPr>
              <w:t>2</w:t>
            </w:r>
            <w:r w:rsidR="00C60384" w:rsidRPr="00C60384">
              <w:rPr>
                <w:lang w:eastAsia="en-US"/>
              </w:rPr>
              <w:t>3</w:t>
            </w:r>
          </w:p>
        </w:tc>
      </w:tr>
      <w:tr w:rsidR="00E8447E" w:rsidRPr="00201F1B" w:rsidTr="00D97F60">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8447E" w:rsidRPr="0034419A" w:rsidRDefault="00E8447E" w:rsidP="009618A0">
            <w:pPr>
              <w:pStyle w:val="a4"/>
              <w:spacing w:line="276" w:lineRule="auto"/>
              <w:jc w:val="center"/>
              <w:rPr>
                <w:lang w:eastAsia="en-US"/>
              </w:rPr>
            </w:pPr>
            <w:r>
              <w:rPr>
                <w:lang w:eastAsia="en-US"/>
              </w:rPr>
              <w:t>06</w:t>
            </w:r>
          </w:p>
        </w:tc>
        <w:tc>
          <w:tcPr>
            <w:tcW w:w="197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8447E" w:rsidRPr="00E550D8" w:rsidRDefault="00EC7718" w:rsidP="00E8447E">
            <w:pPr>
              <w:pStyle w:val="a4"/>
              <w:spacing w:line="276" w:lineRule="auto"/>
              <w:jc w:val="left"/>
              <w:rPr>
                <w:sz w:val="28"/>
                <w:szCs w:val="28"/>
              </w:rPr>
            </w:pPr>
            <w:hyperlink w:anchor="р6" w:history="1">
              <w:r w:rsidR="000A606E" w:rsidRPr="00E550D8">
                <w:rPr>
                  <w:rStyle w:val="af6"/>
                  <w:b/>
                  <w:color w:val="auto"/>
                  <w:sz w:val="28"/>
                  <w:szCs w:val="28"/>
                </w:rPr>
                <w:t>Требования Федерального закона от 18.07.2011 г. № 223-ФЗ «О закупках товаров, работ, услуг отдельными видами юридических лиц»</w:t>
              </w:r>
            </w:hyperlink>
          </w:p>
        </w:tc>
        <w:tc>
          <w:tcPr>
            <w:tcW w:w="18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8447E" w:rsidRPr="00E550D8" w:rsidRDefault="00E8447E" w:rsidP="009618A0">
            <w:pPr>
              <w:pStyle w:val="a4"/>
              <w:spacing w:line="276" w:lineRule="auto"/>
              <w:jc w:val="center"/>
              <w:rPr>
                <w:b/>
                <w:highlight w:val="yellow"/>
                <w:lang w:eastAsia="en-US"/>
              </w:rPr>
            </w:pPr>
            <w:r w:rsidRPr="00E550D8">
              <w:rPr>
                <w:b/>
                <w:lang w:eastAsia="en-US"/>
              </w:rPr>
              <w:t>2</w:t>
            </w:r>
            <w:r w:rsidR="00C60384" w:rsidRPr="00E550D8">
              <w:rPr>
                <w:b/>
                <w:lang w:eastAsia="en-US"/>
              </w:rPr>
              <w:t>4</w:t>
            </w:r>
          </w:p>
        </w:tc>
      </w:tr>
      <w:tr w:rsidR="00E8447E" w:rsidRPr="0034419A" w:rsidTr="00575B77">
        <w:tc>
          <w:tcPr>
            <w:tcW w:w="993" w:type="dxa"/>
            <w:tcBorders>
              <w:top w:val="single" w:sz="4" w:space="0" w:color="auto"/>
              <w:left w:val="single" w:sz="4" w:space="0" w:color="auto"/>
              <w:bottom w:val="single" w:sz="4" w:space="0" w:color="auto"/>
              <w:right w:val="single" w:sz="4" w:space="0" w:color="auto"/>
            </w:tcBorders>
            <w:hideMark/>
          </w:tcPr>
          <w:p w:rsidR="00E8447E" w:rsidRPr="0034419A" w:rsidRDefault="00E8447E" w:rsidP="00575B77">
            <w:pPr>
              <w:pStyle w:val="a4"/>
              <w:spacing w:line="276" w:lineRule="auto"/>
              <w:jc w:val="center"/>
              <w:rPr>
                <w:lang w:eastAsia="en-US"/>
              </w:rPr>
            </w:pPr>
            <w:r>
              <w:rPr>
                <w:lang w:eastAsia="en-US"/>
              </w:rPr>
              <w:t>06</w:t>
            </w:r>
          </w:p>
        </w:tc>
        <w:tc>
          <w:tcPr>
            <w:tcW w:w="1417" w:type="dxa"/>
            <w:tcBorders>
              <w:top w:val="single" w:sz="4" w:space="0" w:color="auto"/>
              <w:left w:val="single" w:sz="4" w:space="0" w:color="auto"/>
              <w:bottom w:val="single" w:sz="4" w:space="0" w:color="auto"/>
              <w:right w:val="single" w:sz="4" w:space="0" w:color="auto"/>
            </w:tcBorders>
            <w:hideMark/>
          </w:tcPr>
          <w:p w:rsidR="00E8447E" w:rsidRPr="00D859C2" w:rsidRDefault="00E8447E" w:rsidP="00575B77">
            <w:pPr>
              <w:pStyle w:val="a4"/>
              <w:spacing w:line="276" w:lineRule="auto"/>
              <w:jc w:val="center"/>
              <w:rPr>
                <w:lang w:eastAsia="en-US"/>
              </w:rPr>
            </w:pPr>
            <w:r w:rsidRPr="00D859C2">
              <w:rPr>
                <w:lang w:eastAsia="en-US"/>
              </w:rPr>
              <w:t>01</w:t>
            </w:r>
          </w:p>
        </w:tc>
        <w:tc>
          <w:tcPr>
            <w:tcW w:w="18378" w:type="dxa"/>
            <w:gridSpan w:val="2"/>
            <w:tcBorders>
              <w:top w:val="single" w:sz="4" w:space="0" w:color="auto"/>
              <w:left w:val="single" w:sz="4" w:space="0" w:color="auto"/>
              <w:bottom w:val="single" w:sz="4" w:space="0" w:color="auto"/>
              <w:right w:val="single" w:sz="4" w:space="0" w:color="auto"/>
            </w:tcBorders>
            <w:hideMark/>
          </w:tcPr>
          <w:p w:rsidR="00E8447E" w:rsidRPr="00D859C2" w:rsidRDefault="00EC7718" w:rsidP="00575B77">
            <w:pPr>
              <w:pStyle w:val="a4"/>
              <w:spacing w:line="276" w:lineRule="auto"/>
              <w:jc w:val="left"/>
              <w:rPr>
                <w:lang w:eastAsia="en-US"/>
              </w:rPr>
            </w:pPr>
            <w:hyperlink w:anchor="пр61" w:history="1">
              <w:r w:rsidR="00E8447E" w:rsidRPr="00D859C2">
                <w:rPr>
                  <w:rStyle w:val="af6"/>
                  <w:color w:val="auto"/>
                </w:rPr>
                <w:t>Нарушения требований к публикации документов и информации</w:t>
              </w:r>
            </w:hyperlink>
          </w:p>
        </w:tc>
        <w:tc>
          <w:tcPr>
            <w:tcW w:w="1859" w:type="dxa"/>
            <w:tcBorders>
              <w:top w:val="single" w:sz="4" w:space="0" w:color="auto"/>
              <w:left w:val="single" w:sz="4" w:space="0" w:color="auto"/>
              <w:bottom w:val="single" w:sz="4" w:space="0" w:color="auto"/>
              <w:right w:val="single" w:sz="4" w:space="0" w:color="auto"/>
            </w:tcBorders>
          </w:tcPr>
          <w:p w:rsidR="00E8447E" w:rsidRPr="0073371A" w:rsidRDefault="00E8447E" w:rsidP="00575B77">
            <w:pPr>
              <w:pStyle w:val="a4"/>
              <w:spacing w:line="276" w:lineRule="auto"/>
              <w:jc w:val="center"/>
              <w:rPr>
                <w:highlight w:val="yellow"/>
                <w:lang w:eastAsia="en-US"/>
              </w:rPr>
            </w:pPr>
            <w:r w:rsidRPr="00C60384">
              <w:rPr>
                <w:lang w:eastAsia="en-US"/>
              </w:rPr>
              <w:t>2</w:t>
            </w:r>
            <w:r w:rsidR="00C60384" w:rsidRPr="00C60384">
              <w:rPr>
                <w:lang w:eastAsia="en-US"/>
              </w:rPr>
              <w:t>4</w:t>
            </w:r>
          </w:p>
        </w:tc>
      </w:tr>
    </w:tbl>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p w:rsidR="00B85738" w:rsidRDefault="00B85738" w:rsidP="00AF2A7B">
      <w:pPr>
        <w:ind w:firstLine="0"/>
      </w:pPr>
    </w:p>
    <w:tbl>
      <w:tblPr>
        <w:tblpPr w:leftFromText="180" w:rightFromText="180" w:vertAnchor="text" w:tblpY="1"/>
        <w:tblOverlap w:val="never"/>
        <w:tblW w:w="22603"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33"/>
        <w:gridCol w:w="1384"/>
        <w:gridCol w:w="33"/>
        <w:gridCol w:w="8"/>
        <w:gridCol w:w="1519"/>
        <w:gridCol w:w="7192"/>
        <w:gridCol w:w="8"/>
        <w:gridCol w:w="9312"/>
        <w:gridCol w:w="8"/>
        <w:gridCol w:w="2049"/>
        <w:gridCol w:w="57"/>
        <w:gridCol w:w="23"/>
        <w:gridCol w:w="18"/>
      </w:tblGrid>
      <w:tr w:rsidR="00A411FE" w:rsidTr="003A16FF">
        <w:trPr>
          <w:gridAfter w:val="1"/>
          <w:wAfter w:w="18" w:type="dxa"/>
        </w:trPr>
        <w:tc>
          <w:tcPr>
            <w:tcW w:w="3936" w:type="dxa"/>
            <w:gridSpan w:val="6"/>
            <w:tcBorders>
              <w:top w:val="single" w:sz="4" w:space="0" w:color="auto"/>
              <w:bottom w:val="single" w:sz="4" w:space="0" w:color="auto"/>
              <w:right w:val="single" w:sz="4" w:space="0" w:color="auto"/>
            </w:tcBorders>
          </w:tcPr>
          <w:p w:rsidR="00A411FE" w:rsidRPr="008B532C" w:rsidRDefault="00A411FE" w:rsidP="00295F42">
            <w:pPr>
              <w:pStyle w:val="a4"/>
              <w:jc w:val="center"/>
              <w:rPr>
                <w:rFonts w:ascii="Times New Roman" w:hAnsi="Times New Roman" w:cs="Times New Roman"/>
                <w:b/>
              </w:rPr>
            </w:pPr>
            <w:r w:rsidRPr="008B532C">
              <w:rPr>
                <w:rFonts w:ascii="Times New Roman" w:hAnsi="Times New Roman" w:cs="Times New Roman"/>
                <w:b/>
              </w:rPr>
              <w:t>Код нарушения (риска)</w:t>
            </w:r>
          </w:p>
        </w:tc>
        <w:tc>
          <w:tcPr>
            <w:tcW w:w="7200" w:type="dxa"/>
            <w:gridSpan w:val="2"/>
            <w:vMerge w:val="restart"/>
            <w:tcBorders>
              <w:top w:val="single" w:sz="4" w:space="0" w:color="auto"/>
              <w:left w:val="single" w:sz="4" w:space="0" w:color="auto"/>
              <w:right w:val="single" w:sz="4" w:space="0" w:color="auto"/>
            </w:tcBorders>
          </w:tcPr>
          <w:p w:rsidR="00A411FE" w:rsidRPr="008B532C" w:rsidRDefault="00A411FE" w:rsidP="00181134">
            <w:pPr>
              <w:pStyle w:val="a4"/>
              <w:jc w:val="center"/>
              <w:rPr>
                <w:rFonts w:ascii="Times New Roman" w:hAnsi="Times New Roman" w:cs="Times New Roman"/>
                <w:b/>
              </w:rPr>
            </w:pPr>
            <w:r w:rsidRPr="008B532C">
              <w:rPr>
                <w:rFonts w:ascii="Times New Roman" w:hAnsi="Times New Roman" w:cs="Times New Roman"/>
                <w:b/>
              </w:rPr>
              <w:t>Описание нарушений (рисков), выявляемых департаментом финансов администрации Тутаевского муниципального района в ходе осуществления контроля в сфере закупок</w:t>
            </w:r>
          </w:p>
        </w:tc>
        <w:tc>
          <w:tcPr>
            <w:tcW w:w="9320" w:type="dxa"/>
            <w:gridSpan w:val="2"/>
            <w:vMerge w:val="restart"/>
            <w:tcBorders>
              <w:top w:val="single" w:sz="4" w:space="0" w:color="auto"/>
              <w:left w:val="single" w:sz="4" w:space="0" w:color="auto"/>
              <w:right w:val="single" w:sz="4" w:space="0" w:color="auto"/>
            </w:tcBorders>
          </w:tcPr>
          <w:p w:rsidR="00A411FE" w:rsidRPr="008B532C" w:rsidRDefault="00A411FE" w:rsidP="00295F42">
            <w:pPr>
              <w:pStyle w:val="a4"/>
              <w:jc w:val="center"/>
              <w:rPr>
                <w:rFonts w:ascii="Times New Roman" w:hAnsi="Times New Roman" w:cs="Times New Roman"/>
                <w:b/>
              </w:rPr>
            </w:pPr>
            <w:r w:rsidRPr="008B532C">
              <w:rPr>
                <w:rFonts w:ascii="Times New Roman" w:hAnsi="Times New Roman" w:cs="Times New Roman"/>
                <w:b/>
              </w:rPr>
              <w:t>Правовые основания</w:t>
            </w:r>
          </w:p>
          <w:p w:rsidR="00A411FE" w:rsidRPr="008B532C" w:rsidRDefault="00A411FE" w:rsidP="00295F42">
            <w:pPr>
              <w:pStyle w:val="a4"/>
              <w:jc w:val="center"/>
              <w:rPr>
                <w:rFonts w:ascii="Times New Roman" w:hAnsi="Times New Roman" w:cs="Times New Roman"/>
                <w:b/>
              </w:rPr>
            </w:pPr>
            <w:r w:rsidRPr="008B532C">
              <w:rPr>
                <w:rFonts w:ascii="Times New Roman" w:hAnsi="Times New Roman" w:cs="Times New Roman"/>
                <w:b/>
              </w:rPr>
              <w:t>квалификации нарушения</w:t>
            </w:r>
          </w:p>
          <w:p w:rsidR="00A411FE" w:rsidRPr="008B532C" w:rsidRDefault="00A411FE" w:rsidP="00295F42">
            <w:pPr>
              <w:pStyle w:val="a4"/>
              <w:jc w:val="center"/>
              <w:rPr>
                <w:rFonts w:ascii="Times New Roman" w:hAnsi="Times New Roman" w:cs="Times New Roman"/>
                <w:b/>
              </w:rPr>
            </w:pPr>
            <w:r w:rsidRPr="008B532C">
              <w:rPr>
                <w:rFonts w:ascii="Times New Roman" w:hAnsi="Times New Roman" w:cs="Times New Roman"/>
                <w:b/>
              </w:rPr>
              <w:t>(риска)</w:t>
            </w:r>
          </w:p>
          <w:p w:rsidR="00A411FE" w:rsidRPr="008B532C" w:rsidRDefault="00A411FE" w:rsidP="00A411FE">
            <w:pPr>
              <w:rPr>
                <w:b/>
              </w:rPr>
            </w:pPr>
          </w:p>
        </w:tc>
        <w:tc>
          <w:tcPr>
            <w:tcW w:w="2129" w:type="dxa"/>
            <w:gridSpan w:val="3"/>
            <w:vMerge w:val="restart"/>
            <w:tcBorders>
              <w:top w:val="single" w:sz="4" w:space="0" w:color="auto"/>
              <w:left w:val="single" w:sz="4" w:space="0" w:color="auto"/>
              <w:right w:val="single" w:sz="4" w:space="0" w:color="auto"/>
            </w:tcBorders>
          </w:tcPr>
          <w:p w:rsidR="00A411FE" w:rsidRPr="008B532C" w:rsidRDefault="00A411FE" w:rsidP="00295F42">
            <w:pPr>
              <w:pStyle w:val="a4"/>
              <w:jc w:val="center"/>
              <w:rPr>
                <w:rFonts w:ascii="Times New Roman" w:hAnsi="Times New Roman" w:cs="Times New Roman"/>
                <w:b/>
              </w:rPr>
            </w:pPr>
            <w:r w:rsidRPr="008B532C">
              <w:rPr>
                <w:rFonts w:ascii="Times New Roman" w:hAnsi="Times New Roman" w:cs="Times New Roman"/>
                <w:b/>
              </w:rPr>
              <w:t>Мера ответственности</w:t>
            </w:r>
          </w:p>
        </w:tc>
      </w:tr>
      <w:tr w:rsidR="00A411FE" w:rsidTr="003A16FF">
        <w:trPr>
          <w:gridAfter w:val="1"/>
          <w:wAfter w:w="18" w:type="dxa"/>
          <w:trHeight w:val="562"/>
        </w:trPr>
        <w:tc>
          <w:tcPr>
            <w:tcW w:w="992" w:type="dxa"/>
            <w:gridSpan w:val="2"/>
            <w:tcBorders>
              <w:top w:val="single" w:sz="4" w:space="0" w:color="auto"/>
              <w:left w:val="single" w:sz="4" w:space="0" w:color="auto"/>
              <w:bottom w:val="single" w:sz="4" w:space="0" w:color="auto"/>
              <w:right w:val="single" w:sz="4" w:space="0" w:color="auto"/>
            </w:tcBorders>
          </w:tcPr>
          <w:p w:rsidR="00A411FE" w:rsidRPr="008B532C" w:rsidRDefault="00A411FE" w:rsidP="001E4CF0">
            <w:pPr>
              <w:pStyle w:val="a4"/>
              <w:jc w:val="center"/>
              <w:rPr>
                <w:b/>
              </w:rPr>
            </w:pPr>
            <w:r w:rsidRPr="008B532C">
              <w:rPr>
                <w:b/>
              </w:rPr>
              <w:t>Раздел</w:t>
            </w:r>
          </w:p>
          <w:p w:rsidR="00A411FE" w:rsidRPr="008B532C" w:rsidRDefault="00A411FE" w:rsidP="001E4CF0">
            <w:pPr>
              <w:ind w:firstLine="0"/>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rsidR="00A411FE" w:rsidRPr="008B532C" w:rsidRDefault="00A411FE" w:rsidP="001E4CF0">
            <w:pPr>
              <w:pStyle w:val="a4"/>
              <w:jc w:val="center"/>
              <w:rPr>
                <w:b/>
              </w:rPr>
            </w:pPr>
            <w:r w:rsidRPr="008B532C">
              <w:rPr>
                <w:b/>
              </w:rPr>
              <w:t>Подраздел</w:t>
            </w:r>
          </w:p>
        </w:tc>
        <w:tc>
          <w:tcPr>
            <w:tcW w:w="1527" w:type="dxa"/>
            <w:gridSpan w:val="2"/>
            <w:tcBorders>
              <w:top w:val="single" w:sz="4" w:space="0" w:color="auto"/>
              <w:left w:val="single" w:sz="4" w:space="0" w:color="auto"/>
              <w:bottom w:val="single" w:sz="4" w:space="0" w:color="auto"/>
              <w:right w:val="single" w:sz="4" w:space="0" w:color="auto"/>
            </w:tcBorders>
          </w:tcPr>
          <w:p w:rsidR="00A411FE" w:rsidRPr="008B532C" w:rsidRDefault="00A411FE" w:rsidP="001E4CF0">
            <w:pPr>
              <w:ind w:firstLine="0"/>
              <w:jc w:val="center"/>
              <w:rPr>
                <w:b/>
              </w:rPr>
            </w:pPr>
            <w:r w:rsidRPr="008B532C">
              <w:rPr>
                <w:b/>
              </w:rPr>
              <w:t>Нарушение</w:t>
            </w:r>
          </w:p>
          <w:p w:rsidR="00A411FE" w:rsidRPr="008B532C" w:rsidRDefault="00A411FE" w:rsidP="001E4CF0">
            <w:pPr>
              <w:ind w:firstLine="0"/>
              <w:jc w:val="center"/>
              <w:rPr>
                <w:b/>
              </w:rPr>
            </w:pPr>
            <w:r w:rsidRPr="008B532C">
              <w:rPr>
                <w:b/>
              </w:rPr>
              <w:t>(риск)</w:t>
            </w:r>
          </w:p>
        </w:tc>
        <w:tc>
          <w:tcPr>
            <w:tcW w:w="7200" w:type="dxa"/>
            <w:gridSpan w:val="2"/>
            <w:vMerge/>
            <w:tcBorders>
              <w:left w:val="single" w:sz="4" w:space="0" w:color="auto"/>
              <w:bottom w:val="single" w:sz="4" w:space="0" w:color="auto"/>
              <w:right w:val="single" w:sz="4" w:space="0" w:color="auto"/>
            </w:tcBorders>
          </w:tcPr>
          <w:p w:rsidR="00A411FE" w:rsidRPr="008B532C" w:rsidRDefault="00A411FE" w:rsidP="00295F42">
            <w:pPr>
              <w:pStyle w:val="a4"/>
              <w:rPr>
                <w:b/>
              </w:rPr>
            </w:pPr>
          </w:p>
        </w:tc>
        <w:tc>
          <w:tcPr>
            <w:tcW w:w="9320" w:type="dxa"/>
            <w:gridSpan w:val="2"/>
            <w:vMerge/>
            <w:tcBorders>
              <w:left w:val="single" w:sz="4" w:space="0" w:color="auto"/>
              <w:bottom w:val="single" w:sz="4" w:space="0" w:color="auto"/>
              <w:right w:val="single" w:sz="4" w:space="0" w:color="auto"/>
            </w:tcBorders>
          </w:tcPr>
          <w:p w:rsidR="00A411FE" w:rsidRPr="008B532C" w:rsidRDefault="00A411FE" w:rsidP="00295F42">
            <w:pPr>
              <w:pStyle w:val="a4"/>
              <w:rPr>
                <w:b/>
              </w:rPr>
            </w:pPr>
          </w:p>
        </w:tc>
        <w:tc>
          <w:tcPr>
            <w:tcW w:w="2129" w:type="dxa"/>
            <w:gridSpan w:val="3"/>
            <w:vMerge/>
            <w:tcBorders>
              <w:left w:val="single" w:sz="4" w:space="0" w:color="auto"/>
              <w:bottom w:val="single" w:sz="4" w:space="0" w:color="auto"/>
              <w:right w:val="single" w:sz="4" w:space="0" w:color="auto"/>
            </w:tcBorders>
          </w:tcPr>
          <w:p w:rsidR="00A411FE" w:rsidRPr="008B532C" w:rsidRDefault="00A411FE" w:rsidP="00295F42">
            <w:pPr>
              <w:pStyle w:val="a4"/>
              <w:rPr>
                <w:b/>
              </w:rPr>
            </w:pPr>
          </w:p>
        </w:tc>
      </w:tr>
      <w:tr w:rsidR="008A715A" w:rsidTr="003A16FF">
        <w:trPr>
          <w:trHeight w:val="290"/>
        </w:trPr>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8A715A" w:rsidRPr="00201F1B" w:rsidRDefault="008A715A" w:rsidP="009B5D52">
            <w:pPr>
              <w:pStyle w:val="1"/>
              <w:rPr>
                <w:color w:val="000000" w:themeColor="text1"/>
                <w:sz w:val="28"/>
              </w:rPr>
            </w:pPr>
            <w:r w:rsidRPr="00201F1B">
              <w:rPr>
                <w:color w:val="000000" w:themeColor="text1"/>
                <w:sz w:val="28"/>
              </w:rPr>
              <w:t>01</w:t>
            </w:r>
          </w:p>
        </w:tc>
        <w:tc>
          <w:tcPr>
            <w:tcW w:w="21611" w:type="dxa"/>
            <w:gridSpan w:val="12"/>
            <w:tcBorders>
              <w:top w:val="single" w:sz="4" w:space="0" w:color="auto"/>
              <w:left w:val="single" w:sz="4" w:space="0" w:color="auto"/>
              <w:bottom w:val="single" w:sz="4" w:space="0" w:color="auto"/>
            </w:tcBorders>
            <w:shd w:val="clear" w:color="auto" w:fill="92D050"/>
          </w:tcPr>
          <w:p w:rsidR="008A715A" w:rsidRPr="00201F1B" w:rsidRDefault="00A411FE" w:rsidP="00A411FE">
            <w:pPr>
              <w:pStyle w:val="a4"/>
              <w:jc w:val="center"/>
              <w:rPr>
                <w:color w:val="000000" w:themeColor="text1"/>
                <w:sz w:val="28"/>
              </w:rPr>
            </w:pPr>
            <w:bookmarkStart w:id="2" w:name="р1"/>
            <w:r w:rsidRPr="00201F1B">
              <w:rPr>
                <w:rStyle w:val="a5"/>
                <w:color w:val="000000" w:themeColor="text1"/>
                <w:sz w:val="28"/>
              </w:rPr>
              <w:t>Организация закупочной деятельности</w:t>
            </w:r>
            <w:bookmarkEnd w:id="2"/>
          </w:p>
        </w:tc>
      </w:tr>
      <w:tr w:rsidR="00A411FE" w:rsidTr="003A16FF">
        <w:tc>
          <w:tcPr>
            <w:tcW w:w="992" w:type="dxa"/>
            <w:gridSpan w:val="2"/>
            <w:tcBorders>
              <w:top w:val="single" w:sz="4" w:space="0" w:color="auto"/>
              <w:left w:val="single" w:sz="4" w:space="0" w:color="auto"/>
              <w:bottom w:val="single" w:sz="4" w:space="0" w:color="auto"/>
              <w:right w:val="single" w:sz="4" w:space="0" w:color="auto"/>
            </w:tcBorders>
          </w:tcPr>
          <w:p w:rsidR="00A411FE" w:rsidRPr="00F53449" w:rsidRDefault="00A411FE" w:rsidP="00295F42">
            <w:pPr>
              <w:pStyle w:val="a4"/>
              <w:jc w:val="center"/>
              <w:rPr>
                <w:b/>
              </w:rPr>
            </w:pPr>
            <w:bookmarkStart w:id="3" w:name="пр1" w:colFirst="0" w:colLast="2"/>
            <w:r w:rsidRPr="00F53449">
              <w:rPr>
                <w:b/>
              </w:rPr>
              <w:t>01</w:t>
            </w:r>
          </w:p>
        </w:tc>
        <w:tc>
          <w:tcPr>
            <w:tcW w:w="1417" w:type="dxa"/>
            <w:gridSpan w:val="2"/>
            <w:tcBorders>
              <w:top w:val="single" w:sz="4" w:space="0" w:color="auto"/>
              <w:left w:val="single" w:sz="4" w:space="0" w:color="auto"/>
              <w:bottom w:val="single" w:sz="4" w:space="0" w:color="auto"/>
              <w:right w:val="single" w:sz="4" w:space="0" w:color="auto"/>
            </w:tcBorders>
          </w:tcPr>
          <w:p w:rsidR="00A411FE" w:rsidRPr="00F53449" w:rsidRDefault="00A411FE" w:rsidP="00295F42">
            <w:pPr>
              <w:pStyle w:val="a4"/>
              <w:jc w:val="center"/>
              <w:rPr>
                <w:b/>
              </w:rPr>
            </w:pPr>
            <w:r w:rsidRPr="00F53449">
              <w:rPr>
                <w:b/>
              </w:rPr>
              <w:t>01</w:t>
            </w:r>
          </w:p>
        </w:tc>
        <w:tc>
          <w:tcPr>
            <w:tcW w:w="20194" w:type="dxa"/>
            <w:gridSpan w:val="10"/>
            <w:tcBorders>
              <w:top w:val="single" w:sz="4" w:space="0" w:color="auto"/>
              <w:left w:val="single" w:sz="4" w:space="0" w:color="auto"/>
              <w:bottom w:val="single" w:sz="4" w:space="0" w:color="auto"/>
            </w:tcBorders>
          </w:tcPr>
          <w:p w:rsidR="00A411FE" w:rsidRPr="00F53449" w:rsidRDefault="00A411FE" w:rsidP="008A715A">
            <w:pPr>
              <w:pStyle w:val="a4"/>
              <w:rPr>
                <w:b/>
              </w:rPr>
            </w:pPr>
            <w:r w:rsidRPr="00F53449">
              <w:rPr>
                <w:b/>
              </w:rPr>
              <w:t>Нарушения требований к контрактным службам, контрактным управляющим,</w:t>
            </w:r>
            <w:r w:rsidR="006F64C4">
              <w:rPr>
                <w:b/>
              </w:rPr>
              <w:t xml:space="preserve"> уполномоченным учре</w:t>
            </w:r>
            <w:r w:rsidR="002B4EFC">
              <w:rPr>
                <w:b/>
              </w:rPr>
              <w:t>ждениям</w:t>
            </w:r>
            <w:r w:rsidR="00432608">
              <w:rPr>
                <w:b/>
              </w:rPr>
              <w:t>,</w:t>
            </w:r>
            <w:r w:rsidR="002B4EFC">
              <w:rPr>
                <w:b/>
              </w:rPr>
              <w:t xml:space="preserve"> предусмотренных ст.</w:t>
            </w:r>
            <w:r w:rsidR="006F64C4">
              <w:rPr>
                <w:b/>
              </w:rPr>
              <w:t xml:space="preserve"> 26 и</w:t>
            </w:r>
            <w:r w:rsidRPr="00F53449">
              <w:rPr>
                <w:b/>
              </w:rPr>
              <w:t xml:space="preserve"> 38 Фед</w:t>
            </w:r>
            <w:r w:rsidR="00D66C5D">
              <w:rPr>
                <w:b/>
              </w:rPr>
              <w:t>ерального закона от 05.04.2013 №</w:t>
            </w:r>
            <w:r w:rsidRPr="00F53449">
              <w:rPr>
                <w:b/>
              </w:rPr>
              <w:t> 44-ФЗ</w:t>
            </w:r>
          </w:p>
        </w:tc>
      </w:tr>
      <w:bookmarkEnd w:id="3"/>
      <w:tr w:rsidR="00A411FE"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A411FE" w:rsidRPr="00EA088E" w:rsidRDefault="00A411FE" w:rsidP="00A411FE">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A411FE" w:rsidRPr="00EA088E" w:rsidRDefault="00A411FE" w:rsidP="00A411FE">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A411FE" w:rsidRPr="00EA088E" w:rsidRDefault="00A411FE" w:rsidP="00035E36">
            <w:pPr>
              <w:pStyle w:val="a4"/>
              <w:jc w:val="center"/>
            </w:pPr>
            <w:r w:rsidRPr="00EA088E">
              <w:t>01</w:t>
            </w:r>
          </w:p>
        </w:tc>
        <w:tc>
          <w:tcPr>
            <w:tcW w:w="7192" w:type="dxa"/>
            <w:tcBorders>
              <w:top w:val="single" w:sz="4" w:space="0" w:color="auto"/>
              <w:left w:val="single" w:sz="4" w:space="0" w:color="auto"/>
              <w:bottom w:val="single" w:sz="4" w:space="0" w:color="auto"/>
            </w:tcBorders>
          </w:tcPr>
          <w:p w:rsidR="00A411FE" w:rsidRPr="00EA088E" w:rsidRDefault="00A411FE" w:rsidP="00A411FE">
            <w:pPr>
              <w:pStyle w:val="a4"/>
            </w:pPr>
            <w:r w:rsidRPr="00EA088E">
              <w:t xml:space="preserve">Отсутствие контрактной службы при совокупном </w:t>
            </w:r>
            <w:r w:rsidRPr="00EA088E">
              <w:rPr>
                <w:rStyle w:val="blk"/>
              </w:rPr>
              <w:t>годовом объеме закупок свыше ста миллионов рублей</w:t>
            </w:r>
            <w:r w:rsidR="0091575A" w:rsidRPr="00EA088E">
              <w:rPr>
                <w:rStyle w:val="blk"/>
              </w:rPr>
              <w:t>.</w:t>
            </w:r>
          </w:p>
        </w:tc>
        <w:tc>
          <w:tcPr>
            <w:tcW w:w="9320" w:type="dxa"/>
            <w:gridSpan w:val="2"/>
            <w:tcBorders>
              <w:top w:val="single" w:sz="4" w:space="0" w:color="auto"/>
              <w:left w:val="single" w:sz="4" w:space="0" w:color="auto"/>
              <w:bottom w:val="single" w:sz="4" w:space="0" w:color="auto"/>
            </w:tcBorders>
          </w:tcPr>
          <w:p w:rsidR="00A411FE" w:rsidRPr="00EA088E" w:rsidRDefault="00AD69D7" w:rsidP="00A411FE">
            <w:pPr>
              <w:pStyle w:val="a4"/>
            </w:pPr>
            <w:r w:rsidRPr="00EA088E">
              <w:t xml:space="preserve">ч. 1 ст. 38 </w:t>
            </w:r>
            <w:r w:rsidR="00A411FE" w:rsidRPr="00EA088E">
              <w:t>Фед</w:t>
            </w:r>
            <w:r w:rsidR="0091575A" w:rsidRPr="00EA088E">
              <w:t>ерального закона от 05.04.2013 №</w:t>
            </w:r>
            <w:r w:rsidR="00A411FE" w:rsidRPr="00EA088E">
              <w:t> 44-ФЗ</w:t>
            </w:r>
            <w:r w:rsidR="0091575A" w:rsidRPr="00EA088E">
              <w:t>.</w:t>
            </w:r>
            <w:r w:rsidR="00A411FE" w:rsidRPr="00EA088E">
              <w:t xml:space="preserve"> </w:t>
            </w:r>
          </w:p>
        </w:tc>
        <w:tc>
          <w:tcPr>
            <w:tcW w:w="2114" w:type="dxa"/>
            <w:gridSpan w:val="3"/>
            <w:tcBorders>
              <w:top w:val="single" w:sz="4" w:space="0" w:color="auto"/>
              <w:left w:val="single" w:sz="4" w:space="0" w:color="auto"/>
              <w:bottom w:val="single" w:sz="4" w:space="0" w:color="auto"/>
            </w:tcBorders>
          </w:tcPr>
          <w:p w:rsidR="00A411FE" w:rsidRDefault="00F035E9" w:rsidP="00A411FE">
            <w:pPr>
              <w:pStyle w:val="a4"/>
              <w:jc w:val="center"/>
            </w:pPr>
            <w:r>
              <w:t>Дисциплинарная ст. 192 ТК РФ</w:t>
            </w:r>
          </w:p>
        </w:tc>
      </w:tr>
      <w:tr w:rsidR="00F53449"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F53449" w:rsidRPr="00EA088E" w:rsidRDefault="00F53449" w:rsidP="00F53449">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F53449" w:rsidRPr="00EA088E" w:rsidRDefault="00F53449" w:rsidP="00F53449">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F53449" w:rsidRPr="00EA088E" w:rsidRDefault="00F53449" w:rsidP="00035E36">
            <w:pPr>
              <w:pStyle w:val="a4"/>
              <w:jc w:val="center"/>
            </w:pPr>
            <w:r w:rsidRPr="00EA088E">
              <w:t>02</w:t>
            </w:r>
          </w:p>
        </w:tc>
        <w:tc>
          <w:tcPr>
            <w:tcW w:w="7192" w:type="dxa"/>
            <w:tcBorders>
              <w:top w:val="single" w:sz="4" w:space="0" w:color="auto"/>
              <w:left w:val="single" w:sz="4" w:space="0" w:color="auto"/>
              <w:bottom w:val="single" w:sz="4" w:space="0" w:color="auto"/>
            </w:tcBorders>
          </w:tcPr>
          <w:p w:rsidR="00F53449" w:rsidRPr="00EA088E" w:rsidRDefault="00F53449" w:rsidP="000123D8">
            <w:pPr>
              <w:pStyle w:val="a4"/>
            </w:pPr>
            <w:r w:rsidRPr="00EA088E">
              <w:rPr>
                <w:rStyle w:val="blk"/>
              </w:rPr>
              <w:t>Отсутствие положения (регламента) о контрактной службе</w:t>
            </w:r>
            <w:r w:rsidR="000123D8" w:rsidRPr="00EA088E">
              <w:rPr>
                <w:rStyle w:val="blk"/>
              </w:rPr>
              <w:t>, или</w:t>
            </w:r>
            <w:r w:rsidRPr="00EA088E">
              <w:rPr>
                <w:rStyle w:val="blk"/>
              </w:rPr>
              <w:t xml:space="preserve"> утверждённое положение </w:t>
            </w:r>
            <w:r w:rsidR="000123D8" w:rsidRPr="00EA088E">
              <w:rPr>
                <w:rStyle w:val="blk"/>
              </w:rPr>
              <w:t>не соответствующее</w:t>
            </w:r>
            <w:r w:rsidRPr="00EA088E">
              <w:rPr>
                <w:rStyle w:val="blk"/>
              </w:rPr>
              <w:t xml:space="preserve"> типовому положению</w:t>
            </w:r>
            <w:r w:rsidR="000123D8" w:rsidRPr="00EA088E">
              <w:rPr>
                <w:rStyle w:val="blk"/>
              </w:rPr>
              <w:t>.</w:t>
            </w:r>
          </w:p>
        </w:tc>
        <w:tc>
          <w:tcPr>
            <w:tcW w:w="9320" w:type="dxa"/>
            <w:gridSpan w:val="2"/>
            <w:tcBorders>
              <w:top w:val="single" w:sz="4" w:space="0" w:color="auto"/>
              <w:left w:val="single" w:sz="4" w:space="0" w:color="auto"/>
              <w:bottom w:val="single" w:sz="4" w:space="0" w:color="auto"/>
            </w:tcBorders>
          </w:tcPr>
          <w:p w:rsidR="00FB6006" w:rsidRPr="00EA088E" w:rsidRDefault="000123D8" w:rsidP="00E81F05">
            <w:pPr>
              <w:pStyle w:val="1"/>
              <w:spacing w:before="0" w:after="0"/>
              <w:jc w:val="both"/>
              <w:rPr>
                <w:b w:val="0"/>
                <w:color w:val="auto"/>
              </w:rPr>
            </w:pPr>
            <w:r w:rsidRPr="00EA088E">
              <w:rPr>
                <w:b w:val="0"/>
                <w:color w:val="auto"/>
              </w:rPr>
              <w:t xml:space="preserve">ч. 3 ст. 38 </w:t>
            </w:r>
            <w:r w:rsidR="00F53449" w:rsidRPr="00EA088E">
              <w:rPr>
                <w:b w:val="0"/>
                <w:color w:val="auto"/>
              </w:rPr>
              <w:t>Фед</w:t>
            </w:r>
            <w:r w:rsidRPr="00EA088E">
              <w:rPr>
                <w:b w:val="0"/>
                <w:color w:val="auto"/>
              </w:rPr>
              <w:t xml:space="preserve">ерального закона от 05.04.2013 № 44-ФЗ, </w:t>
            </w:r>
          </w:p>
          <w:p w:rsidR="00F53449" w:rsidRPr="00EA088E" w:rsidRDefault="00EC400B" w:rsidP="00E81F05">
            <w:pPr>
              <w:pStyle w:val="1"/>
              <w:spacing w:before="0" w:after="0"/>
              <w:jc w:val="both"/>
              <w:rPr>
                <w:b w:val="0"/>
                <w:color w:val="auto"/>
              </w:rPr>
            </w:pPr>
            <w:r w:rsidRPr="00EA088E">
              <w:rPr>
                <w:b w:val="0"/>
                <w:color w:val="auto"/>
              </w:rPr>
              <w:t>П</w:t>
            </w:r>
            <w:r w:rsidR="00F53449" w:rsidRPr="00EA088E">
              <w:rPr>
                <w:b w:val="0"/>
                <w:color w:val="auto"/>
              </w:rPr>
              <w:t>риказ Минфина России от 31.07.2020</w:t>
            </w:r>
            <w:r w:rsidR="000123D8" w:rsidRPr="00EA088E">
              <w:rPr>
                <w:b w:val="0"/>
                <w:color w:val="auto"/>
              </w:rPr>
              <w:t xml:space="preserve"> г. № 158н «</w:t>
            </w:r>
            <w:r w:rsidR="00F53449" w:rsidRPr="00EA088E">
              <w:rPr>
                <w:b w:val="0"/>
                <w:color w:val="auto"/>
              </w:rPr>
              <w:t>Об утверждении Типового положения (р</w:t>
            </w:r>
            <w:r w:rsidR="000123D8" w:rsidRPr="00EA088E">
              <w:rPr>
                <w:b w:val="0"/>
                <w:color w:val="auto"/>
              </w:rPr>
              <w:t>егламента) о контрактной службе».</w:t>
            </w:r>
          </w:p>
        </w:tc>
        <w:tc>
          <w:tcPr>
            <w:tcW w:w="2114" w:type="dxa"/>
            <w:gridSpan w:val="3"/>
            <w:tcBorders>
              <w:top w:val="single" w:sz="4" w:space="0" w:color="auto"/>
              <w:left w:val="single" w:sz="4" w:space="0" w:color="auto"/>
              <w:bottom w:val="single" w:sz="4" w:space="0" w:color="auto"/>
            </w:tcBorders>
          </w:tcPr>
          <w:p w:rsidR="00F53449" w:rsidRDefault="00FA59FD" w:rsidP="00F53449">
            <w:pPr>
              <w:pStyle w:val="a4"/>
              <w:jc w:val="center"/>
            </w:pPr>
            <w:r>
              <w:t>Дисциплинарная ст. 192 ТК РФ</w:t>
            </w:r>
          </w:p>
        </w:tc>
      </w:tr>
      <w:tr w:rsidR="00F53449"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F53449" w:rsidRPr="00EA088E" w:rsidRDefault="00F53449" w:rsidP="00F53449">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F53449" w:rsidRPr="00EA088E" w:rsidRDefault="00F53449" w:rsidP="00F53449">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F53449" w:rsidRPr="00EA088E" w:rsidRDefault="00F53449" w:rsidP="00035E36">
            <w:pPr>
              <w:pStyle w:val="a4"/>
              <w:jc w:val="center"/>
            </w:pPr>
            <w:r w:rsidRPr="00EA088E">
              <w:t>03</w:t>
            </w:r>
          </w:p>
        </w:tc>
        <w:tc>
          <w:tcPr>
            <w:tcW w:w="7192" w:type="dxa"/>
            <w:tcBorders>
              <w:top w:val="single" w:sz="4" w:space="0" w:color="auto"/>
              <w:left w:val="single" w:sz="4" w:space="0" w:color="auto"/>
              <w:bottom w:val="single" w:sz="4" w:space="0" w:color="auto"/>
            </w:tcBorders>
          </w:tcPr>
          <w:p w:rsidR="00F53449" w:rsidRPr="00EA088E" w:rsidRDefault="00832C54" w:rsidP="008763AD">
            <w:pPr>
              <w:pStyle w:val="a4"/>
            </w:pPr>
            <w:r w:rsidRPr="00EA088E">
              <w:t>Заказчиком н</w:t>
            </w:r>
            <w:r w:rsidR="00F53449" w:rsidRPr="00EA088E">
              <w:t>е назначен</w:t>
            </w:r>
            <w:r w:rsidRPr="00EA088E">
              <w:t xml:space="preserve">о </w:t>
            </w:r>
            <w:r w:rsidRPr="00EA088E">
              <w:rPr>
                <w:rStyle w:val="blk"/>
              </w:rPr>
              <w:t>должностное лицо, ответственное за осуществление закупки или нескольких закупок, включая исполнение каждого контракта (контрактный управляющий).</w:t>
            </w:r>
          </w:p>
        </w:tc>
        <w:tc>
          <w:tcPr>
            <w:tcW w:w="9320" w:type="dxa"/>
            <w:gridSpan w:val="2"/>
            <w:tcBorders>
              <w:top w:val="single" w:sz="4" w:space="0" w:color="auto"/>
              <w:left w:val="single" w:sz="4" w:space="0" w:color="auto"/>
              <w:bottom w:val="single" w:sz="4" w:space="0" w:color="auto"/>
            </w:tcBorders>
          </w:tcPr>
          <w:p w:rsidR="00F53449" w:rsidRPr="00EA088E" w:rsidRDefault="0091127D" w:rsidP="00F53449">
            <w:pPr>
              <w:pStyle w:val="a4"/>
            </w:pPr>
            <w:r w:rsidRPr="00EA088E">
              <w:t>ч. 2</w:t>
            </w:r>
            <w:r w:rsidR="00AD69D7" w:rsidRPr="00EA088E">
              <w:t xml:space="preserve"> ст. 38 </w:t>
            </w:r>
            <w:r w:rsidR="00F53449" w:rsidRPr="00EA088E">
              <w:t>Фед</w:t>
            </w:r>
            <w:r w:rsidR="00832C54" w:rsidRPr="00EA088E">
              <w:t>ерального закона от 05.04.2013 №</w:t>
            </w:r>
            <w:r w:rsidR="00F53449" w:rsidRPr="00EA088E">
              <w:t> 44-ФЗ</w:t>
            </w:r>
            <w:r w:rsidR="008763AD" w:rsidRPr="00EA088E">
              <w:t>.</w:t>
            </w:r>
          </w:p>
        </w:tc>
        <w:tc>
          <w:tcPr>
            <w:tcW w:w="2114" w:type="dxa"/>
            <w:gridSpan w:val="3"/>
            <w:tcBorders>
              <w:top w:val="single" w:sz="4" w:space="0" w:color="auto"/>
              <w:left w:val="single" w:sz="4" w:space="0" w:color="auto"/>
              <w:bottom w:val="single" w:sz="4" w:space="0" w:color="auto"/>
            </w:tcBorders>
          </w:tcPr>
          <w:p w:rsidR="00F53449" w:rsidRDefault="00F035E9" w:rsidP="00F53449">
            <w:pPr>
              <w:pStyle w:val="a4"/>
              <w:jc w:val="center"/>
            </w:pPr>
            <w:r>
              <w:t>Дисциплинарная ст. 192 ТК РФ</w:t>
            </w:r>
          </w:p>
        </w:tc>
      </w:tr>
      <w:tr w:rsidR="00E85643"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E85643" w:rsidRPr="00EA088E" w:rsidRDefault="00E85643" w:rsidP="00035E36">
            <w:pPr>
              <w:pStyle w:val="a4"/>
              <w:jc w:val="center"/>
            </w:pPr>
            <w:r w:rsidRPr="00EA088E">
              <w:t>04</w:t>
            </w:r>
          </w:p>
        </w:tc>
        <w:tc>
          <w:tcPr>
            <w:tcW w:w="7192" w:type="dxa"/>
            <w:tcBorders>
              <w:top w:val="single" w:sz="4" w:space="0" w:color="auto"/>
              <w:left w:val="single" w:sz="4" w:space="0" w:color="auto"/>
              <w:bottom w:val="single" w:sz="4" w:space="0" w:color="auto"/>
            </w:tcBorders>
          </w:tcPr>
          <w:p w:rsidR="00E85643" w:rsidRPr="00EA088E" w:rsidRDefault="00E85643" w:rsidP="00F035E9">
            <w:pPr>
              <w:pStyle w:val="a4"/>
            </w:pPr>
            <w:r w:rsidRPr="00EA088E">
              <w:t>Отсутствие у р</w:t>
            </w:r>
            <w:r w:rsidRPr="00EA088E">
              <w:rPr>
                <w:rStyle w:val="blk"/>
              </w:rPr>
              <w:t>аботников контрактной службы, контрактного управляющего, документа подтверждающего наличие высшего образования или дополнительного профессионального образования в сфере закупок</w:t>
            </w:r>
            <w:r w:rsidR="00AD69D7" w:rsidRPr="00EA088E">
              <w:rPr>
                <w:rStyle w:val="blk"/>
              </w:rPr>
              <w:t>.</w:t>
            </w:r>
          </w:p>
        </w:tc>
        <w:tc>
          <w:tcPr>
            <w:tcW w:w="9320" w:type="dxa"/>
            <w:gridSpan w:val="2"/>
            <w:tcBorders>
              <w:top w:val="single" w:sz="4" w:space="0" w:color="auto"/>
              <w:left w:val="single" w:sz="4" w:space="0" w:color="auto"/>
              <w:bottom w:val="single" w:sz="4" w:space="0" w:color="auto"/>
            </w:tcBorders>
          </w:tcPr>
          <w:p w:rsidR="00E85643" w:rsidRPr="00EA088E" w:rsidRDefault="00AD69D7" w:rsidP="00E85643">
            <w:pPr>
              <w:pStyle w:val="a4"/>
            </w:pPr>
            <w:r w:rsidRPr="00EA088E">
              <w:t xml:space="preserve">ч. 6 ст. 38 </w:t>
            </w:r>
            <w:r w:rsidR="00E85643" w:rsidRPr="00EA088E">
              <w:t>Федерального закона от 05.04.2013 N 44-ФЗ</w:t>
            </w:r>
            <w:r w:rsidRPr="00EA088E">
              <w:t>.</w:t>
            </w:r>
          </w:p>
        </w:tc>
        <w:tc>
          <w:tcPr>
            <w:tcW w:w="2114" w:type="dxa"/>
            <w:gridSpan w:val="3"/>
            <w:tcBorders>
              <w:top w:val="single" w:sz="4" w:space="0" w:color="auto"/>
              <w:left w:val="single" w:sz="4" w:space="0" w:color="auto"/>
              <w:bottom w:val="single" w:sz="4" w:space="0" w:color="auto"/>
            </w:tcBorders>
          </w:tcPr>
          <w:p w:rsidR="00E85643" w:rsidRDefault="00E85643" w:rsidP="00E85643">
            <w:pPr>
              <w:pStyle w:val="a4"/>
              <w:jc w:val="center"/>
            </w:pPr>
            <w:r>
              <w:t>ч.</w:t>
            </w:r>
            <w:r w:rsidR="00AD69D7">
              <w:t xml:space="preserve"> </w:t>
            </w:r>
            <w:r>
              <w:t xml:space="preserve">1 ст. 5.27 </w:t>
            </w:r>
            <w:proofErr w:type="spellStart"/>
            <w:r>
              <w:t>КоАП</w:t>
            </w:r>
            <w:proofErr w:type="spellEnd"/>
            <w:r w:rsidR="00AD69D7">
              <w:t xml:space="preserve"> РФ</w:t>
            </w:r>
          </w:p>
        </w:tc>
      </w:tr>
      <w:tr w:rsidR="00E85643"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E85643" w:rsidRPr="00EA088E" w:rsidRDefault="00E85643" w:rsidP="00035E36">
            <w:pPr>
              <w:pStyle w:val="a4"/>
              <w:jc w:val="center"/>
            </w:pPr>
            <w:r w:rsidRPr="00EA088E">
              <w:t>05</w:t>
            </w:r>
          </w:p>
        </w:tc>
        <w:tc>
          <w:tcPr>
            <w:tcW w:w="7192" w:type="dxa"/>
            <w:tcBorders>
              <w:top w:val="single" w:sz="4" w:space="0" w:color="auto"/>
              <w:left w:val="single" w:sz="4" w:space="0" w:color="auto"/>
              <w:bottom w:val="single" w:sz="4" w:space="0" w:color="auto"/>
            </w:tcBorders>
          </w:tcPr>
          <w:p w:rsidR="00E85643" w:rsidRPr="00EA088E" w:rsidRDefault="00EC400B" w:rsidP="00E85643">
            <w:pPr>
              <w:pStyle w:val="a4"/>
            </w:pPr>
            <w:r w:rsidRPr="00EA088E">
              <w:t>О</w:t>
            </w:r>
            <w:r w:rsidR="00E85643" w:rsidRPr="00EA088E">
              <w:t xml:space="preserve">существление </w:t>
            </w:r>
            <w:r w:rsidRPr="00EA088E">
              <w:t>отдельных функций заказчиков Тутаевского муниципального района Ярославской области</w:t>
            </w:r>
            <w:r w:rsidR="00E85643" w:rsidRPr="00EA088E">
              <w:t xml:space="preserve"> уполномоченным органом (учреждением)</w:t>
            </w:r>
            <w:r w:rsidRPr="00EA088E">
              <w:t>,</w:t>
            </w:r>
            <w:r w:rsidR="00E85643" w:rsidRPr="00EA088E">
              <w:t xml:space="preserve"> при отсутствии решения органа местного самоуправления о наделении уполномоченного органа (учреждения) такими полномочиями</w:t>
            </w:r>
            <w:r w:rsidRPr="00EA088E">
              <w:t>.</w:t>
            </w:r>
          </w:p>
        </w:tc>
        <w:tc>
          <w:tcPr>
            <w:tcW w:w="9320" w:type="dxa"/>
            <w:gridSpan w:val="2"/>
            <w:tcBorders>
              <w:top w:val="single" w:sz="4" w:space="0" w:color="auto"/>
              <w:left w:val="single" w:sz="4" w:space="0" w:color="auto"/>
              <w:bottom w:val="single" w:sz="4" w:space="0" w:color="auto"/>
            </w:tcBorders>
          </w:tcPr>
          <w:p w:rsidR="00EC400B" w:rsidRPr="00EA088E" w:rsidRDefault="00EC400B" w:rsidP="00E85643">
            <w:pPr>
              <w:pStyle w:val="a4"/>
            </w:pPr>
            <w:r w:rsidRPr="00EA088E">
              <w:t xml:space="preserve">ч. 5, ч. 9 ст. 26 </w:t>
            </w:r>
            <w:r w:rsidR="00E85643" w:rsidRPr="00EA088E">
              <w:t>Фед</w:t>
            </w:r>
            <w:r w:rsidRPr="00EA088E">
              <w:t>ерального закона от 05.04.2013 №</w:t>
            </w:r>
            <w:r w:rsidR="00E85643" w:rsidRPr="00EA088E">
              <w:t> 44-ФЗ</w:t>
            </w:r>
            <w:r w:rsidR="00F035E9" w:rsidRPr="00EA088E">
              <w:t xml:space="preserve">, </w:t>
            </w:r>
          </w:p>
          <w:p w:rsidR="00E85643" w:rsidRPr="00EA088E" w:rsidRDefault="00EC400B" w:rsidP="00E85643">
            <w:pPr>
              <w:pStyle w:val="a4"/>
            </w:pPr>
            <w:r w:rsidRPr="00EA088E">
              <w:t>Постановление Администрации Тутаевского муниципального района</w:t>
            </w:r>
            <w:r w:rsidR="00F035E9" w:rsidRPr="00EA088E">
              <w:t xml:space="preserve"> от 30.05.2019 г. № 367-п</w:t>
            </w:r>
            <w:r w:rsidRPr="00EA088E">
              <w:t>.</w:t>
            </w:r>
          </w:p>
        </w:tc>
        <w:tc>
          <w:tcPr>
            <w:tcW w:w="2114" w:type="dxa"/>
            <w:gridSpan w:val="3"/>
            <w:tcBorders>
              <w:top w:val="single" w:sz="4" w:space="0" w:color="auto"/>
              <w:left w:val="single" w:sz="4" w:space="0" w:color="auto"/>
              <w:bottom w:val="single" w:sz="4" w:space="0" w:color="auto"/>
            </w:tcBorders>
          </w:tcPr>
          <w:p w:rsidR="00E85643" w:rsidRDefault="00F035E9" w:rsidP="00E85643">
            <w:pPr>
              <w:pStyle w:val="a4"/>
              <w:jc w:val="center"/>
            </w:pPr>
            <w:r>
              <w:t>Дисциплинарная ст. 192 ТК РФ</w:t>
            </w:r>
          </w:p>
        </w:tc>
      </w:tr>
      <w:tr w:rsidR="00E85643"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E85643" w:rsidRPr="00EA088E" w:rsidRDefault="00E85643" w:rsidP="00035E36">
            <w:pPr>
              <w:pStyle w:val="a4"/>
              <w:jc w:val="center"/>
            </w:pPr>
            <w:r w:rsidRPr="00EA088E">
              <w:t>06</w:t>
            </w:r>
          </w:p>
        </w:tc>
        <w:tc>
          <w:tcPr>
            <w:tcW w:w="7192" w:type="dxa"/>
            <w:tcBorders>
              <w:top w:val="single" w:sz="4" w:space="0" w:color="auto"/>
              <w:left w:val="single" w:sz="4" w:space="0" w:color="auto"/>
              <w:bottom w:val="single" w:sz="4" w:space="0" w:color="auto"/>
            </w:tcBorders>
          </w:tcPr>
          <w:p w:rsidR="00E85643" w:rsidRPr="00EA088E" w:rsidRDefault="00E85643" w:rsidP="00E85643">
            <w:pPr>
              <w:pStyle w:val="a4"/>
            </w:pPr>
            <w:r w:rsidRPr="00EA088E">
              <w:t>Отсутствие утверждённого</w:t>
            </w:r>
            <w:r w:rsidR="00DC22F4" w:rsidRPr="00EA088E">
              <w:t xml:space="preserve"> </w:t>
            </w:r>
            <w:r w:rsidRPr="00EA088E">
              <w:rPr>
                <w:rStyle w:val="a3"/>
                <w:color w:val="000000" w:themeColor="text1"/>
              </w:rPr>
              <w:t>п</w:t>
            </w:r>
            <w:r w:rsidRPr="00EA088E">
              <w:rPr>
                <w:rStyle w:val="blk"/>
                <w:color w:val="000000" w:themeColor="text1"/>
              </w:rPr>
              <w:t>ор</w:t>
            </w:r>
            <w:r w:rsidRPr="00EA088E">
              <w:rPr>
                <w:rStyle w:val="blk"/>
              </w:rPr>
              <w:t>ядка взаимодействия заказчиков</w:t>
            </w:r>
            <w:r w:rsidR="003E6B28" w:rsidRPr="00EA088E">
              <w:rPr>
                <w:rStyle w:val="blk"/>
              </w:rPr>
              <w:t xml:space="preserve"> </w:t>
            </w:r>
            <w:r w:rsidR="003E6B28" w:rsidRPr="00EA088E">
              <w:t xml:space="preserve"> Тутаевского муниципального района Ярославской области</w:t>
            </w:r>
            <w:r w:rsidR="003E6B28" w:rsidRPr="00EA088E">
              <w:rPr>
                <w:rStyle w:val="blk"/>
              </w:rPr>
              <w:t xml:space="preserve"> с уполномоченным органом (учреждением).</w:t>
            </w:r>
          </w:p>
        </w:tc>
        <w:tc>
          <w:tcPr>
            <w:tcW w:w="9320" w:type="dxa"/>
            <w:gridSpan w:val="2"/>
            <w:tcBorders>
              <w:top w:val="single" w:sz="4" w:space="0" w:color="auto"/>
              <w:left w:val="single" w:sz="4" w:space="0" w:color="auto"/>
              <w:bottom w:val="single" w:sz="4" w:space="0" w:color="auto"/>
            </w:tcBorders>
          </w:tcPr>
          <w:p w:rsidR="00E85643" w:rsidRPr="00EA088E" w:rsidRDefault="003E6B28" w:rsidP="00E85643">
            <w:pPr>
              <w:pStyle w:val="a4"/>
            </w:pPr>
            <w:r w:rsidRPr="00EA088E">
              <w:t xml:space="preserve">ч. 10 ст. 26 </w:t>
            </w:r>
            <w:r w:rsidR="00E85643" w:rsidRPr="00EA088E">
              <w:t>Фед</w:t>
            </w:r>
            <w:r w:rsidRPr="00EA088E">
              <w:t>ерального закона от 05.04.2013 №</w:t>
            </w:r>
            <w:r w:rsidR="00E85643" w:rsidRPr="00EA088E">
              <w:t> 44-ФЗ</w:t>
            </w:r>
            <w:r w:rsidRPr="00EA088E">
              <w:t>,</w:t>
            </w:r>
          </w:p>
          <w:p w:rsidR="003E6B28" w:rsidRPr="00EA088E" w:rsidRDefault="003E6B28" w:rsidP="003E6B28">
            <w:pPr>
              <w:ind w:firstLine="0"/>
            </w:pPr>
            <w:r w:rsidRPr="00EA088E">
              <w:t>Постановление Администрации Тутаевского муниципального района от 30.05.2019 г. № 367-п.</w:t>
            </w:r>
          </w:p>
        </w:tc>
        <w:tc>
          <w:tcPr>
            <w:tcW w:w="2114" w:type="dxa"/>
            <w:gridSpan w:val="3"/>
            <w:tcBorders>
              <w:top w:val="single" w:sz="4" w:space="0" w:color="auto"/>
              <w:left w:val="single" w:sz="4" w:space="0" w:color="auto"/>
              <w:bottom w:val="single" w:sz="4" w:space="0" w:color="auto"/>
            </w:tcBorders>
          </w:tcPr>
          <w:p w:rsidR="00E85643" w:rsidRDefault="00F035E9" w:rsidP="00E85643">
            <w:pPr>
              <w:pStyle w:val="a4"/>
              <w:jc w:val="center"/>
            </w:pPr>
            <w:r>
              <w:t>Дисциплинарная ст. 192 ТК РФ</w:t>
            </w:r>
          </w:p>
        </w:tc>
      </w:tr>
      <w:tr w:rsidR="00E85643"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E85643" w:rsidRPr="00EA088E" w:rsidRDefault="00E85643" w:rsidP="00E85643">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E85643" w:rsidRPr="00EA088E" w:rsidRDefault="00E85643" w:rsidP="00035E36">
            <w:pPr>
              <w:pStyle w:val="a4"/>
              <w:jc w:val="center"/>
            </w:pPr>
            <w:r w:rsidRPr="00EA088E">
              <w:t>07</w:t>
            </w:r>
          </w:p>
        </w:tc>
        <w:tc>
          <w:tcPr>
            <w:tcW w:w="7192" w:type="dxa"/>
            <w:tcBorders>
              <w:top w:val="single" w:sz="4" w:space="0" w:color="auto"/>
              <w:left w:val="single" w:sz="4" w:space="0" w:color="auto"/>
              <w:bottom w:val="single" w:sz="4" w:space="0" w:color="auto"/>
            </w:tcBorders>
          </w:tcPr>
          <w:p w:rsidR="00E85643" w:rsidRPr="00EA088E" w:rsidRDefault="00E85643" w:rsidP="00E85643">
            <w:pPr>
              <w:pStyle w:val="a4"/>
            </w:pPr>
            <w:r w:rsidRPr="00EA088E">
              <w:t xml:space="preserve">Неосуществление </w:t>
            </w:r>
            <w:r w:rsidR="005F3DEE" w:rsidRPr="00EA088E">
              <w:rPr>
                <w:rStyle w:val="blk"/>
              </w:rPr>
              <w:t xml:space="preserve"> должностным лицом, ответственным за осуществление закупки или нескольких закупок, включая исполнение каждого контракта (контрактным управляющим)</w:t>
            </w:r>
            <w:r w:rsidRPr="00EA088E">
              <w:t xml:space="preserve"> (контрактной службой) не переданных полномочий при централизации </w:t>
            </w:r>
            <w:r w:rsidR="005F3DEE" w:rsidRPr="00EA088E">
              <w:t>закупок в соответствии со ст. 26 Федерального закона от 05.04.2013 № 44-ФЗ</w:t>
            </w:r>
            <w:r w:rsidR="00291655" w:rsidRPr="00EA088E">
              <w:t>.</w:t>
            </w:r>
          </w:p>
        </w:tc>
        <w:tc>
          <w:tcPr>
            <w:tcW w:w="9320" w:type="dxa"/>
            <w:gridSpan w:val="2"/>
            <w:tcBorders>
              <w:top w:val="single" w:sz="4" w:space="0" w:color="auto"/>
              <w:left w:val="single" w:sz="4" w:space="0" w:color="auto"/>
              <w:bottom w:val="single" w:sz="4" w:space="0" w:color="auto"/>
            </w:tcBorders>
          </w:tcPr>
          <w:p w:rsidR="005F3DEE" w:rsidRPr="00EA088E" w:rsidRDefault="005F3DEE" w:rsidP="00E85643">
            <w:pPr>
              <w:pStyle w:val="a4"/>
            </w:pPr>
            <w:r w:rsidRPr="00EA088E">
              <w:t xml:space="preserve">ч. 4 ст. 38 Федерального закона от 05.04.2013 № </w:t>
            </w:r>
            <w:r w:rsidR="00E85643" w:rsidRPr="00EA088E">
              <w:t>44-ФЗ</w:t>
            </w:r>
            <w:r w:rsidRPr="00EA088E">
              <w:t xml:space="preserve">, </w:t>
            </w:r>
          </w:p>
          <w:p w:rsidR="00E85643" w:rsidRPr="00EA088E" w:rsidRDefault="005F3DEE" w:rsidP="00E85643">
            <w:pPr>
              <w:pStyle w:val="a4"/>
            </w:pPr>
            <w:r w:rsidRPr="00EA088E">
              <w:t>Постановление Администрации Тутаевского муниципального района от 30.05.2019 г. № 367-п.</w:t>
            </w:r>
          </w:p>
        </w:tc>
        <w:tc>
          <w:tcPr>
            <w:tcW w:w="2114" w:type="dxa"/>
            <w:gridSpan w:val="3"/>
            <w:tcBorders>
              <w:top w:val="single" w:sz="4" w:space="0" w:color="auto"/>
              <w:left w:val="single" w:sz="4" w:space="0" w:color="auto"/>
              <w:bottom w:val="single" w:sz="4" w:space="0" w:color="auto"/>
            </w:tcBorders>
          </w:tcPr>
          <w:p w:rsidR="00E85643" w:rsidRDefault="00E85643" w:rsidP="00E85643">
            <w:pPr>
              <w:pStyle w:val="a4"/>
              <w:jc w:val="center"/>
            </w:pPr>
            <w:r>
              <w:t>Дисциплинарная ст. 192 ТК РФ</w:t>
            </w:r>
          </w:p>
        </w:tc>
      </w:tr>
      <w:tr w:rsidR="00E85643" w:rsidTr="003A16FF">
        <w:tc>
          <w:tcPr>
            <w:tcW w:w="992" w:type="dxa"/>
            <w:gridSpan w:val="2"/>
            <w:tcBorders>
              <w:top w:val="single" w:sz="4" w:space="0" w:color="auto"/>
              <w:left w:val="single" w:sz="4" w:space="0" w:color="auto"/>
              <w:bottom w:val="single" w:sz="4" w:space="0" w:color="auto"/>
              <w:right w:val="single" w:sz="4" w:space="0" w:color="auto"/>
            </w:tcBorders>
          </w:tcPr>
          <w:p w:rsidR="00E85643" w:rsidRPr="00F53449" w:rsidRDefault="00E85643" w:rsidP="00E85643">
            <w:pPr>
              <w:pStyle w:val="a4"/>
              <w:jc w:val="center"/>
              <w:rPr>
                <w:b/>
              </w:rPr>
            </w:pPr>
            <w:bookmarkStart w:id="4" w:name="пр2" w:colFirst="0" w:colLast="2"/>
            <w:r w:rsidRPr="00F53449">
              <w:rPr>
                <w:b/>
              </w:rPr>
              <w:t>01</w:t>
            </w:r>
          </w:p>
        </w:tc>
        <w:tc>
          <w:tcPr>
            <w:tcW w:w="1417" w:type="dxa"/>
            <w:gridSpan w:val="2"/>
            <w:tcBorders>
              <w:top w:val="single" w:sz="4" w:space="0" w:color="auto"/>
              <w:left w:val="single" w:sz="4" w:space="0" w:color="auto"/>
              <w:bottom w:val="single" w:sz="4" w:space="0" w:color="auto"/>
              <w:right w:val="single" w:sz="4" w:space="0" w:color="auto"/>
            </w:tcBorders>
          </w:tcPr>
          <w:p w:rsidR="00E85643" w:rsidRPr="00F53449" w:rsidRDefault="00181134" w:rsidP="00E85643">
            <w:pPr>
              <w:pStyle w:val="a4"/>
              <w:jc w:val="center"/>
              <w:rPr>
                <w:b/>
              </w:rPr>
            </w:pPr>
            <w:r>
              <w:rPr>
                <w:b/>
              </w:rPr>
              <w:t>02</w:t>
            </w:r>
          </w:p>
        </w:tc>
        <w:tc>
          <w:tcPr>
            <w:tcW w:w="20194" w:type="dxa"/>
            <w:gridSpan w:val="10"/>
            <w:tcBorders>
              <w:top w:val="single" w:sz="4" w:space="0" w:color="auto"/>
              <w:left w:val="single" w:sz="4" w:space="0" w:color="auto"/>
              <w:bottom w:val="single" w:sz="4" w:space="0" w:color="auto"/>
            </w:tcBorders>
          </w:tcPr>
          <w:p w:rsidR="00E85643" w:rsidRPr="00F53449" w:rsidRDefault="00E85643" w:rsidP="00E85643">
            <w:pPr>
              <w:pStyle w:val="a4"/>
              <w:rPr>
                <w:b/>
              </w:rPr>
            </w:pPr>
            <w:r w:rsidRPr="00F53449">
              <w:rPr>
                <w:b/>
              </w:rPr>
              <w:t>Нарушения требований к порядку ведения планов-графиков закупок (формирование, сроки утверждения и размещения)</w:t>
            </w:r>
          </w:p>
        </w:tc>
      </w:tr>
      <w:bookmarkEnd w:id="4"/>
      <w:tr w:rsidR="00181134"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181134" w:rsidRPr="00EA088E" w:rsidRDefault="00181134" w:rsidP="00035E36">
            <w:pPr>
              <w:pStyle w:val="a4"/>
              <w:jc w:val="center"/>
            </w:pPr>
            <w:r w:rsidRPr="00EA088E">
              <w:t>01</w:t>
            </w:r>
          </w:p>
        </w:tc>
        <w:tc>
          <w:tcPr>
            <w:tcW w:w="7192" w:type="dxa"/>
            <w:tcBorders>
              <w:top w:val="single" w:sz="4" w:space="0" w:color="auto"/>
              <w:left w:val="single" w:sz="4" w:space="0" w:color="auto"/>
              <w:bottom w:val="single" w:sz="4" w:space="0" w:color="auto"/>
            </w:tcBorders>
          </w:tcPr>
          <w:p w:rsidR="00181134" w:rsidRPr="00EA088E" w:rsidRDefault="00181134" w:rsidP="00181134">
            <w:pPr>
              <w:pStyle w:val="a4"/>
            </w:pPr>
            <w:r w:rsidRPr="00EA088E">
              <w:t>Отсутствие плана-графика</w:t>
            </w:r>
            <w:r w:rsidR="00EC1095" w:rsidRPr="00EA088E">
              <w:t xml:space="preserve"> закупок</w:t>
            </w:r>
            <w:r w:rsidR="00291655" w:rsidRPr="00EA088E">
              <w:t>.</w:t>
            </w:r>
          </w:p>
        </w:tc>
        <w:tc>
          <w:tcPr>
            <w:tcW w:w="9320" w:type="dxa"/>
            <w:gridSpan w:val="2"/>
            <w:tcBorders>
              <w:top w:val="single" w:sz="4" w:space="0" w:color="auto"/>
              <w:left w:val="single" w:sz="4" w:space="0" w:color="auto"/>
              <w:bottom w:val="single" w:sz="4" w:space="0" w:color="auto"/>
            </w:tcBorders>
          </w:tcPr>
          <w:p w:rsidR="00181134" w:rsidRPr="00EA088E" w:rsidRDefault="00181134" w:rsidP="00181134">
            <w:pPr>
              <w:pStyle w:val="a4"/>
            </w:pPr>
            <w:r w:rsidRPr="00EA088E">
              <w:t>ч.</w:t>
            </w:r>
            <w:r w:rsidR="00F035E9" w:rsidRPr="00EA088E">
              <w:t xml:space="preserve"> </w:t>
            </w:r>
            <w:r w:rsidRPr="00EA088E">
              <w:t>1 ст. 16 Фед</w:t>
            </w:r>
            <w:r w:rsidR="00291655" w:rsidRPr="00EA088E">
              <w:t>ерального закона от 05.04.2013 №</w:t>
            </w:r>
            <w:r w:rsidRPr="00EA088E">
              <w:t> 44-ФЗ</w:t>
            </w:r>
          </w:p>
        </w:tc>
        <w:tc>
          <w:tcPr>
            <w:tcW w:w="2114" w:type="dxa"/>
            <w:gridSpan w:val="3"/>
            <w:tcBorders>
              <w:top w:val="single" w:sz="4" w:space="0" w:color="auto"/>
              <w:left w:val="single" w:sz="4" w:space="0" w:color="auto"/>
              <w:bottom w:val="single" w:sz="4" w:space="0" w:color="auto"/>
            </w:tcBorders>
          </w:tcPr>
          <w:p w:rsidR="00181134" w:rsidRPr="00AD489B" w:rsidRDefault="00181134" w:rsidP="00181134">
            <w:pPr>
              <w:pStyle w:val="a4"/>
              <w:jc w:val="center"/>
              <w:rPr>
                <w:highlight w:val="green"/>
              </w:rPr>
            </w:pPr>
            <w:r w:rsidRPr="00EA088E">
              <w:t xml:space="preserve">ч. 3 ст. 7.30 </w:t>
            </w:r>
            <w:proofErr w:type="spellStart"/>
            <w:r w:rsidRPr="00EA088E">
              <w:t>КоАП</w:t>
            </w:r>
            <w:proofErr w:type="spellEnd"/>
            <w:r w:rsidR="00291655" w:rsidRPr="00EA088E">
              <w:t xml:space="preserve"> РФ</w:t>
            </w:r>
          </w:p>
        </w:tc>
      </w:tr>
      <w:tr w:rsidR="00181134"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181134" w:rsidRPr="00EA088E" w:rsidRDefault="00181134" w:rsidP="00035E36">
            <w:pPr>
              <w:pStyle w:val="a4"/>
              <w:jc w:val="center"/>
            </w:pPr>
            <w:r w:rsidRPr="00EA088E">
              <w:t>02</w:t>
            </w:r>
          </w:p>
        </w:tc>
        <w:tc>
          <w:tcPr>
            <w:tcW w:w="7192" w:type="dxa"/>
            <w:tcBorders>
              <w:top w:val="single" w:sz="4" w:space="0" w:color="auto"/>
              <w:left w:val="single" w:sz="4" w:space="0" w:color="auto"/>
              <w:bottom w:val="single" w:sz="4" w:space="0" w:color="auto"/>
            </w:tcBorders>
          </w:tcPr>
          <w:p w:rsidR="00181134" w:rsidRPr="00EA088E" w:rsidRDefault="00181134" w:rsidP="001F760C">
            <w:pPr>
              <w:pStyle w:val="a4"/>
            </w:pPr>
            <w:r w:rsidRPr="00EA088E">
              <w:t xml:space="preserve">Несоблюдение требований к </w:t>
            </w:r>
            <w:r w:rsidR="001F760C" w:rsidRPr="00EA088E">
              <w:t>форме</w:t>
            </w:r>
            <w:r w:rsidRPr="00EA088E">
              <w:t xml:space="preserve"> </w:t>
            </w:r>
            <w:r w:rsidR="001F760C" w:rsidRPr="00EA088E">
              <w:t>и содержанию плана-графика</w:t>
            </w:r>
            <w:r w:rsidR="00EC1095" w:rsidRPr="00EA088E">
              <w:t xml:space="preserve"> закупок</w:t>
            </w:r>
            <w:r w:rsidR="00A94F65" w:rsidRPr="00EA088E">
              <w:t xml:space="preserve">. </w:t>
            </w:r>
          </w:p>
        </w:tc>
        <w:tc>
          <w:tcPr>
            <w:tcW w:w="9320" w:type="dxa"/>
            <w:gridSpan w:val="2"/>
            <w:tcBorders>
              <w:top w:val="single" w:sz="4" w:space="0" w:color="auto"/>
              <w:left w:val="single" w:sz="4" w:space="0" w:color="auto"/>
              <w:bottom w:val="single" w:sz="4" w:space="0" w:color="auto"/>
            </w:tcBorders>
          </w:tcPr>
          <w:p w:rsidR="00181134" w:rsidRPr="00EA088E" w:rsidRDefault="00181134" w:rsidP="00181134">
            <w:pPr>
              <w:pStyle w:val="a4"/>
            </w:pPr>
            <w:r w:rsidRPr="00EA088E">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w:t>
            </w:r>
            <w:r w:rsidR="00EC1095" w:rsidRPr="00EA088E">
              <w:t xml:space="preserve"> г. №</w:t>
            </w:r>
            <w:r w:rsidRPr="00EA088E">
              <w:t> 1279</w:t>
            </w:r>
            <w:r w:rsidR="00EC1095" w:rsidRPr="00EA088E">
              <w:t>.</w:t>
            </w:r>
          </w:p>
        </w:tc>
        <w:tc>
          <w:tcPr>
            <w:tcW w:w="2114" w:type="dxa"/>
            <w:gridSpan w:val="3"/>
            <w:tcBorders>
              <w:top w:val="single" w:sz="4" w:space="0" w:color="auto"/>
              <w:left w:val="single" w:sz="4" w:space="0" w:color="auto"/>
              <w:bottom w:val="single" w:sz="4" w:space="0" w:color="auto"/>
            </w:tcBorders>
          </w:tcPr>
          <w:p w:rsidR="00181134" w:rsidRPr="00E65E0A" w:rsidRDefault="004F1362" w:rsidP="00181134">
            <w:pPr>
              <w:pStyle w:val="a4"/>
              <w:jc w:val="center"/>
              <w:rPr>
                <w:highlight w:val="yellow"/>
              </w:rPr>
            </w:pPr>
            <w:r>
              <w:t>Дисциплинарная ст. 192 ТК РФ</w:t>
            </w:r>
          </w:p>
        </w:tc>
      </w:tr>
      <w:tr w:rsidR="00181134"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181134" w:rsidRPr="00EA088E" w:rsidRDefault="00181134" w:rsidP="00035E36">
            <w:pPr>
              <w:pStyle w:val="a4"/>
              <w:jc w:val="center"/>
            </w:pPr>
            <w:r w:rsidRPr="00EA088E">
              <w:t>03</w:t>
            </w:r>
          </w:p>
        </w:tc>
        <w:tc>
          <w:tcPr>
            <w:tcW w:w="7192" w:type="dxa"/>
            <w:tcBorders>
              <w:top w:val="single" w:sz="4" w:space="0" w:color="auto"/>
              <w:left w:val="single" w:sz="4" w:space="0" w:color="auto"/>
              <w:bottom w:val="single" w:sz="4" w:space="0" w:color="auto"/>
            </w:tcBorders>
          </w:tcPr>
          <w:p w:rsidR="00181134" w:rsidRPr="00EA088E" w:rsidRDefault="00EC1095" w:rsidP="00181134">
            <w:pPr>
              <w:pStyle w:val="a4"/>
            </w:pPr>
            <w:r w:rsidRPr="00EA088E">
              <w:t>Несоблюдение требований к</w:t>
            </w:r>
            <w:r w:rsidR="00181134" w:rsidRPr="00EA088E">
              <w:t xml:space="preserve"> составле</w:t>
            </w:r>
            <w:r w:rsidRPr="00EA088E">
              <w:t>нию</w:t>
            </w:r>
            <w:r w:rsidR="00181134" w:rsidRPr="00EA088E">
              <w:t xml:space="preserve"> плана-графика</w:t>
            </w:r>
            <w:r w:rsidRPr="00EA088E">
              <w:t xml:space="preserve"> закупок</w:t>
            </w:r>
            <w:r w:rsidR="00181134" w:rsidRPr="00EA088E">
              <w:t xml:space="preserve"> на основании обоснований (расчётов) к бюджетной смет</w:t>
            </w:r>
            <w:r w:rsidR="00287EF7" w:rsidRPr="00EA088E">
              <w:t>е</w:t>
            </w:r>
            <w:r w:rsidR="00181134" w:rsidRPr="00EA088E">
              <w:t>, плану финан</w:t>
            </w:r>
            <w:r w:rsidRPr="00EA088E">
              <w:t>сово-хозяйственной деятельности.</w:t>
            </w:r>
          </w:p>
        </w:tc>
        <w:tc>
          <w:tcPr>
            <w:tcW w:w="9320" w:type="dxa"/>
            <w:gridSpan w:val="2"/>
            <w:tcBorders>
              <w:top w:val="single" w:sz="4" w:space="0" w:color="auto"/>
              <w:left w:val="single" w:sz="4" w:space="0" w:color="auto"/>
              <w:bottom w:val="single" w:sz="4" w:space="0" w:color="auto"/>
            </w:tcBorders>
          </w:tcPr>
          <w:p w:rsidR="00181134" w:rsidRPr="00EA088E" w:rsidRDefault="00181134" w:rsidP="00181134">
            <w:pPr>
              <w:pStyle w:val="a4"/>
            </w:pPr>
            <w:r w:rsidRPr="00EA088E">
              <w:t xml:space="preserve">п. 9 и п. 10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w:t>
            </w:r>
            <w:r w:rsidRPr="00EA088E">
              <w:lastRenderedPageBreak/>
              <w:t>Федерации от 30.09.2019</w:t>
            </w:r>
            <w:r w:rsidR="00EC1095" w:rsidRPr="00EA088E">
              <w:t xml:space="preserve"> №</w:t>
            </w:r>
            <w:r w:rsidRPr="00EA088E">
              <w:t> 1279</w:t>
            </w:r>
            <w:r w:rsidR="00EC1095" w:rsidRPr="00EA088E">
              <w:t>.</w:t>
            </w:r>
          </w:p>
        </w:tc>
        <w:tc>
          <w:tcPr>
            <w:tcW w:w="2114" w:type="dxa"/>
            <w:gridSpan w:val="3"/>
            <w:tcBorders>
              <w:top w:val="single" w:sz="4" w:space="0" w:color="auto"/>
              <w:left w:val="single" w:sz="4" w:space="0" w:color="auto"/>
              <w:bottom w:val="single" w:sz="4" w:space="0" w:color="auto"/>
            </w:tcBorders>
          </w:tcPr>
          <w:p w:rsidR="00181134" w:rsidRDefault="004F1362" w:rsidP="00181134">
            <w:pPr>
              <w:pStyle w:val="a4"/>
              <w:jc w:val="center"/>
            </w:pPr>
            <w:r>
              <w:lastRenderedPageBreak/>
              <w:t>Дисциплинарная ст. 192 ТК РФ</w:t>
            </w:r>
          </w:p>
        </w:tc>
      </w:tr>
      <w:tr w:rsidR="00181134"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lastRenderedPageBreak/>
              <w:t>01</w:t>
            </w:r>
          </w:p>
        </w:tc>
        <w:tc>
          <w:tcPr>
            <w:tcW w:w="1417"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181134" w:rsidRPr="00EA088E" w:rsidRDefault="00181134" w:rsidP="00035E36">
            <w:pPr>
              <w:pStyle w:val="a4"/>
              <w:jc w:val="center"/>
            </w:pPr>
            <w:r w:rsidRPr="00EA088E">
              <w:t>04</w:t>
            </w:r>
          </w:p>
        </w:tc>
        <w:tc>
          <w:tcPr>
            <w:tcW w:w="7192" w:type="dxa"/>
            <w:tcBorders>
              <w:top w:val="single" w:sz="4" w:space="0" w:color="auto"/>
              <w:left w:val="single" w:sz="4" w:space="0" w:color="auto"/>
              <w:bottom w:val="single" w:sz="4" w:space="0" w:color="auto"/>
            </w:tcBorders>
          </w:tcPr>
          <w:p w:rsidR="00181134" w:rsidRPr="00EA088E" w:rsidRDefault="00181134" w:rsidP="00EC1095">
            <w:pPr>
              <w:pStyle w:val="a4"/>
            </w:pPr>
            <w:r w:rsidRPr="00EA088E">
              <w:t>Нарушение требований к содержанию раздела № 2 плана-графика</w:t>
            </w:r>
            <w:r w:rsidR="00EC1095" w:rsidRPr="00EA088E">
              <w:t xml:space="preserve"> закупок</w:t>
            </w:r>
            <w:r w:rsidRPr="00EA088E">
              <w:t xml:space="preserve"> (</w:t>
            </w:r>
            <w:r w:rsidR="00EC1095" w:rsidRPr="00EA088E">
              <w:t xml:space="preserve">указание ИКЗ, </w:t>
            </w:r>
            <w:r w:rsidRPr="00EA088E">
              <w:t>описание объ</w:t>
            </w:r>
            <w:r w:rsidR="00EC1095" w:rsidRPr="00EA088E">
              <w:t>екта закупки с указанием ОКПД</w:t>
            </w:r>
            <w:proofErr w:type="gramStart"/>
            <w:r w:rsidR="00EC1095" w:rsidRPr="00EA088E">
              <w:t>2</w:t>
            </w:r>
            <w:proofErr w:type="gramEnd"/>
            <w:r w:rsidR="00EC1095" w:rsidRPr="00EA088E">
              <w:t xml:space="preserve">, </w:t>
            </w:r>
            <w:r w:rsidRPr="00EA088E">
              <w:t>срок размещения извещения о закупке, объём планируемых платежей, в т.ч. в разрезе КБК, информация об обязательном общественном обсуждении закупок, указание уполномоченного органа по определению поставщика)</w:t>
            </w:r>
            <w:r w:rsidR="00EC1095" w:rsidRPr="00EA088E">
              <w:t>.</w:t>
            </w:r>
          </w:p>
        </w:tc>
        <w:tc>
          <w:tcPr>
            <w:tcW w:w="9320" w:type="dxa"/>
            <w:gridSpan w:val="2"/>
            <w:tcBorders>
              <w:top w:val="single" w:sz="4" w:space="0" w:color="auto"/>
              <w:left w:val="single" w:sz="4" w:space="0" w:color="auto"/>
              <w:bottom w:val="single" w:sz="4" w:space="0" w:color="auto"/>
            </w:tcBorders>
          </w:tcPr>
          <w:p w:rsidR="00181134" w:rsidRPr="00EA088E" w:rsidRDefault="00181134" w:rsidP="00181134">
            <w:pPr>
              <w:pStyle w:val="a4"/>
            </w:pPr>
            <w:r w:rsidRPr="00EA088E">
              <w:t>п. 16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w:t>
            </w:r>
            <w:r w:rsidR="00EC1095" w:rsidRPr="00EA088E">
              <w:t xml:space="preserve"> г. №</w:t>
            </w:r>
            <w:r w:rsidRPr="00EA088E">
              <w:t> 1279</w:t>
            </w:r>
            <w:r w:rsidR="00EC1095" w:rsidRPr="00EA088E">
              <w:t>.</w:t>
            </w:r>
          </w:p>
        </w:tc>
        <w:tc>
          <w:tcPr>
            <w:tcW w:w="2114" w:type="dxa"/>
            <w:gridSpan w:val="3"/>
            <w:tcBorders>
              <w:top w:val="single" w:sz="4" w:space="0" w:color="auto"/>
              <w:left w:val="single" w:sz="4" w:space="0" w:color="auto"/>
              <w:bottom w:val="single" w:sz="4" w:space="0" w:color="auto"/>
            </w:tcBorders>
          </w:tcPr>
          <w:p w:rsidR="00181134" w:rsidRDefault="004F1362" w:rsidP="00181134">
            <w:pPr>
              <w:pStyle w:val="a4"/>
              <w:jc w:val="center"/>
            </w:pPr>
            <w:r>
              <w:t>Дисциплинарная ст. 192 ТК РФ</w:t>
            </w:r>
          </w:p>
        </w:tc>
      </w:tr>
      <w:tr w:rsidR="00181134"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181134" w:rsidRPr="00EA088E" w:rsidRDefault="00181134" w:rsidP="00181134">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181134" w:rsidRPr="00EA088E" w:rsidRDefault="00181134" w:rsidP="00035E36">
            <w:pPr>
              <w:pStyle w:val="a4"/>
              <w:jc w:val="center"/>
            </w:pPr>
            <w:r w:rsidRPr="00EA088E">
              <w:t>05</w:t>
            </w:r>
          </w:p>
        </w:tc>
        <w:tc>
          <w:tcPr>
            <w:tcW w:w="7192" w:type="dxa"/>
            <w:tcBorders>
              <w:top w:val="single" w:sz="4" w:space="0" w:color="auto"/>
              <w:left w:val="single" w:sz="4" w:space="0" w:color="auto"/>
              <w:bottom w:val="single" w:sz="4" w:space="0" w:color="auto"/>
            </w:tcBorders>
          </w:tcPr>
          <w:p w:rsidR="00181134" w:rsidRPr="00EA088E" w:rsidRDefault="00EF26E1" w:rsidP="00181134">
            <w:pPr>
              <w:pStyle w:val="a4"/>
            </w:pPr>
            <w:proofErr w:type="spellStart"/>
            <w:r w:rsidRPr="00EA088E">
              <w:t>Неизменение</w:t>
            </w:r>
            <w:proofErr w:type="spellEnd"/>
            <w:r w:rsidRPr="00EA088E">
              <w:t xml:space="preserve"> плана-графика закупок, при наступлении случаев, предусмотренных </w:t>
            </w:r>
            <w:proofErr w:type="gramStart"/>
            <w:r w:rsidRPr="00EA088E">
              <w:t>ч</w:t>
            </w:r>
            <w:proofErr w:type="gramEnd"/>
            <w:r w:rsidRPr="00EA088E">
              <w:t>. 8 ст. 16 Федерального закона от 05.04.2013 № 44-ФЗ.</w:t>
            </w:r>
          </w:p>
        </w:tc>
        <w:tc>
          <w:tcPr>
            <w:tcW w:w="9320" w:type="dxa"/>
            <w:gridSpan w:val="2"/>
            <w:tcBorders>
              <w:top w:val="single" w:sz="4" w:space="0" w:color="auto"/>
              <w:left w:val="single" w:sz="4" w:space="0" w:color="auto"/>
              <w:bottom w:val="single" w:sz="4" w:space="0" w:color="auto"/>
            </w:tcBorders>
          </w:tcPr>
          <w:p w:rsidR="00EF26E1" w:rsidRPr="00EA088E" w:rsidRDefault="00EF26E1" w:rsidP="00181134">
            <w:pPr>
              <w:pStyle w:val="a4"/>
            </w:pPr>
            <w:r w:rsidRPr="00EA088E">
              <w:t xml:space="preserve">ч. 8 ст. 16 </w:t>
            </w:r>
            <w:r w:rsidR="00181134" w:rsidRPr="00EA088E">
              <w:t>Фед</w:t>
            </w:r>
            <w:r w:rsidRPr="00EA088E">
              <w:t>ерального закона от 05.04.2013 №</w:t>
            </w:r>
            <w:r w:rsidR="00181134" w:rsidRPr="00EA088E">
              <w:t xml:space="preserve"> 44-ФЗ, </w:t>
            </w:r>
          </w:p>
          <w:p w:rsidR="00181134" w:rsidRPr="00EA088E" w:rsidRDefault="00EF26E1" w:rsidP="00181134">
            <w:pPr>
              <w:pStyle w:val="a4"/>
            </w:pPr>
            <w:r w:rsidRPr="00EA088E">
              <w:t xml:space="preserve">п. 22 </w:t>
            </w:r>
            <w:r w:rsidR="00181134" w:rsidRPr="00EA088E">
              <w:t>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w:t>
            </w:r>
            <w:r w:rsidRPr="00EA088E">
              <w:t>кой Федерации от 30.09.2019 г. №</w:t>
            </w:r>
            <w:r w:rsidR="00181134" w:rsidRPr="00EA088E">
              <w:t> 1279</w:t>
            </w:r>
            <w:r w:rsidRPr="00EA088E">
              <w:t>.</w:t>
            </w:r>
          </w:p>
        </w:tc>
        <w:tc>
          <w:tcPr>
            <w:tcW w:w="2114" w:type="dxa"/>
            <w:gridSpan w:val="3"/>
            <w:tcBorders>
              <w:top w:val="single" w:sz="4" w:space="0" w:color="auto"/>
              <w:left w:val="single" w:sz="4" w:space="0" w:color="auto"/>
              <w:bottom w:val="single" w:sz="4" w:space="0" w:color="auto"/>
            </w:tcBorders>
          </w:tcPr>
          <w:p w:rsidR="00181134" w:rsidRDefault="004F1362" w:rsidP="00181134">
            <w:pPr>
              <w:pStyle w:val="a4"/>
              <w:jc w:val="center"/>
            </w:pPr>
            <w:r>
              <w:t>Дисциплинарная ст. 192 ТК РФ</w:t>
            </w:r>
          </w:p>
        </w:tc>
      </w:tr>
      <w:tr w:rsidR="00A84E6E"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A84E6E" w:rsidRPr="00EA088E" w:rsidRDefault="00A84E6E" w:rsidP="00A84E6E">
            <w:pPr>
              <w:pStyle w:val="a4"/>
              <w:jc w:val="center"/>
            </w:pPr>
            <w:r w:rsidRPr="00EA088E">
              <w:t>06</w:t>
            </w:r>
          </w:p>
        </w:tc>
        <w:tc>
          <w:tcPr>
            <w:tcW w:w="7192" w:type="dxa"/>
            <w:tcBorders>
              <w:top w:val="single" w:sz="4" w:space="0" w:color="auto"/>
              <w:left w:val="single" w:sz="4" w:space="0" w:color="auto"/>
              <w:bottom w:val="single" w:sz="4" w:space="0" w:color="auto"/>
            </w:tcBorders>
          </w:tcPr>
          <w:p w:rsidR="00A84E6E" w:rsidRPr="00EA088E" w:rsidRDefault="00A84E6E" w:rsidP="00A84E6E">
            <w:pPr>
              <w:pStyle w:val="a4"/>
            </w:pPr>
            <w:proofErr w:type="spellStart"/>
            <w:r w:rsidRPr="00EA088E">
              <w:t>Невключение</w:t>
            </w:r>
            <w:proofErr w:type="spellEnd"/>
            <w:r w:rsidRPr="00EA088E">
              <w:t xml:space="preserve"> в план-график закупок в форме отдельной закупки информации о закупках, предусмотренных законодательством.</w:t>
            </w:r>
          </w:p>
        </w:tc>
        <w:tc>
          <w:tcPr>
            <w:tcW w:w="9320" w:type="dxa"/>
            <w:gridSpan w:val="2"/>
            <w:tcBorders>
              <w:top w:val="single" w:sz="4" w:space="0" w:color="auto"/>
              <w:left w:val="single" w:sz="4" w:space="0" w:color="auto"/>
              <w:bottom w:val="single" w:sz="4" w:space="0" w:color="auto"/>
            </w:tcBorders>
          </w:tcPr>
          <w:p w:rsidR="00A84E6E" w:rsidRPr="00EA088E" w:rsidRDefault="00A84E6E" w:rsidP="00A84E6E">
            <w:pPr>
              <w:pStyle w:val="a4"/>
            </w:pPr>
            <w:r w:rsidRPr="00EA088E">
              <w:t>п. 18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г. № 1279.</w:t>
            </w:r>
          </w:p>
        </w:tc>
        <w:tc>
          <w:tcPr>
            <w:tcW w:w="2114" w:type="dxa"/>
            <w:gridSpan w:val="3"/>
            <w:tcBorders>
              <w:top w:val="single" w:sz="4" w:space="0" w:color="auto"/>
              <w:left w:val="single" w:sz="4" w:space="0" w:color="auto"/>
              <w:bottom w:val="single" w:sz="4" w:space="0" w:color="auto"/>
            </w:tcBorders>
          </w:tcPr>
          <w:p w:rsidR="00A84E6E" w:rsidRDefault="00A84E6E" w:rsidP="00A84E6E">
            <w:pPr>
              <w:pStyle w:val="a4"/>
              <w:jc w:val="center"/>
            </w:pPr>
            <w:r>
              <w:t>Дисциплинарная ст. 192 ТК РФ</w:t>
            </w:r>
          </w:p>
        </w:tc>
      </w:tr>
      <w:tr w:rsidR="00A84E6E"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A84E6E" w:rsidRPr="00EA088E" w:rsidRDefault="00A84E6E" w:rsidP="00A84E6E">
            <w:pPr>
              <w:pStyle w:val="a4"/>
              <w:jc w:val="center"/>
            </w:pPr>
            <w:r w:rsidRPr="00EA088E">
              <w:t>07</w:t>
            </w:r>
          </w:p>
        </w:tc>
        <w:tc>
          <w:tcPr>
            <w:tcW w:w="7192" w:type="dxa"/>
            <w:tcBorders>
              <w:top w:val="single" w:sz="4" w:space="0" w:color="auto"/>
              <w:left w:val="single" w:sz="4" w:space="0" w:color="auto"/>
              <w:bottom w:val="single" w:sz="4" w:space="0" w:color="auto"/>
            </w:tcBorders>
          </w:tcPr>
          <w:p w:rsidR="00A84E6E" w:rsidRPr="00EA088E" w:rsidRDefault="00A84E6E" w:rsidP="00A84E6E">
            <w:pPr>
              <w:pStyle w:val="a4"/>
            </w:pPr>
            <w:r w:rsidRPr="00EA088E">
              <w:t>Несоблюдение срока утверждения плана-графика закупок товаров, работ, услуг для обеспечения муниципальных нужд (вносимых в него изменений)</w:t>
            </w:r>
          </w:p>
        </w:tc>
        <w:tc>
          <w:tcPr>
            <w:tcW w:w="9320" w:type="dxa"/>
            <w:gridSpan w:val="2"/>
            <w:tcBorders>
              <w:top w:val="single" w:sz="4" w:space="0" w:color="auto"/>
              <w:left w:val="single" w:sz="4" w:space="0" w:color="auto"/>
              <w:bottom w:val="single" w:sz="4" w:space="0" w:color="auto"/>
            </w:tcBorders>
          </w:tcPr>
          <w:p w:rsidR="00A84E6E" w:rsidRPr="00EA088E" w:rsidRDefault="00EC7718" w:rsidP="00A84E6E">
            <w:pPr>
              <w:pStyle w:val="a4"/>
            </w:pPr>
            <w:hyperlink r:id="rId8" w:history="1">
              <w:proofErr w:type="gramStart"/>
              <w:r w:rsidR="00A84E6E" w:rsidRPr="00EA088E">
                <w:rPr>
                  <w:rStyle w:val="a3"/>
                  <w:color w:val="auto"/>
                </w:rPr>
                <w:t>ч. 6</w:t>
              </w:r>
            </w:hyperlink>
            <w:r w:rsidR="00A84E6E" w:rsidRPr="00EA088E">
              <w:t xml:space="preserve">, </w:t>
            </w:r>
            <w:hyperlink r:id="rId9" w:history="1">
              <w:r w:rsidR="00A84E6E" w:rsidRPr="00EA088E">
                <w:rPr>
                  <w:rStyle w:val="a3"/>
                  <w:color w:val="auto"/>
                </w:rPr>
                <w:t>7</w:t>
              </w:r>
            </w:hyperlink>
            <w:r w:rsidR="00A84E6E" w:rsidRPr="00EA088E">
              <w:t xml:space="preserve">, </w:t>
            </w:r>
            <w:hyperlink r:id="rId10" w:history="1">
              <w:r w:rsidR="00A84E6E" w:rsidRPr="00EA088E">
                <w:rPr>
                  <w:rStyle w:val="a3"/>
                  <w:color w:val="auto"/>
                </w:rPr>
                <w:t>9 ст. 16</w:t>
              </w:r>
            </w:hyperlink>
            <w:r w:rsidR="00A84E6E" w:rsidRPr="00EA088E">
              <w:t xml:space="preserve"> Федерального закона от 05.04.2013 № 44-ФЗ; </w:t>
            </w:r>
            <w:hyperlink r:id="rId11" w:history="1">
              <w:r w:rsidR="00A84E6E" w:rsidRPr="00EA088E">
                <w:rPr>
                  <w:rStyle w:val="a3"/>
                  <w:color w:val="auto"/>
                </w:rPr>
                <w:t>п. 12</w:t>
              </w:r>
            </w:hyperlink>
            <w:r w:rsidR="00A84E6E" w:rsidRPr="00EA088E">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г. № 1279.</w:t>
            </w:r>
            <w:proofErr w:type="gramEnd"/>
          </w:p>
        </w:tc>
        <w:tc>
          <w:tcPr>
            <w:tcW w:w="2114" w:type="dxa"/>
            <w:gridSpan w:val="3"/>
            <w:tcBorders>
              <w:top w:val="single" w:sz="4" w:space="0" w:color="auto"/>
              <w:left w:val="single" w:sz="4" w:space="0" w:color="auto"/>
              <w:bottom w:val="single" w:sz="4" w:space="0" w:color="auto"/>
            </w:tcBorders>
          </w:tcPr>
          <w:p w:rsidR="00A84E6E" w:rsidRPr="00EA088E" w:rsidRDefault="00EC7718" w:rsidP="00A84E6E">
            <w:pPr>
              <w:pStyle w:val="a4"/>
              <w:jc w:val="center"/>
            </w:pPr>
            <w:hyperlink r:id="rId12" w:history="1">
              <w:r w:rsidR="00A84E6E" w:rsidRPr="00EA088E">
                <w:rPr>
                  <w:rStyle w:val="a3"/>
                  <w:color w:val="auto"/>
                </w:rPr>
                <w:t>ч. 4 ст. 7.29.3</w:t>
              </w:r>
            </w:hyperlink>
            <w:r w:rsidR="00A84E6E" w:rsidRPr="00EA088E">
              <w:t xml:space="preserve"> </w:t>
            </w:r>
            <w:proofErr w:type="spellStart"/>
            <w:r w:rsidR="00A84E6E" w:rsidRPr="00EA088E">
              <w:t>КоАП</w:t>
            </w:r>
            <w:proofErr w:type="spellEnd"/>
            <w:r w:rsidR="00A84E6E" w:rsidRPr="00EA088E">
              <w:t xml:space="preserve"> РФ</w:t>
            </w:r>
          </w:p>
        </w:tc>
      </w:tr>
      <w:tr w:rsidR="00A84E6E"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A84E6E" w:rsidRPr="00EA088E" w:rsidRDefault="00A84E6E" w:rsidP="00A84E6E">
            <w:pPr>
              <w:pStyle w:val="a4"/>
              <w:jc w:val="center"/>
            </w:pPr>
            <w:r w:rsidRPr="00EA088E">
              <w:t>08</w:t>
            </w:r>
          </w:p>
        </w:tc>
        <w:tc>
          <w:tcPr>
            <w:tcW w:w="7192" w:type="dxa"/>
            <w:tcBorders>
              <w:top w:val="single" w:sz="4" w:space="0" w:color="auto"/>
              <w:left w:val="single" w:sz="4" w:space="0" w:color="auto"/>
              <w:bottom w:val="single" w:sz="4" w:space="0" w:color="auto"/>
            </w:tcBorders>
          </w:tcPr>
          <w:p w:rsidR="00A84E6E" w:rsidRPr="00EA088E" w:rsidRDefault="00A84E6E" w:rsidP="00A84E6E">
            <w:pPr>
              <w:pStyle w:val="a4"/>
            </w:pPr>
            <w:r w:rsidRPr="00EA088E">
              <w:t>Несоблюдение срока размещения плана-графика закупок товаров, работ, услуг для обеспечения муниципальных нужд в единой информационной системе в сфере закупок.</w:t>
            </w:r>
          </w:p>
        </w:tc>
        <w:tc>
          <w:tcPr>
            <w:tcW w:w="9320" w:type="dxa"/>
            <w:gridSpan w:val="2"/>
            <w:tcBorders>
              <w:top w:val="single" w:sz="4" w:space="0" w:color="auto"/>
              <w:left w:val="single" w:sz="4" w:space="0" w:color="auto"/>
              <w:bottom w:val="single" w:sz="4" w:space="0" w:color="auto"/>
            </w:tcBorders>
          </w:tcPr>
          <w:p w:rsidR="00A84E6E" w:rsidRPr="00EA088E" w:rsidRDefault="00EC7718" w:rsidP="00A84E6E">
            <w:pPr>
              <w:pStyle w:val="a4"/>
            </w:pPr>
            <w:hyperlink r:id="rId13" w:history="1">
              <w:r w:rsidR="00A84E6E" w:rsidRPr="00EA088E">
                <w:rPr>
                  <w:rStyle w:val="a3"/>
                  <w:color w:val="auto"/>
                </w:rPr>
                <w:t>п. 21</w:t>
              </w:r>
            </w:hyperlink>
            <w:r w:rsidR="00A84E6E" w:rsidRPr="00EA088E">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г. № 1279.</w:t>
            </w:r>
          </w:p>
        </w:tc>
        <w:tc>
          <w:tcPr>
            <w:tcW w:w="2114" w:type="dxa"/>
            <w:gridSpan w:val="3"/>
            <w:tcBorders>
              <w:top w:val="single" w:sz="4" w:space="0" w:color="auto"/>
              <w:left w:val="single" w:sz="4" w:space="0" w:color="auto"/>
              <w:bottom w:val="single" w:sz="4" w:space="0" w:color="auto"/>
            </w:tcBorders>
          </w:tcPr>
          <w:p w:rsidR="00A84E6E" w:rsidRPr="00EA088E" w:rsidRDefault="00EC7718" w:rsidP="00A84E6E">
            <w:pPr>
              <w:pStyle w:val="a4"/>
              <w:jc w:val="center"/>
            </w:pPr>
            <w:hyperlink r:id="rId14" w:history="1">
              <w:r w:rsidR="00A84E6E" w:rsidRPr="00EA088E">
                <w:rPr>
                  <w:rStyle w:val="a3"/>
                  <w:color w:val="auto"/>
                </w:rPr>
                <w:t>ч. 4 ст. 7.29.3</w:t>
              </w:r>
            </w:hyperlink>
            <w:r w:rsidR="00A84E6E" w:rsidRPr="00EA088E">
              <w:t xml:space="preserve"> </w:t>
            </w:r>
            <w:proofErr w:type="spellStart"/>
            <w:r w:rsidR="00A84E6E" w:rsidRPr="00EA088E">
              <w:t>КоАП</w:t>
            </w:r>
            <w:proofErr w:type="spellEnd"/>
            <w:r w:rsidR="00A84E6E" w:rsidRPr="00EA088E">
              <w:t xml:space="preserve"> РФ</w:t>
            </w:r>
          </w:p>
        </w:tc>
      </w:tr>
      <w:tr w:rsidR="00A84E6E" w:rsidTr="003A16FF">
        <w:tc>
          <w:tcPr>
            <w:tcW w:w="992" w:type="dxa"/>
            <w:gridSpan w:val="2"/>
            <w:tcBorders>
              <w:top w:val="single" w:sz="4" w:space="0" w:color="auto"/>
              <w:left w:val="single" w:sz="4" w:space="0" w:color="auto"/>
              <w:bottom w:val="single" w:sz="4" w:space="0" w:color="auto"/>
              <w:right w:val="single" w:sz="4" w:space="0" w:color="auto"/>
            </w:tcBorders>
          </w:tcPr>
          <w:p w:rsidR="00A84E6E" w:rsidRPr="00D54291" w:rsidRDefault="00A84E6E" w:rsidP="00A84E6E">
            <w:pPr>
              <w:pStyle w:val="a4"/>
              <w:jc w:val="center"/>
              <w:rPr>
                <w:b/>
              </w:rPr>
            </w:pPr>
            <w:bookmarkStart w:id="5" w:name="пр3" w:colFirst="0" w:colLast="2"/>
            <w:r w:rsidRPr="00D54291">
              <w:rPr>
                <w:b/>
              </w:rPr>
              <w:t>01</w:t>
            </w:r>
          </w:p>
        </w:tc>
        <w:tc>
          <w:tcPr>
            <w:tcW w:w="1417" w:type="dxa"/>
            <w:gridSpan w:val="2"/>
            <w:tcBorders>
              <w:top w:val="single" w:sz="4" w:space="0" w:color="auto"/>
              <w:left w:val="single" w:sz="4" w:space="0" w:color="auto"/>
              <w:bottom w:val="single" w:sz="4" w:space="0" w:color="auto"/>
              <w:right w:val="single" w:sz="4" w:space="0" w:color="auto"/>
            </w:tcBorders>
          </w:tcPr>
          <w:p w:rsidR="00A84E6E" w:rsidRPr="00D54291" w:rsidRDefault="00A84E6E" w:rsidP="00A84E6E">
            <w:pPr>
              <w:pStyle w:val="a4"/>
              <w:jc w:val="center"/>
              <w:rPr>
                <w:b/>
              </w:rPr>
            </w:pPr>
            <w:r w:rsidRPr="00D54291">
              <w:rPr>
                <w:b/>
              </w:rPr>
              <w:t>03</w:t>
            </w:r>
          </w:p>
        </w:tc>
        <w:tc>
          <w:tcPr>
            <w:tcW w:w="20194" w:type="dxa"/>
            <w:gridSpan w:val="10"/>
            <w:tcBorders>
              <w:top w:val="single" w:sz="4" w:space="0" w:color="auto"/>
              <w:left w:val="single" w:sz="4" w:space="0" w:color="auto"/>
              <w:bottom w:val="single" w:sz="4" w:space="0" w:color="auto"/>
            </w:tcBorders>
          </w:tcPr>
          <w:p w:rsidR="00A84E6E" w:rsidRPr="00D54291" w:rsidRDefault="00F54145" w:rsidP="00A84E6E">
            <w:pPr>
              <w:pStyle w:val="a4"/>
              <w:jc w:val="center"/>
              <w:rPr>
                <w:b/>
              </w:rPr>
            </w:pPr>
            <w:r>
              <w:rPr>
                <w:b/>
              </w:rPr>
              <w:t>Нарушения требований к соблюдению</w:t>
            </w:r>
            <w:r w:rsidR="004E4FD3">
              <w:rPr>
                <w:b/>
              </w:rPr>
              <w:t xml:space="preserve"> предельной суммы, а также</w:t>
            </w:r>
            <w:r w:rsidR="00A84E6E" w:rsidRPr="00D54291">
              <w:rPr>
                <w:b/>
              </w:rPr>
              <w:t xml:space="preserve"> годового объёма закупок</w:t>
            </w:r>
          </w:p>
        </w:tc>
      </w:tr>
      <w:bookmarkEnd w:id="5"/>
      <w:tr w:rsidR="00A84E6E"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A84E6E" w:rsidRPr="00EA088E" w:rsidRDefault="00A84E6E" w:rsidP="00A84E6E">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A84E6E" w:rsidRPr="00EA088E" w:rsidRDefault="00A84E6E" w:rsidP="00A84E6E">
            <w:pPr>
              <w:pStyle w:val="a4"/>
              <w:jc w:val="center"/>
            </w:pPr>
            <w:r w:rsidRPr="00EA088E">
              <w:t>01</w:t>
            </w:r>
          </w:p>
        </w:tc>
        <w:tc>
          <w:tcPr>
            <w:tcW w:w="7192" w:type="dxa"/>
            <w:tcBorders>
              <w:top w:val="single" w:sz="4" w:space="0" w:color="auto"/>
              <w:left w:val="single" w:sz="4" w:space="0" w:color="auto"/>
              <w:bottom w:val="single" w:sz="4" w:space="0" w:color="auto"/>
            </w:tcBorders>
          </w:tcPr>
          <w:p w:rsidR="00A84E6E" w:rsidRPr="00EA088E" w:rsidRDefault="00A84E6E" w:rsidP="00F54145">
            <w:pPr>
              <w:pStyle w:val="a4"/>
            </w:pPr>
            <w:r w:rsidRPr="00EA088E">
              <w:t xml:space="preserve">Планирование и (или) осуществление закупки в соответствии с </w:t>
            </w:r>
            <w:hyperlink r:id="rId15" w:history="1">
              <w:r w:rsidR="00F54145" w:rsidRPr="00EA088E">
                <w:rPr>
                  <w:rStyle w:val="a3"/>
                  <w:color w:val="auto"/>
                </w:rPr>
                <w:t xml:space="preserve">п. </w:t>
              </w:r>
              <w:r w:rsidRPr="00EA088E">
                <w:rPr>
                  <w:rStyle w:val="a3"/>
                  <w:color w:val="auto"/>
                </w:rPr>
                <w:t>4</w:t>
              </w:r>
            </w:hyperlink>
            <w:r w:rsidRPr="00EA088E">
              <w:t xml:space="preserve">, </w:t>
            </w:r>
            <w:hyperlink r:id="rId16" w:history="1">
              <w:r w:rsidRPr="00EA088E">
                <w:rPr>
                  <w:rStyle w:val="a3"/>
                  <w:color w:val="auto"/>
                </w:rPr>
                <w:t>5 ч. 1 ст. 93</w:t>
              </w:r>
            </w:hyperlink>
            <w:r w:rsidR="004D3C99" w:rsidRPr="00EA088E">
              <w:t xml:space="preserve"> </w:t>
            </w:r>
            <w:r w:rsidRPr="00EA088E">
              <w:t>Фе</w:t>
            </w:r>
            <w:r w:rsidR="00F54145" w:rsidRPr="00EA088E">
              <w:t>дерального закона от 05.04.2013 №</w:t>
            </w:r>
            <w:r w:rsidRPr="00EA088E">
              <w:t xml:space="preserve"> 44-ФЗ, с </w:t>
            </w:r>
            <w:r w:rsidR="00F54145" w:rsidRPr="00EA088E">
              <w:t xml:space="preserve">превышением </w:t>
            </w:r>
            <w:r w:rsidRPr="00EA088E">
              <w:t xml:space="preserve">годового объема </w:t>
            </w:r>
            <w:r w:rsidR="00F54145" w:rsidRPr="00EA088E">
              <w:t xml:space="preserve">указанных </w:t>
            </w:r>
            <w:r w:rsidRPr="00EA088E">
              <w:t>закупок</w:t>
            </w:r>
            <w:r w:rsidR="00F54145" w:rsidRPr="00EA088E">
              <w:t>.</w:t>
            </w:r>
          </w:p>
        </w:tc>
        <w:tc>
          <w:tcPr>
            <w:tcW w:w="9320" w:type="dxa"/>
            <w:gridSpan w:val="2"/>
            <w:tcBorders>
              <w:top w:val="single" w:sz="4" w:space="0" w:color="auto"/>
              <w:left w:val="single" w:sz="4" w:space="0" w:color="auto"/>
              <w:bottom w:val="single" w:sz="4" w:space="0" w:color="auto"/>
            </w:tcBorders>
          </w:tcPr>
          <w:p w:rsidR="00A84E6E" w:rsidRPr="00EA088E" w:rsidRDefault="00EC7718" w:rsidP="00A84E6E">
            <w:pPr>
              <w:pStyle w:val="a4"/>
            </w:pPr>
            <w:hyperlink r:id="rId17" w:history="1">
              <w:r w:rsidR="00F54145" w:rsidRPr="00EA088E">
                <w:rPr>
                  <w:rStyle w:val="a3"/>
                  <w:color w:val="auto"/>
                </w:rPr>
                <w:t>п. </w:t>
              </w:r>
              <w:r w:rsidR="00A84E6E" w:rsidRPr="00EA088E">
                <w:rPr>
                  <w:rStyle w:val="a3"/>
                  <w:color w:val="auto"/>
                </w:rPr>
                <w:t>4</w:t>
              </w:r>
            </w:hyperlink>
            <w:r w:rsidR="00A84E6E" w:rsidRPr="00EA088E">
              <w:t xml:space="preserve">, </w:t>
            </w:r>
            <w:hyperlink r:id="rId18" w:history="1">
              <w:r w:rsidR="00A84E6E" w:rsidRPr="00EA088E">
                <w:rPr>
                  <w:rStyle w:val="a3"/>
                  <w:color w:val="auto"/>
                </w:rPr>
                <w:t>5 ч. 1 ст. 93</w:t>
              </w:r>
            </w:hyperlink>
            <w:r w:rsidR="00A84E6E" w:rsidRPr="00EA088E">
              <w:t xml:space="preserve"> Фед</w:t>
            </w:r>
            <w:r w:rsidR="00F54145" w:rsidRPr="00EA088E">
              <w:t>ерального закона от 05.04.2013 №</w:t>
            </w:r>
            <w:r w:rsidR="00A84E6E" w:rsidRPr="00EA088E">
              <w:t> 44-ФЗ</w:t>
            </w:r>
            <w:r w:rsidR="00F54145" w:rsidRPr="00EA088E">
              <w:t>.</w:t>
            </w:r>
          </w:p>
        </w:tc>
        <w:tc>
          <w:tcPr>
            <w:tcW w:w="2114" w:type="dxa"/>
            <w:gridSpan w:val="3"/>
            <w:tcBorders>
              <w:top w:val="single" w:sz="4" w:space="0" w:color="auto"/>
              <w:left w:val="single" w:sz="4" w:space="0" w:color="auto"/>
              <w:bottom w:val="single" w:sz="4" w:space="0" w:color="auto"/>
            </w:tcBorders>
          </w:tcPr>
          <w:p w:rsidR="00A84E6E" w:rsidRPr="00EA088E" w:rsidRDefault="00A84E6E" w:rsidP="00A84E6E">
            <w:pPr>
              <w:pStyle w:val="a4"/>
              <w:jc w:val="center"/>
            </w:pPr>
            <w:r w:rsidRPr="00EA088E">
              <w:t xml:space="preserve">ч. 1 ст. 7.29 </w:t>
            </w:r>
            <w:proofErr w:type="spellStart"/>
            <w:r w:rsidRPr="00EA088E">
              <w:t>КоАП</w:t>
            </w:r>
            <w:proofErr w:type="spellEnd"/>
            <w:r w:rsidR="00F54145" w:rsidRPr="00EA088E">
              <w:t xml:space="preserve"> РФ</w:t>
            </w:r>
          </w:p>
        </w:tc>
      </w:tr>
      <w:tr w:rsidR="002D07B1"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2D07B1" w:rsidRPr="00EA088E" w:rsidRDefault="00174208" w:rsidP="00A84E6E">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2D07B1" w:rsidRPr="00EA088E" w:rsidRDefault="00174208" w:rsidP="00A84E6E">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2D07B1" w:rsidRPr="00EA088E" w:rsidRDefault="00174208" w:rsidP="00A84E6E">
            <w:pPr>
              <w:pStyle w:val="a4"/>
              <w:jc w:val="center"/>
            </w:pPr>
            <w:r w:rsidRPr="00EA088E">
              <w:t>02</w:t>
            </w:r>
          </w:p>
        </w:tc>
        <w:tc>
          <w:tcPr>
            <w:tcW w:w="7192" w:type="dxa"/>
            <w:tcBorders>
              <w:top w:val="single" w:sz="4" w:space="0" w:color="auto"/>
              <w:left w:val="single" w:sz="4" w:space="0" w:color="auto"/>
              <w:bottom w:val="single" w:sz="4" w:space="0" w:color="auto"/>
            </w:tcBorders>
          </w:tcPr>
          <w:p w:rsidR="002D07B1" w:rsidRPr="00EA088E" w:rsidRDefault="002D07B1" w:rsidP="00F54145">
            <w:pPr>
              <w:pStyle w:val="a4"/>
            </w:pPr>
            <w:r w:rsidRPr="00EA088E">
              <w:t xml:space="preserve">Осуществление </w:t>
            </w:r>
            <w:r w:rsidRPr="00EA088E">
              <w:rPr>
                <w:rStyle w:val="blk"/>
              </w:rPr>
              <w:t xml:space="preserve">закупки товара, работы или услуги в соответствии с </w:t>
            </w:r>
            <w:hyperlink r:id="rId19" w:history="1">
              <w:r w:rsidRPr="00EA088E">
                <w:rPr>
                  <w:rStyle w:val="a3"/>
                  <w:color w:val="auto"/>
                </w:rPr>
                <w:t>п. 4</w:t>
              </w:r>
            </w:hyperlink>
            <w:r w:rsidRPr="00EA088E">
              <w:t xml:space="preserve"> </w:t>
            </w:r>
            <w:hyperlink r:id="rId20" w:history="1">
              <w:r w:rsidRPr="00EA088E">
                <w:rPr>
                  <w:rStyle w:val="a3"/>
                  <w:color w:val="auto"/>
                </w:rPr>
                <w:t>ч. 1 ст. 93</w:t>
              </w:r>
            </w:hyperlink>
            <w:r w:rsidRPr="00EA088E">
              <w:t xml:space="preserve"> Федерального закона от 05.04.2013 № 44-ФЗ,</w:t>
            </w:r>
            <w:r w:rsidRPr="00EA088E">
              <w:rPr>
                <w:rStyle w:val="blk"/>
              </w:rPr>
              <w:t xml:space="preserve">  на сумму, превышающую шестьсот тысяч рублей.</w:t>
            </w:r>
          </w:p>
        </w:tc>
        <w:tc>
          <w:tcPr>
            <w:tcW w:w="9320" w:type="dxa"/>
            <w:gridSpan w:val="2"/>
            <w:tcBorders>
              <w:top w:val="single" w:sz="4" w:space="0" w:color="auto"/>
              <w:left w:val="single" w:sz="4" w:space="0" w:color="auto"/>
              <w:bottom w:val="single" w:sz="4" w:space="0" w:color="auto"/>
            </w:tcBorders>
          </w:tcPr>
          <w:p w:rsidR="002D07B1" w:rsidRPr="00EA088E" w:rsidRDefault="00EC7718" w:rsidP="00A84E6E">
            <w:pPr>
              <w:pStyle w:val="a4"/>
            </w:pPr>
            <w:hyperlink r:id="rId21" w:history="1">
              <w:r w:rsidR="00174208" w:rsidRPr="00EA088E">
                <w:rPr>
                  <w:rStyle w:val="a3"/>
                  <w:color w:val="auto"/>
                </w:rPr>
                <w:t>п. 4</w:t>
              </w:r>
            </w:hyperlink>
            <w:r w:rsidR="00174208" w:rsidRPr="00EA088E">
              <w:t xml:space="preserve"> </w:t>
            </w:r>
            <w:hyperlink r:id="rId22" w:history="1">
              <w:r w:rsidR="00174208" w:rsidRPr="00EA088E">
                <w:rPr>
                  <w:rStyle w:val="a3"/>
                  <w:color w:val="auto"/>
                </w:rPr>
                <w:t>ч. 1 ст. 93</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2D07B1" w:rsidRPr="00EA088E" w:rsidRDefault="00174208" w:rsidP="00A84E6E">
            <w:pPr>
              <w:pStyle w:val="a4"/>
              <w:jc w:val="center"/>
            </w:pPr>
            <w:r w:rsidRPr="00EA088E">
              <w:t xml:space="preserve">ч. 1 ст. 7.29 </w:t>
            </w:r>
            <w:proofErr w:type="spellStart"/>
            <w:r w:rsidRPr="00EA088E">
              <w:t>КоАП</w:t>
            </w:r>
            <w:proofErr w:type="spellEnd"/>
            <w:r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w:t>
            </w:r>
            <w:r w:rsidR="002C5941" w:rsidRPr="00EA088E">
              <w:t>3</w:t>
            </w:r>
          </w:p>
        </w:tc>
        <w:tc>
          <w:tcPr>
            <w:tcW w:w="7192" w:type="dxa"/>
            <w:tcBorders>
              <w:top w:val="single" w:sz="4" w:space="0" w:color="auto"/>
              <w:left w:val="single" w:sz="4" w:space="0" w:color="auto"/>
              <w:bottom w:val="single" w:sz="4" w:space="0" w:color="auto"/>
            </w:tcBorders>
          </w:tcPr>
          <w:p w:rsidR="00174208" w:rsidRPr="00EA088E" w:rsidRDefault="00174208" w:rsidP="002C5941">
            <w:pPr>
              <w:pStyle w:val="a4"/>
            </w:pPr>
            <w:r w:rsidRPr="00EA088E">
              <w:t xml:space="preserve">Осуществление </w:t>
            </w:r>
            <w:r w:rsidRPr="00EA088E">
              <w:rPr>
                <w:rStyle w:val="blk"/>
              </w:rPr>
              <w:t xml:space="preserve">закупки товара, работы или услуги в соответствии с </w:t>
            </w:r>
            <w:hyperlink r:id="rId23" w:history="1">
              <w:r w:rsidR="002C5941" w:rsidRPr="00EA088E">
                <w:rPr>
                  <w:rStyle w:val="a3"/>
                  <w:color w:val="auto"/>
                </w:rPr>
                <w:t>5</w:t>
              </w:r>
            </w:hyperlink>
            <w:r w:rsidRPr="00EA088E">
              <w:t xml:space="preserve"> </w:t>
            </w:r>
            <w:hyperlink r:id="rId24" w:history="1">
              <w:r w:rsidRPr="00EA088E">
                <w:rPr>
                  <w:rStyle w:val="a3"/>
                  <w:color w:val="auto"/>
                </w:rPr>
                <w:t>ч. 1 ст. 93</w:t>
              </w:r>
            </w:hyperlink>
            <w:r w:rsidRPr="00EA088E">
              <w:t xml:space="preserve"> Федерального закона от 05.04.2013 № 44-ФЗ,</w:t>
            </w:r>
            <w:r w:rsidRPr="00EA088E">
              <w:rPr>
                <w:rStyle w:val="blk"/>
              </w:rPr>
              <w:t xml:space="preserve">  на сумму, превышающую шестьсот тысяч рублей.</w:t>
            </w:r>
          </w:p>
        </w:tc>
        <w:tc>
          <w:tcPr>
            <w:tcW w:w="9320" w:type="dxa"/>
            <w:gridSpan w:val="2"/>
            <w:tcBorders>
              <w:top w:val="single" w:sz="4" w:space="0" w:color="auto"/>
              <w:left w:val="single" w:sz="4" w:space="0" w:color="auto"/>
              <w:bottom w:val="single" w:sz="4" w:space="0" w:color="auto"/>
            </w:tcBorders>
          </w:tcPr>
          <w:p w:rsidR="00174208" w:rsidRPr="00EA088E" w:rsidRDefault="002C5941" w:rsidP="00174208">
            <w:pPr>
              <w:pStyle w:val="a4"/>
            </w:pPr>
            <w:r w:rsidRPr="00EA088E">
              <w:t xml:space="preserve">п. 5 </w:t>
            </w:r>
            <w:hyperlink r:id="rId25" w:history="1">
              <w:r w:rsidR="00174208" w:rsidRPr="00EA088E">
                <w:rPr>
                  <w:rStyle w:val="a3"/>
                  <w:color w:val="auto"/>
                </w:rPr>
                <w:t>ч. 1 ст. 93</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 xml:space="preserve">ч. 1 ст. 7.29 </w:t>
            </w:r>
            <w:proofErr w:type="spellStart"/>
            <w:r w:rsidRPr="00EA088E">
              <w:t>КоАП</w:t>
            </w:r>
            <w:proofErr w:type="spellEnd"/>
            <w:r w:rsidRPr="00EA088E">
              <w:t xml:space="preserve"> РФ</w:t>
            </w:r>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174208" w:rsidRPr="00201F1B" w:rsidRDefault="00174208" w:rsidP="00174208">
            <w:pPr>
              <w:pStyle w:val="a4"/>
              <w:jc w:val="center"/>
              <w:rPr>
                <w:b/>
                <w:sz w:val="28"/>
              </w:rPr>
            </w:pPr>
            <w:r w:rsidRPr="00201F1B">
              <w:rPr>
                <w:b/>
                <w:sz w:val="28"/>
              </w:rPr>
              <w:t>02</w:t>
            </w:r>
          </w:p>
        </w:tc>
        <w:tc>
          <w:tcPr>
            <w:tcW w:w="21611" w:type="dxa"/>
            <w:gridSpan w:val="12"/>
            <w:tcBorders>
              <w:top w:val="single" w:sz="4" w:space="0" w:color="auto"/>
              <w:left w:val="single" w:sz="4" w:space="0" w:color="auto"/>
              <w:bottom w:val="single" w:sz="4" w:space="0" w:color="auto"/>
            </w:tcBorders>
            <w:shd w:val="clear" w:color="auto" w:fill="92D050"/>
          </w:tcPr>
          <w:p w:rsidR="00174208" w:rsidRPr="00201F1B" w:rsidRDefault="00174208" w:rsidP="00E0186B">
            <w:pPr>
              <w:pStyle w:val="a4"/>
              <w:jc w:val="center"/>
              <w:rPr>
                <w:b/>
                <w:sz w:val="28"/>
              </w:rPr>
            </w:pPr>
            <w:bookmarkStart w:id="6" w:name="пр222"/>
            <w:bookmarkStart w:id="7" w:name="р2"/>
            <w:r>
              <w:rPr>
                <w:b/>
                <w:sz w:val="28"/>
              </w:rPr>
              <w:t xml:space="preserve">Обоснование </w:t>
            </w:r>
            <w:r w:rsidR="002B4EFC">
              <w:rPr>
                <w:b/>
                <w:sz w:val="28"/>
              </w:rPr>
              <w:t xml:space="preserve">и обоснованность </w:t>
            </w:r>
            <w:r>
              <w:rPr>
                <w:b/>
                <w:sz w:val="28"/>
              </w:rPr>
              <w:t>закупок</w:t>
            </w:r>
            <w:bookmarkEnd w:id="6"/>
            <w:bookmarkEnd w:id="7"/>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F53449" w:rsidRDefault="00174208" w:rsidP="00174208">
            <w:pPr>
              <w:pStyle w:val="a4"/>
              <w:jc w:val="center"/>
              <w:rPr>
                <w:b/>
              </w:rPr>
            </w:pPr>
            <w:bookmarkStart w:id="8" w:name="пр21" w:colFirst="0" w:colLast="2"/>
            <w:r w:rsidRPr="00F53449">
              <w:rPr>
                <w:b/>
              </w:rPr>
              <w:t>0</w:t>
            </w:r>
            <w:r>
              <w:rPr>
                <w:b/>
              </w:rPr>
              <w:t>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F53449" w:rsidRDefault="00174208" w:rsidP="00174208">
            <w:pPr>
              <w:pStyle w:val="a4"/>
              <w:jc w:val="center"/>
              <w:rPr>
                <w:b/>
              </w:rPr>
            </w:pPr>
            <w:r>
              <w:rPr>
                <w:b/>
              </w:rPr>
              <w:t>01</w:t>
            </w:r>
          </w:p>
        </w:tc>
        <w:tc>
          <w:tcPr>
            <w:tcW w:w="20194" w:type="dxa"/>
            <w:gridSpan w:val="10"/>
            <w:tcBorders>
              <w:top w:val="single" w:sz="4" w:space="0" w:color="auto"/>
              <w:left w:val="single" w:sz="4" w:space="0" w:color="auto"/>
              <w:bottom w:val="single" w:sz="4" w:space="0" w:color="auto"/>
            </w:tcBorders>
          </w:tcPr>
          <w:p w:rsidR="00174208" w:rsidRPr="00F53449" w:rsidRDefault="00174208" w:rsidP="00174208">
            <w:pPr>
              <w:pStyle w:val="a4"/>
              <w:rPr>
                <w:b/>
              </w:rPr>
            </w:pPr>
            <w:r w:rsidRPr="00F53449">
              <w:rPr>
                <w:b/>
              </w:rPr>
              <w:t xml:space="preserve">Нарушения правил нормирования в сфере закупок, предусмотренного </w:t>
            </w:r>
            <w:hyperlink r:id="rId26" w:history="1">
              <w:r w:rsidR="006B607E" w:rsidRPr="006B607E">
                <w:rPr>
                  <w:rStyle w:val="a3"/>
                  <w:b/>
                  <w:color w:val="auto"/>
                </w:rPr>
                <w:t>ст.</w:t>
              </w:r>
              <w:r w:rsidRPr="006B607E">
                <w:rPr>
                  <w:rStyle w:val="a3"/>
                  <w:b/>
                  <w:color w:val="auto"/>
                </w:rPr>
                <w:t xml:space="preserve"> 19</w:t>
              </w:r>
            </w:hyperlink>
            <w:r w:rsidRPr="00F53449">
              <w:rPr>
                <w:b/>
              </w:rPr>
              <w:t xml:space="preserve"> Фед</w:t>
            </w:r>
            <w:r w:rsidR="006B607E">
              <w:rPr>
                <w:b/>
              </w:rPr>
              <w:t>ерального закона от 05.04.2013 №</w:t>
            </w:r>
            <w:r w:rsidRPr="00F53449">
              <w:rPr>
                <w:b/>
              </w:rPr>
              <w:t xml:space="preserve"> 44-ФЗ </w:t>
            </w:r>
          </w:p>
        </w:tc>
      </w:tr>
      <w:bookmarkEnd w:id="8"/>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spellStart"/>
            <w:r w:rsidRPr="00EA088E">
              <w:rPr>
                <w:rStyle w:val="blk"/>
              </w:rPr>
              <w:t>Неустановление</w:t>
            </w:r>
            <w:proofErr w:type="spellEnd"/>
            <w:r w:rsidRPr="00EA088E">
              <w:rPr>
                <w:rStyle w:val="blk"/>
              </w:rPr>
              <w:t xml:space="preserve"> местной администрацией правил нормирования в сфере закупок товаров, работ, услуг для обеспечения муниципальных нужд в соответствии с общими правилами</w:t>
            </w:r>
            <w:r w:rsidR="002425B1" w:rsidRPr="00EA088E">
              <w:rPr>
                <w:rStyle w:val="blk"/>
              </w:rPr>
              <w:t xml:space="preserve"> нормирования.</w:t>
            </w:r>
          </w:p>
        </w:tc>
        <w:tc>
          <w:tcPr>
            <w:tcW w:w="9320" w:type="dxa"/>
            <w:gridSpan w:val="2"/>
            <w:tcBorders>
              <w:top w:val="single" w:sz="4" w:space="0" w:color="auto"/>
              <w:left w:val="single" w:sz="4" w:space="0" w:color="auto"/>
              <w:bottom w:val="single" w:sz="4" w:space="0" w:color="auto"/>
            </w:tcBorders>
          </w:tcPr>
          <w:p w:rsidR="002425B1" w:rsidRPr="00EA088E" w:rsidRDefault="00EC7718" w:rsidP="002425B1">
            <w:pPr>
              <w:pStyle w:val="a4"/>
            </w:pPr>
            <w:hyperlink r:id="rId27" w:history="1">
              <w:r w:rsidR="00174208" w:rsidRPr="00EA088E">
                <w:rPr>
                  <w:rStyle w:val="a3"/>
                  <w:color w:val="auto"/>
                </w:rPr>
                <w:t>ч. 4 ст. 19</w:t>
              </w:r>
            </w:hyperlink>
            <w:r w:rsidR="002425B1" w:rsidRPr="00EA088E">
              <w:t xml:space="preserve"> </w:t>
            </w:r>
            <w:r w:rsidR="00174208" w:rsidRPr="00EA088E">
              <w:t>Федерального закона от 05</w:t>
            </w:r>
            <w:r w:rsidR="002425B1" w:rsidRPr="00EA088E">
              <w:t>.04.2013 №</w:t>
            </w:r>
            <w:r w:rsidR="00174208" w:rsidRPr="00EA088E">
              <w:t xml:space="preserve"> 44-ФЗ; </w:t>
            </w:r>
          </w:p>
          <w:p w:rsidR="00174208" w:rsidRPr="00EA088E" w:rsidRDefault="002425B1" w:rsidP="002425B1">
            <w:pPr>
              <w:pStyle w:val="a4"/>
            </w:pPr>
            <w:r w:rsidRPr="00EA088E">
              <w:t xml:space="preserve">п. </w:t>
            </w:r>
            <w:hyperlink r:id="rId28" w:history="1">
              <w:r w:rsidRPr="00EA088E">
                <w:rPr>
                  <w:rStyle w:val="a3"/>
                  <w:color w:val="auto"/>
                </w:rPr>
                <w:t>1</w:t>
              </w:r>
            </w:hyperlink>
            <w:r w:rsidRPr="00EA088E">
              <w:t xml:space="preserve"> - 5</w:t>
            </w:r>
            <w:r w:rsidR="00174208" w:rsidRPr="00EA088E">
              <w:t xml:space="preserve"> Общих правил определения нормативных затрат па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29" w:history="1">
              <w:r w:rsidR="00174208" w:rsidRPr="00EA088E">
                <w:rPr>
                  <w:rStyle w:val="a3"/>
                  <w:color w:val="auto"/>
                </w:rPr>
                <w:t>постановлением</w:t>
              </w:r>
            </w:hyperlink>
            <w:r w:rsidR="00174208" w:rsidRPr="00EA088E">
              <w:t xml:space="preserve"> </w:t>
            </w:r>
            <w:r w:rsidR="00174208" w:rsidRPr="00EA088E">
              <w:lastRenderedPageBreak/>
              <w:t>Правительства Российской Федерации от 13.10.2014</w:t>
            </w:r>
            <w:r w:rsidRPr="00EA088E">
              <w:t xml:space="preserve"> г. №</w:t>
            </w:r>
            <w:r w:rsidR="00174208" w:rsidRPr="00EA088E">
              <w:t> 1047</w:t>
            </w:r>
            <w:r w:rsidRPr="00EA088E">
              <w:t>;</w:t>
            </w:r>
          </w:p>
          <w:p w:rsidR="002425B1" w:rsidRPr="00EA088E" w:rsidRDefault="002425B1" w:rsidP="002425B1">
            <w:pPr>
              <w:ind w:firstLine="0"/>
            </w:pPr>
            <w:r w:rsidRPr="00EA088E">
              <w:rPr>
                <w:rStyle w:val="blk"/>
              </w:rPr>
              <w:t xml:space="preserve">Постановление Администрации Тутаевского муниципального района от 18.12.2015 г. № 1049-п, «Об утверждении </w:t>
            </w:r>
            <w:r w:rsidRPr="00EA088E">
              <w:t>требования к порядку 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p>
          <w:p w:rsidR="002425B1" w:rsidRPr="00EA088E" w:rsidRDefault="002425B1" w:rsidP="002425B1">
            <w:pPr>
              <w:ind w:firstLine="0"/>
            </w:pPr>
            <w:r w:rsidRPr="00EA088E">
              <w:t xml:space="preserve">Постановление </w:t>
            </w:r>
            <w:r w:rsidRPr="00EA088E">
              <w:rPr>
                <w:rStyle w:val="blk"/>
              </w:rPr>
              <w:t xml:space="preserve">Администрации Тутаевского муниципального района от 27.07.2016 г. № 583-п, «Об утверждении </w:t>
            </w:r>
            <w:r w:rsidRPr="00EA088E">
              <w:t>правил определения требований к закупаемым главными распорядителями бюджетных средств, муниципальными казенными учреждениями и бюджетными учреждениями отдельным видам товаров, работ, услуг (в том числе предельные цены товаров, работ, услуг)»;</w:t>
            </w:r>
          </w:p>
          <w:p w:rsidR="002425B1" w:rsidRPr="00EA088E" w:rsidRDefault="002425B1" w:rsidP="002425B1">
            <w:pPr>
              <w:ind w:firstLine="0"/>
            </w:pPr>
            <w:r w:rsidRPr="00EA088E">
              <w:t xml:space="preserve">Постановление </w:t>
            </w:r>
            <w:r w:rsidRPr="00EA088E">
              <w:rPr>
                <w:rStyle w:val="blk"/>
              </w:rPr>
              <w:t xml:space="preserve">Администрации Тутаевского муниципального района от 27.07.2016 г. № 582-п, «Об утверждении </w:t>
            </w:r>
            <w:r w:rsidRPr="00EA088E">
              <w:t>правил определения нормативных затрат на обеспечение функций главных распорядителей бюджетных средств Тутаевского муниципального района (включая подведомственные муниципальные казенные учреждения).</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lastRenderedPageBreak/>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02</w:t>
            </w:r>
          </w:p>
        </w:tc>
        <w:tc>
          <w:tcPr>
            <w:tcW w:w="7192" w:type="dxa"/>
            <w:tcBorders>
              <w:top w:val="single" w:sz="4" w:space="0" w:color="auto"/>
              <w:left w:val="single" w:sz="4" w:space="0" w:color="auto"/>
              <w:bottom w:val="single" w:sz="4" w:space="0" w:color="auto"/>
            </w:tcBorders>
          </w:tcPr>
          <w:p w:rsidR="00174208" w:rsidRPr="00EA088E" w:rsidRDefault="00174208" w:rsidP="00A07CD0">
            <w:pPr>
              <w:pStyle w:val="a4"/>
            </w:pPr>
            <w:proofErr w:type="gramStart"/>
            <w:r w:rsidRPr="00EA088E">
              <w:t xml:space="preserve">Несоблюдение требования об утверждении </w:t>
            </w:r>
            <w:r w:rsidRPr="00EA088E">
              <w:rPr>
                <w:rStyle w:val="blk"/>
              </w:rPr>
              <w:t xml:space="preserve">муниципальными органами на основании правил нормирования, установленных </w:t>
            </w:r>
            <w:hyperlink r:id="rId30" w:anchor="dst100179" w:history="1">
              <w:r w:rsidR="00A07CD0" w:rsidRPr="00EA088E">
                <w:rPr>
                  <w:rStyle w:val="af6"/>
                  <w:color w:val="auto"/>
                </w:rPr>
                <w:t>ч.</w:t>
              </w:r>
              <w:r w:rsidRPr="00EA088E">
                <w:rPr>
                  <w:rStyle w:val="af6"/>
                  <w:color w:val="auto"/>
                </w:rPr>
                <w:t xml:space="preserve"> 4</w:t>
              </w:r>
            </w:hyperlink>
            <w:r w:rsidRPr="00EA088E">
              <w:rPr>
                <w:rStyle w:val="blk"/>
              </w:rPr>
              <w:t xml:space="preserve"> ст. 19 Закона № 44-ФЗ, требований к закупаемым ими и подведомственными им казенными учреждениями, бюджетными учреждениями, муниципальными унитарными предприятиями отдельным видам товаров, работ, услуг (в том числе предельные цены товаров, работ, ус</w:t>
            </w:r>
            <w:r w:rsidR="00A07CD0" w:rsidRPr="00EA088E">
              <w:rPr>
                <w:rStyle w:val="blk"/>
              </w:rPr>
              <w:t>луг) и (или) нормативных затрат</w:t>
            </w:r>
            <w:r w:rsidRPr="00EA088E">
              <w:rPr>
                <w:rStyle w:val="blk"/>
              </w:rPr>
              <w:t xml:space="preserve"> на обеспечение функций указанных органов и подведомственных им казенных учреждений</w:t>
            </w:r>
            <w:r w:rsidR="00A07CD0" w:rsidRPr="00EA088E">
              <w:rPr>
                <w:rStyle w:val="blk"/>
              </w:rPr>
              <w:t>.</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31" w:history="1">
              <w:r w:rsidR="00174208" w:rsidRPr="00EA088E">
                <w:rPr>
                  <w:rStyle w:val="a3"/>
                  <w:color w:val="auto"/>
                </w:rPr>
                <w:t>ч. 5 ст. 19</w:t>
              </w:r>
            </w:hyperlink>
            <w:r w:rsidR="00174208" w:rsidRPr="00EA088E">
              <w:t xml:space="preserve"> Фед</w:t>
            </w:r>
            <w:r w:rsidR="00A07CD0" w:rsidRPr="00EA088E">
              <w:t>ерального закона от 05.04.2013 №</w:t>
            </w:r>
            <w:r w:rsidR="00174208" w:rsidRPr="00EA088E">
              <w:t> 44-ФЗ;</w:t>
            </w:r>
          </w:p>
          <w:p w:rsidR="00174208" w:rsidRPr="00EA088E" w:rsidRDefault="00EC7718" w:rsidP="00174208">
            <w:pPr>
              <w:pStyle w:val="a4"/>
            </w:pPr>
            <w:hyperlink r:id="rId32" w:history="1">
              <w:r w:rsidR="00174208" w:rsidRPr="00EA088E">
                <w:rPr>
                  <w:rStyle w:val="a3"/>
                  <w:color w:val="auto"/>
                </w:rPr>
                <w:t>п</w:t>
              </w:r>
              <w:r w:rsidR="00A07CD0" w:rsidRPr="00EA088E">
                <w:rPr>
                  <w:rStyle w:val="a3"/>
                  <w:color w:val="auto"/>
                </w:rPr>
                <w:t>.</w:t>
              </w:r>
              <w:r w:rsidR="00174208" w:rsidRPr="00EA088E">
                <w:rPr>
                  <w:rStyle w:val="a3"/>
                  <w:color w:val="auto"/>
                </w:rPr>
                <w:t xml:space="preserve"> 3</w:t>
              </w:r>
            </w:hyperlink>
            <w:r w:rsidR="00174208" w:rsidRPr="00EA088E">
              <w:t xml:space="preserve"> </w:t>
            </w:r>
            <w:r w:rsidR="00A07CD0" w:rsidRPr="00EA088E">
              <w:t>О</w:t>
            </w:r>
            <w:r w:rsidR="00174208" w:rsidRPr="00EA088E">
              <w:t xml:space="preserve">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w:t>
            </w:r>
            <w:hyperlink r:id="rId33" w:history="1">
              <w:r w:rsidR="00174208" w:rsidRPr="00EA088E">
                <w:rPr>
                  <w:rStyle w:val="a3"/>
                  <w:color w:val="auto"/>
                </w:rPr>
                <w:t>постановлением</w:t>
              </w:r>
            </w:hyperlink>
            <w:r w:rsidR="00174208" w:rsidRPr="00EA088E">
              <w:t xml:space="preserve"> Правительства Российской Федерации от 02.09.2015</w:t>
            </w:r>
            <w:r w:rsidR="00A07CD0" w:rsidRPr="00EA088E">
              <w:t xml:space="preserve"> г. № 926;</w:t>
            </w:r>
          </w:p>
          <w:p w:rsidR="00A07CD0" w:rsidRPr="00EA088E" w:rsidRDefault="00A07CD0" w:rsidP="00A07CD0">
            <w:pPr>
              <w:ind w:firstLine="0"/>
            </w:pPr>
            <w:r w:rsidRPr="00EA088E">
              <w:t xml:space="preserve">Постановление </w:t>
            </w:r>
            <w:r w:rsidRPr="00EA088E">
              <w:rPr>
                <w:rStyle w:val="blk"/>
              </w:rPr>
              <w:t xml:space="preserve">Администрации Тутаевского муниципального района от 27.07.2016 г. № 583-п, «Об утверждении </w:t>
            </w:r>
            <w:r w:rsidRPr="00EA088E">
              <w:t>правил определения требований к закупаемым главными распорядителями бюджетных средств, муниципальными казенными учреждениями и бюджетными учреждениями отдельным видам товаров, работ, услуг (в том числе предельные цены товаров, работ, услуг)»;</w:t>
            </w:r>
          </w:p>
          <w:p w:rsidR="00174208" w:rsidRPr="00EA088E" w:rsidRDefault="00A07CD0" w:rsidP="00A07CD0">
            <w:pPr>
              <w:ind w:firstLine="0"/>
            </w:pPr>
            <w:r w:rsidRPr="00EA088E">
              <w:t xml:space="preserve">Постановление </w:t>
            </w:r>
            <w:r w:rsidRPr="00EA088E">
              <w:rPr>
                <w:rStyle w:val="blk"/>
              </w:rPr>
              <w:t xml:space="preserve">Администрации Тутаевского муниципального района от 27.07.2016 г. № 582-п, «Об утверждении </w:t>
            </w:r>
            <w:r w:rsidRPr="00EA088E">
              <w:t>правил определения нормативных затрат на обеспечение функций главных распорядителей бюджетных средств Тутаевского муниципального района (включая подведомственные муниципальные казенные учреждения).</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03</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rPr>
                <w:rStyle w:val="blk"/>
              </w:rPr>
              <w:t>Несоблюдение требований о размещении в единой информационной системе правил нормирования, требований к отдельным видам товаров, работ, услуг (в том числе предельные цены товаров, работ, услуг) и (или)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w:t>
            </w:r>
            <w:r w:rsidR="00DD76FB" w:rsidRPr="00EA088E">
              <w:rPr>
                <w:rStyle w:val="blk"/>
              </w:rPr>
              <w:t>.</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34" w:history="1">
              <w:r w:rsidR="00174208" w:rsidRPr="00EA088E">
                <w:rPr>
                  <w:rStyle w:val="a3"/>
                  <w:color w:val="auto"/>
                </w:rPr>
                <w:t>ч. 6 ст. 19</w:t>
              </w:r>
            </w:hyperlink>
            <w:r w:rsidR="00174208" w:rsidRPr="00EA088E">
              <w:t xml:space="preserve"> Фед</w:t>
            </w:r>
            <w:r w:rsidR="00857EED" w:rsidRPr="00EA088E">
              <w:t>ерального закона от 05.04.2013 №</w:t>
            </w:r>
            <w:r w:rsidR="00174208" w:rsidRPr="00EA088E">
              <w:t xml:space="preserve">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35" w:history="1">
              <w:r w:rsidR="00174208" w:rsidRPr="00EA088E">
                <w:rPr>
                  <w:rStyle w:val="a3"/>
                  <w:color w:val="auto"/>
                </w:rPr>
                <w:t>ч. 3 ст. 7.30</w:t>
              </w:r>
            </w:hyperlink>
            <w:r w:rsidR="00174208" w:rsidRPr="00EA088E">
              <w:t xml:space="preserve"> </w:t>
            </w:r>
            <w:proofErr w:type="spellStart"/>
            <w:r w:rsidR="00174208" w:rsidRPr="00EA088E">
              <w:t>КоАП</w:t>
            </w:r>
            <w:proofErr w:type="spellEnd"/>
            <w:r w:rsidR="00857EED"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04</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муниципальным органом срока размещения в единой информационной системе в сфере закупок  требований к закупаемым ими, подведомственными ГРБС казенными учреждениями и бюджетными учреждениями отдельным видам товаров, работ, услуг (в том числе предельные цены товаров, работ, услуг).</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36" w:history="1">
              <w:r w:rsidR="00174208" w:rsidRPr="00EA088E">
                <w:rPr>
                  <w:rStyle w:val="a3"/>
                  <w:color w:val="auto"/>
                </w:rPr>
                <w:t>п. 2.4.4</w:t>
              </w:r>
            </w:hyperlink>
            <w:r w:rsidR="00857EED" w:rsidRPr="00EA088E">
              <w:t xml:space="preserve"> </w:t>
            </w:r>
            <w:r w:rsidR="00174208" w:rsidRPr="00EA088E">
              <w:t xml:space="preserve">Постановления Администрации Тутаевского муниципального района Ярославской области от </w:t>
            </w:r>
            <w:r w:rsidR="00857EED" w:rsidRPr="00EA088E">
              <w:t>18.12.</w:t>
            </w:r>
            <w:r w:rsidR="00174208" w:rsidRPr="00EA088E">
              <w:t>2015</w:t>
            </w:r>
            <w:r w:rsidR="00857EED" w:rsidRPr="00EA088E">
              <w:t xml:space="preserve"> г. №</w:t>
            </w:r>
            <w:r w:rsidR="00174208" w:rsidRPr="00EA088E">
              <w:t xml:space="preserve"> 1049</w:t>
            </w:r>
            <w:r w:rsidR="00857EED" w:rsidRPr="00EA088E">
              <w:t>-п «</w:t>
            </w:r>
            <w:r w:rsidR="00174208" w:rsidRPr="00EA088E">
              <w:t>Об утверждении требований к порядку 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r w:rsidR="00857EED" w:rsidRPr="00EA088E">
              <w:t>».</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05</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срока размещения в единой информационной системе в сфере закупок правил определения требований  к закупаемым главными распорядителями бюджетных средств, муниципальными казенными учреждениями и бюджетными учреждениями отдельным видам товаров, работ, услуг (в том числе предельные цены товаров, работ, услуг)</w:t>
            </w:r>
            <w:r w:rsidR="00857EED" w:rsidRPr="00EA088E">
              <w:t>.</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37" w:history="1">
              <w:r w:rsidR="00857EED" w:rsidRPr="00EA088E">
                <w:rPr>
                  <w:rStyle w:val="a3"/>
                  <w:color w:val="auto"/>
                </w:rPr>
                <w:t>п. 2.4.4</w:t>
              </w:r>
            </w:hyperlink>
            <w:r w:rsidR="00857EED" w:rsidRPr="00EA088E">
              <w:t xml:space="preserve"> Постановления Администрации Тутаевского муниципального района Ярославской области от 18.12.2015 г. № 1049-п «Об утверждении требований к порядку 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06</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spellStart"/>
            <w:r w:rsidRPr="00EA088E">
              <w:t>Непроведение</w:t>
            </w:r>
            <w:proofErr w:type="spellEnd"/>
            <w:r w:rsidRPr="00EA088E">
              <w:t xml:space="preserve"> обязательного общественного обсуждения</w:t>
            </w:r>
            <w:r w:rsidR="00857EED" w:rsidRPr="00EA088E">
              <w:t xml:space="preserve"> правил нормирования</w:t>
            </w:r>
            <w:r w:rsidRPr="00EA088E">
              <w:t>:</w:t>
            </w:r>
          </w:p>
          <w:p w:rsidR="004B7C9F" w:rsidRPr="00EA088E" w:rsidRDefault="00174208" w:rsidP="00174208">
            <w:pPr>
              <w:ind w:firstLine="0"/>
            </w:pPr>
            <w:r w:rsidRPr="00EA088E">
              <w:lastRenderedPageBreak/>
              <w:t>Правил определения требований к закупаемым товарам, работа</w:t>
            </w:r>
            <w:r w:rsidR="004B7C9F" w:rsidRPr="00EA088E">
              <w:t xml:space="preserve">м, </w:t>
            </w:r>
            <w:r w:rsidRPr="00EA088E">
              <w:t>услугам (в том числе предельные цены</w:t>
            </w:r>
            <w:r w:rsidR="004B7C9F" w:rsidRPr="00EA088E">
              <w:t xml:space="preserve"> товаров, работ, услуг</w:t>
            </w:r>
            <w:r w:rsidRPr="00EA088E">
              <w:t xml:space="preserve">); </w:t>
            </w:r>
          </w:p>
          <w:p w:rsidR="00174208" w:rsidRPr="00EA088E" w:rsidRDefault="00174208" w:rsidP="00174208">
            <w:pPr>
              <w:ind w:firstLine="0"/>
            </w:pPr>
            <w:r w:rsidRPr="00EA088E">
              <w:t>Правил определения нормативных затрат на обеспечение функций муниципальных органов</w:t>
            </w:r>
            <w:r w:rsidR="004B7C9F" w:rsidRPr="00EA088E">
              <w:t xml:space="preserve"> (включая подведомственные казенные учреждения);</w:t>
            </w:r>
          </w:p>
          <w:p w:rsidR="00174208" w:rsidRPr="00EA088E" w:rsidRDefault="004B7C9F" w:rsidP="00174208">
            <w:pPr>
              <w:ind w:firstLine="0"/>
            </w:pPr>
            <w:r w:rsidRPr="00EA088E">
              <w:t xml:space="preserve">Требований к </w:t>
            </w:r>
            <w:r w:rsidR="00174208" w:rsidRPr="00EA088E">
              <w:t>закупаемым товарам, работа</w:t>
            </w:r>
            <w:r w:rsidRPr="00EA088E">
              <w:t xml:space="preserve">м, </w:t>
            </w:r>
            <w:r w:rsidR="00551A19" w:rsidRPr="00EA088E">
              <w:t>услугам (в том числе предельные</w:t>
            </w:r>
            <w:r w:rsidR="00174208" w:rsidRPr="00EA088E">
              <w:t xml:space="preserve"> цен</w:t>
            </w:r>
            <w:r w:rsidR="00551A19" w:rsidRPr="00EA088E">
              <w:t>ы</w:t>
            </w:r>
            <w:r w:rsidRPr="00EA088E">
              <w:t xml:space="preserve"> товаров, работ, услуг</w:t>
            </w:r>
            <w:r w:rsidR="00174208" w:rsidRPr="00EA088E">
              <w:t>);</w:t>
            </w:r>
          </w:p>
          <w:p w:rsidR="00174208" w:rsidRPr="00EA088E" w:rsidRDefault="00174208" w:rsidP="00174208">
            <w:pPr>
              <w:ind w:firstLine="0"/>
            </w:pPr>
            <w:r w:rsidRPr="00EA088E">
              <w:t>Нормативных затрат на обеспечение функций ГРБС (включая подведомственные казенные учреждения).</w:t>
            </w:r>
          </w:p>
        </w:tc>
        <w:tc>
          <w:tcPr>
            <w:tcW w:w="9320" w:type="dxa"/>
            <w:gridSpan w:val="2"/>
            <w:tcBorders>
              <w:top w:val="single" w:sz="4" w:space="0" w:color="auto"/>
              <w:left w:val="single" w:sz="4" w:space="0" w:color="auto"/>
              <w:bottom w:val="single" w:sz="4" w:space="0" w:color="auto"/>
            </w:tcBorders>
          </w:tcPr>
          <w:p w:rsidR="00174208" w:rsidRPr="00EA088E" w:rsidRDefault="004B7C9F" w:rsidP="00174208">
            <w:pPr>
              <w:pStyle w:val="a4"/>
            </w:pPr>
            <w:r w:rsidRPr="00EA088E">
              <w:lastRenderedPageBreak/>
              <w:t xml:space="preserve">п. </w:t>
            </w:r>
            <w:r w:rsidR="00174208" w:rsidRPr="00EA088E">
              <w:t xml:space="preserve">2.3 </w:t>
            </w:r>
            <w:r w:rsidRPr="00EA088E">
              <w:t xml:space="preserve"> Постановления Администрации Тутаевского муниципального района Ярославской области от 18.12.2015 г. № 1049-п «Об утверждении требований к порядку </w:t>
            </w:r>
            <w:r w:rsidRPr="00EA088E">
              <w:lastRenderedPageBreak/>
              <w:t>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lastRenderedPageBreak/>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07</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spellStart"/>
            <w:r w:rsidRPr="00EA088E">
              <w:t>Непроведение</w:t>
            </w:r>
            <w:proofErr w:type="spellEnd"/>
            <w:r w:rsidRPr="00EA088E">
              <w:t xml:space="preserve"> обязательного предварительного обсуждения на заседаниях общественных советов при Администрации Тутаевского муниципального района (в случае отсутствия общественного совета – на заседании совета Общественной палаты Тутаевского муниципального района) после проведения общественного обсуждения в целях общественного контроля проектов:</w:t>
            </w:r>
          </w:p>
          <w:p w:rsidR="00551A19" w:rsidRPr="00EA088E" w:rsidRDefault="00551A19" w:rsidP="00551A19">
            <w:pPr>
              <w:ind w:firstLine="0"/>
            </w:pPr>
            <w:r w:rsidRPr="00EA088E">
              <w:t xml:space="preserve">Правил определения требований к закупаемым товарам, работам, услугам (в том числе предельные цены товаров, работ, услуг); </w:t>
            </w:r>
          </w:p>
          <w:p w:rsidR="00551A19" w:rsidRPr="00EA088E" w:rsidRDefault="00551A19" w:rsidP="00551A19">
            <w:pPr>
              <w:ind w:firstLine="0"/>
            </w:pPr>
            <w:r w:rsidRPr="00EA088E">
              <w:t>Правил определения нормативных затрат на обеспечение функций муниципальных органов (включая подведомственные казенные учреждения);</w:t>
            </w:r>
          </w:p>
          <w:p w:rsidR="00551A19" w:rsidRPr="00EA088E" w:rsidRDefault="00551A19" w:rsidP="00551A19">
            <w:pPr>
              <w:ind w:firstLine="0"/>
            </w:pPr>
            <w:r w:rsidRPr="00EA088E">
              <w:t>Требований к закупаемым товарам, работам, услугам (в том числе предельные цены товаров, работ, услуг);</w:t>
            </w:r>
          </w:p>
          <w:p w:rsidR="00174208" w:rsidRPr="00EA088E" w:rsidRDefault="00551A19" w:rsidP="00551A19">
            <w:pPr>
              <w:ind w:firstLine="0"/>
            </w:pPr>
            <w:r w:rsidRPr="00EA088E">
              <w:t>Нормативных затрат на обеспечение функций ГРБС (включая подведомственные казенные учреждения).</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п. 2.4 Постановления Администрации Тутаевского муниципального района Ярославской области от </w:t>
            </w:r>
            <w:r w:rsidR="00551A19" w:rsidRPr="00EA088E">
              <w:t>18.12.</w:t>
            </w:r>
            <w:r w:rsidRPr="00EA088E">
              <w:t>2015</w:t>
            </w:r>
            <w:r w:rsidR="00551A19" w:rsidRPr="00EA088E">
              <w:t xml:space="preserve"> г. №</w:t>
            </w:r>
            <w:r w:rsidRPr="00EA088E">
              <w:t xml:space="preserve"> 1049</w:t>
            </w:r>
            <w:r w:rsidR="00551A19" w:rsidRPr="00EA088E">
              <w:t>-п «</w:t>
            </w:r>
            <w:r w:rsidRPr="00EA088E">
              <w:t>Об утверждении требований к порядку 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r w:rsidR="00551A19" w:rsidRPr="00EA088E">
              <w:t>».</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08</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требования о размещении местной администрацией, главным распорядителем бюджетных с</w:t>
            </w:r>
            <w:r w:rsidR="00F067E2" w:rsidRPr="00EA088E">
              <w:t>редств на официальном сайте Администрации Тутаевского муниципального района проектов правовых актов правил нормирования</w:t>
            </w:r>
            <w:r w:rsidRPr="00EA088E">
              <w:t xml:space="preserve"> для проведения общественного обсуждения:</w:t>
            </w:r>
          </w:p>
          <w:p w:rsidR="00F067E2" w:rsidRPr="00EA088E" w:rsidRDefault="00F067E2" w:rsidP="00F067E2">
            <w:pPr>
              <w:ind w:firstLine="0"/>
            </w:pPr>
            <w:r w:rsidRPr="00EA088E">
              <w:t xml:space="preserve">Правил определения требований к закупаемым товарам, работам, услугам (в том числе предельные цены товаров, работ, услуг); </w:t>
            </w:r>
          </w:p>
          <w:p w:rsidR="00F067E2" w:rsidRPr="00EA088E" w:rsidRDefault="00F067E2" w:rsidP="00F067E2">
            <w:pPr>
              <w:ind w:firstLine="0"/>
            </w:pPr>
            <w:r w:rsidRPr="00EA088E">
              <w:t>Правил определения нормативных затрат на обеспечение функций муниципальных органов (включая подведомственные казенные учреждения);</w:t>
            </w:r>
          </w:p>
          <w:p w:rsidR="00F067E2" w:rsidRPr="00EA088E" w:rsidRDefault="00F067E2" w:rsidP="00F067E2">
            <w:pPr>
              <w:ind w:firstLine="0"/>
            </w:pPr>
            <w:r w:rsidRPr="00EA088E">
              <w:t>Требований к закупаемым товарам, работам, услугам (в том числе предельные цены товаров, работ, услуг);</w:t>
            </w:r>
          </w:p>
          <w:p w:rsidR="00174208" w:rsidRPr="00EA088E" w:rsidRDefault="00F067E2" w:rsidP="00F067E2">
            <w:pPr>
              <w:ind w:firstLine="0"/>
            </w:pPr>
            <w:r w:rsidRPr="00EA088E">
              <w:t>Нормативных затрат на обеспечение функций ГРБС (включая подведомственные казенные учреждения).</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п. 2.3.1 </w:t>
            </w:r>
            <w:r w:rsidR="00F067E2" w:rsidRPr="00EA088E">
              <w:t xml:space="preserve"> Постановления Администрации Тутаевского муниципального района Ярославской области от 18.12.2015 г. № 1049-п «Об утверждении требований к порядку 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09</w:t>
            </w:r>
          </w:p>
        </w:tc>
        <w:tc>
          <w:tcPr>
            <w:tcW w:w="7192" w:type="dxa"/>
            <w:tcBorders>
              <w:top w:val="single" w:sz="4" w:space="0" w:color="auto"/>
              <w:left w:val="single" w:sz="4" w:space="0" w:color="auto"/>
              <w:bottom w:val="single" w:sz="4" w:space="0" w:color="auto"/>
            </w:tcBorders>
          </w:tcPr>
          <w:p w:rsidR="00174208" w:rsidRPr="00EA088E" w:rsidRDefault="00174208" w:rsidP="00D448D8">
            <w:pPr>
              <w:pStyle w:val="a4"/>
            </w:pPr>
            <w:r w:rsidRPr="00EA088E">
              <w:t xml:space="preserve">Нарушение </w:t>
            </w:r>
            <w:r w:rsidR="00D448D8" w:rsidRPr="00EA088E">
              <w:t xml:space="preserve">ГРБС </w:t>
            </w:r>
            <w:r w:rsidRPr="00EA088E">
              <w:t>срока размещения ответов участников общественного обсужде</w:t>
            </w:r>
            <w:r w:rsidR="00D448D8" w:rsidRPr="00EA088E">
              <w:t xml:space="preserve">ния на проект нормативного акта правил </w:t>
            </w:r>
            <w:r w:rsidRPr="00EA088E">
              <w:t>нормирования на официальном сайте А</w:t>
            </w:r>
            <w:r w:rsidR="00D448D8" w:rsidRPr="00EA088E">
              <w:t>дминистрации Тутаевского муниципального района.</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п. 2.3.4 </w:t>
            </w:r>
            <w:r w:rsidR="00165000" w:rsidRPr="00EA088E">
              <w:t xml:space="preserve"> Постановления Администрации Тутаевского муниципального района Ярославской области от 18.12.2015 г. № 1049-п «Об утверждении требований к порядку 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10</w:t>
            </w:r>
          </w:p>
        </w:tc>
        <w:tc>
          <w:tcPr>
            <w:tcW w:w="7192" w:type="dxa"/>
            <w:tcBorders>
              <w:top w:val="single" w:sz="4" w:space="0" w:color="auto"/>
              <w:left w:val="single" w:sz="4" w:space="0" w:color="auto"/>
              <w:bottom w:val="single" w:sz="4" w:space="0" w:color="auto"/>
            </w:tcBorders>
          </w:tcPr>
          <w:p w:rsidR="00174208" w:rsidRPr="00EA088E" w:rsidRDefault="00174208" w:rsidP="0074153D">
            <w:pPr>
              <w:pStyle w:val="a4"/>
            </w:pPr>
            <w:r w:rsidRPr="00EA088E">
              <w:t>Нарушение срока размещения протокола</w:t>
            </w:r>
            <w:r w:rsidR="0074153D" w:rsidRPr="00EA088E">
              <w:t xml:space="preserve"> решения общественного совета (общественной палаты Тутаевского муниципального района</w:t>
            </w:r>
            <w:r w:rsidRPr="00EA088E">
              <w:t>) по проект</w:t>
            </w:r>
            <w:r w:rsidR="0074153D" w:rsidRPr="00EA088E">
              <w:t>у</w:t>
            </w:r>
            <w:r w:rsidRPr="00EA088E">
              <w:t xml:space="preserve"> нормативного акта </w:t>
            </w:r>
            <w:r w:rsidR="0074153D" w:rsidRPr="00EA088E">
              <w:t xml:space="preserve">правил </w:t>
            </w:r>
            <w:r w:rsidRPr="00EA088E">
              <w:t xml:space="preserve">нормирования на официальном сайте </w:t>
            </w:r>
            <w:r w:rsidR="0074153D" w:rsidRPr="00EA088E">
              <w:t xml:space="preserve"> Администрации Тутаевского муниципального района.</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п. 2.4.2 </w:t>
            </w:r>
            <w:r w:rsidR="0074153D" w:rsidRPr="00EA088E">
              <w:t xml:space="preserve"> Постановления Администрации Тутаевского муниципального района Ярославской области от 18.12.2015 г. № 1049-п «Об утверждении требований к порядку разработки и принятия правовых актов о нормировании в сфере закупок для обеспечения нужд Тутаевского муниципального района Ярославской области, содержанию указанных актов и обеспечению их исполнения».</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Несоблюдение ГРБС порядка формирования требований к </w:t>
            </w:r>
            <w:r w:rsidRPr="00EA088E">
              <w:lastRenderedPageBreak/>
              <w:t>отдельным видам закупаемых товаров, работ, услуг на основании обязательного перечня, утверждаемого А</w:t>
            </w:r>
            <w:r w:rsidR="00D0090F" w:rsidRPr="00EA088E">
              <w:t>дминистрацией Тутаевского муниципального района.</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lastRenderedPageBreak/>
              <w:t xml:space="preserve">п. 3 </w:t>
            </w:r>
            <w:r w:rsidR="00D0090F" w:rsidRPr="00EA088E">
              <w:t>«</w:t>
            </w:r>
            <w:r w:rsidRPr="00EA088E">
              <w:t xml:space="preserve">Правил определения требований к закупаемым главными распорядителями </w:t>
            </w:r>
            <w:r w:rsidRPr="00EA088E">
              <w:lastRenderedPageBreak/>
              <w:t>бюджетных средств, муниципальными казенными учреждениями и бюджетными учреждениями отдельным видам товаров, работ, услуг (в том числе предель</w:t>
            </w:r>
            <w:r w:rsidR="000C51B0" w:rsidRPr="00EA088E">
              <w:t>ные цены товаров, работ, услуг)»</w:t>
            </w:r>
            <w:r w:rsidRPr="00EA088E">
              <w:t>, утверждённых Постановлением Администрации Тутаевского муниципального района</w:t>
            </w:r>
            <w:r w:rsidR="00D0090F" w:rsidRPr="00EA088E">
              <w:t xml:space="preserve"> Ярославской области от 27.07.2016 г. №</w:t>
            </w:r>
            <w:r w:rsidRPr="00EA088E">
              <w:t xml:space="preserve"> 583-п</w:t>
            </w:r>
            <w:r w:rsidR="00D0090F" w:rsidRPr="00EA088E">
              <w:t>.</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lastRenderedPageBreak/>
              <w:t xml:space="preserve">Дисциплинарная </w:t>
            </w:r>
            <w:r w:rsidRPr="00EA088E">
              <w:lastRenderedPageBreak/>
              <w:t>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12</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ГРБС порядка обоснования включения в утвер</w:t>
            </w:r>
            <w:r w:rsidR="000C51B0" w:rsidRPr="00EA088E">
              <w:t xml:space="preserve">ждаемые им </w:t>
            </w:r>
            <w:r w:rsidRPr="00EA088E">
              <w:t>требования к отдельным видам закупаемых товаров, работ, услуг д</w:t>
            </w:r>
            <w:r w:rsidR="000C51B0" w:rsidRPr="00EA088E">
              <w:t>ополнительных позиций, не включе</w:t>
            </w:r>
            <w:r w:rsidRPr="00EA088E">
              <w:t>нных в обязател</w:t>
            </w:r>
            <w:r w:rsidR="000C51B0" w:rsidRPr="00EA088E">
              <w:t>ьный перечень, утверждаемый Администрацией Тутаевского муниципального района.</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п. 5 </w:t>
            </w:r>
            <w:r w:rsidR="000C51B0" w:rsidRPr="00EA088E">
              <w:t>«</w:t>
            </w:r>
            <w:r w:rsidRPr="00EA088E">
              <w:t>Правил определения требований к закупаемым главными распорядителями бюджетных средств, муниципальными казенными учреждениями и бюджетными учреждениями отдельным видам товаров, работ, услуг (в том числе предель</w:t>
            </w:r>
            <w:r w:rsidR="000C51B0" w:rsidRPr="00EA088E">
              <w:t>ные цены товаров, работ, услуг)»</w:t>
            </w:r>
            <w:r w:rsidRPr="00EA088E">
              <w:t>, утверждённых Постановлением Администрации Тутаевского муниципального района</w:t>
            </w:r>
            <w:r w:rsidR="000C51B0" w:rsidRPr="00EA088E">
              <w:t xml:space="preserve"> Ярославской области от 27.07.</w:t>
            </w:r>
            <w:r w:rsidRPr="00EA088E">
              <w:t>20</w:t>
            </w:r>
            <w:r w:rsidR="000C51B0" w:rsidRPr="00EA088E">
              <w:t>16 г. №</w:t>
            </w:r>
            <w:r w:rsidRPr="00EA088E">
              <w:t xml:space="preserve"> 583-п</w:t>
            </w:r>
            <w:r w:rsidR="000C51B0" w:rsidRPr="00EA088E">
              <w:t>.</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13</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Установление ГРБС завышенных либо заниженных хара</w:t>
            </w:r>
            <w:r w:rsidR="00B7517A" w:rsidRPr="00EA088E">
              <w:t xml:space="preserve">ктеристик товаров, работ услуг в утверждаемых ими </w:t>
            </w:r>
            <w:r w:rsidRPr="00EA088E">
              <w:t>требованиях к отдельным видам закупаемых товаров, работ, услуг по сравнению с характеристиками, установленными для тех же товаров, работ, услуг в обязате</w:t>
            </w:r>
            <w:r w:rsidR="00B7517A" w:rsidRPr="00EA088E">
              <w:t>льном перечне, утверждаемым Администрацией Тутаевского муниципального района.</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п. 4 </w:t>
            </w:r>
            <w:r w:rsidR="00B7517A" w:rsidRPr="00EA088E">
              <w:t>«</w:t>
            </w:r>
            <w:r w:rsidRPr="00EA088E">
              <w:t>Правил определения требований к закупаемым главными распорядителями бюджетных средств, муниципальными казенными учреждениями и бюджетными учреждениями отдельным видам товаров, работ, услуг (в том числе предель</w:t>
            </w:r>
            <w:r w:rsidR="00B7517A" w:rsidRPr="00EA088E">
              <w:t>ные цены товаров, работ, услуг)»</w:t>
            </w:r>
            <w:r w:rsidRPr="00EA088E">
              <w:t>, утверждённых Постановлением Администрации Тутаевского муниципального района</w:t>
            </w:r>
            <w:r w:rsidR="00B7517A" w:rsidRPr="00EA088E">
              <w:t xml:space="preserve"> Ярославской области от 27.07.2016 г. №</w:t>
            </w:r>
            <w:r w:rsidRPr="00EA088E">
              <w:t xml:space="preserve"> 583-п</w:t>
            </w:r>
            <w:r w:rsidR="00B7517A" w:rsidRPr="00EA088E">
              <w:t>.</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14</w:t>
            </w:r>
          </w:p>
        </w:tc>
        <w:tc>
          <w:tcPr>
            <w:tcW w:w="7192" w:type="dxa"/>
            <w:tcBorders>
              <w:top w:val="single" w:sz="4" w:space="0" w:color="auto"/>
              <w:left w:val="single" w:sz="4" w:space="0" w:color="auto"/>
              <w:bottom w:val="single" w:sz="4" w:space="0" w:color="auto"/>
            </w:tcBorders>
          </w:tcPr>
          <w:p w:rsidR="00174208" w:rsidRPr="00EA088E" w:rsidRDefault="00174208" w:rsidP="00061A6F">
            <w:pPr>
              <w:pStyle w:val="a4"/>
            </w:pPr>
            <w:r w:rsidRPr="00EA088E">
              <w:t xml:space="preserve">Несоблюдение ГРБС методики определения нормативных затрат  на обеспечение функций </w:t>
            </w:r>
            <w:r w:rsidR="00061A6F" w:rsidRPr="00EA088E">
              <w:t>ГРБС и подведомственных им муниципальных казенных учреждений, утверждённой Администрацией Тутаевского муниципального района.</w:t>
            </w:r>
          </w:p>
        </w:tc>
        <w:tc>
          <w:tcPr>
            <w:tcW w:w="9320" w:type="dxa"/>
            <w:gridSpan w:val="2"/>
            <w:tcBorders>
              <w:top w:val="single" w:sz="4" w:space="0" w:color="auto"/>
              <w:left w:val="single" w:sz="4" w:space="0" w:color="auto"/>
              <w:bottom w:val="single" w:sz="4" w:space="0" w:color="auto"/>
            </w:tcBorders>
          </w:tcPr>
          <w:p w:rsidR="00174208" w:rsidRPr="00EA088E" w:rsidRDefault="00061A6F" w:rsidP="00174208">
            <w:pPr>
              <w:pStyle w:val="a4"/>
            </w:pPr>
            <w:r w:rsidRPr="00EA088E">
              <w:t>п. 3</w:t>
            </w:r>
            <w:r w:rsidR="00174208" w:rsidRPr="00EA088E">
              <w:t xml:space="preserve"> </w:t>
            </w:r>
            <w:r w:rsidR="00281EFB" w:rsidRPr="00EA088E">
              <w:t>«</w:t>
            </w:r>
            <w:r w:rsidR="00174208" w:rsidRPr="00EA088E">
              <w:t>Правил определения нормативных затрат на обеспечение функций главных распорядителей бюджетных средств Тутаевского муниципального района (включая подведомственные муниципальные казенные учреждения)</w:t>
            </w:r>
            <w:r w:rsidR="00281EFB" w:rsidRPr="00EA088E">
              <w:t>»</w:t>
            </w:r>
            <w:r w:rsidR="00174208" w:rsidRPr="00EA088E">
              <w:t>, утверждённых</w:t>
            </w:r>
            <w:r w:rsidR="00174208" w:rsidRPr="00EA088E">
              <w:rPr>
                <w:rStyle w:val="af7"/>
              </w:rPr>
              <w:t xml:space="preserve"> </w:t>
            </w:r>
            <w:r w:rsidR="00174208" w:rsidRPr="00EA088E">
              <w:rPr>
                <w:rStyle w:val="af7"/>
                <w:i w:val="0"/>
              </w:rPr>
              <w:t>Постановлением</w:t>
            </w:r>
            <w:r w:rsidR="00281EFB" w:rsidRPr="00EA088E">
              <w:rPr>
                <w:rStyle w:val="af7"/>
                <w:i w:val="0"/>
              </w:rPr>
              <w:t xml:space="preserve"> </w:t>
            </w:r>
            <w:r w:rsidR="00174208" w:rsidRPr="00EA088E">
              <w:rPr>
                <w:rStyle w:val="af7"/>
                <w:i w:val="0"/>
              </w:rPr>
              <w:t>администрации</w:t>
            </w:r>
            <w:r w:rsidR="00281EFB" w:rsidRPr="00EA088E">
              <w:rPr>
                <w:rStyle w:val="af7"/>
                <w:i w:val="0"/>
              </w:rPr>
              <w:t xml:space="preserve"> </w:t>
            </w:r>
            <w:r w:rsidR="00174208" w:rsidRPr="00EA088E">
              <w:rPr>
                <w:rStyle w:val="af7"/>
                <w:i w:val="0"/>
              </w:rPr>
              <w:t>Тутаевского</w:t>
            </w:r>
            <w:r w:rsidR="00281EFB" w:rsidRPr="00EA088E">
              <w:rPr>
                <w:rStyle w:val="af7"/>
                <w:i w:val="0"/>
              </w:rPr>
              <w:t xml:space="preserve"> </w:t>
            </w:r>
            <w:r w:rsidR="00174208" w:rsidRPr="00EA088E">
              <w:rPr>
                <w:rStyle w:val="af7"/>
                <w:i w:val="0"/>
              </w:rPr>
              <w:t>муниципального</w:t>
            </w:r>
            <w:r w:rsidR="00281EFB" w:rsidRPr="00EA088E">
              <w:rPr>
                <w:rStyle w:val="af7"/>
                <w:i w:val="0"/>
              </w:rPr>
              <w:t xml:space="preserve"> </w:t>
            </w:r>
            <w:r w:rsidR="00174208" w:rsidRPr="00EA088E">
              <w:rPr>
                <w:rStyle w:val="af7"/>
                <w:i w:val="0"/>
              </w:rPr>
              <w:t>района</w:t>
            </w:r>
            <w:r w:rsidR="00281EFB" w:rsidRPr="00EA088E">
              <w:rPr>
                <w:rStyle w:val="af7"/>
                <w:i w:val="0"/>
              </w:rPr>
              <w:t xml:space="preserve"> </w:t>
            </w:r>
            <w:r w:rsidR="00174208" w:rsidRPr="00EA088E">
              <w:rPr>
                <w:rStyle w:val="af7"/>
                <w:i w:val="0"/>
              </w:rPr>
              <w:t>Ярославской</w:t>
            </w:r>
            <w:r w:rsidR="00281EFB" w:rsidRPr="00EA088E">
              <w:rPr>
                <w:rStyle w:val="af7"/>
                <w:i w:val="0"/>
              </w:rPr>
              <w:t xml:space="preserve"> </w:t>
            </w:r>
            <w:r w:rsidR="00174208" w:rsidRPr="00EA088E">
              <w:rPr>
                <w:rStyle w:val="af7"/>
                <w:i w:val="0"/>
              </w:rPr>
              <w:t>области</w:t>
            </w:r>
            <w:r w:rsidR="00281EFB" w:rsidRPr="00EA088E">
              <w:rPr>
                <w:rStyle w:val="af7"/>
                <w:i w:val="0"/>
              </w:rPr>
              <w:t xml:space="preserve"> </w:t>
            </w:r>
            <w:r w:rsidR="00174208" w:rsidRPr="00EA088E">
              <w:t>от</w:t>
            </w:r>
            <w:r w:rsidR="00281EFB" w:rsidRPr="00EA088E">
              <w:rPr>
                <w:i/>
              </w:rPr>
              <w:t xml:space="preserve"> </w:t>
            </w:r>
            <w:r w:rsidR="00174208" w:rsidRPr="00EA088E">
              <w:rPr>
                <w:rStyle w:val="af7"/>
                <w:i w:val="0"/>
              </w:rPr>
              <w:t>27</w:t>
            </w:r>
            <w:r w:rsidR="00281EFB" w:rsidRPr="00EA088E">
              <w:rPr>
                <w:rStyle w:val="af7"/>
                <w:i w:val="0"/>
              </w:rPr>
              <w:t>.07.</w:t>
            </w:r>
            <w:r w:rsidR="00174208" w:rsidRPr="00EA088E">
              <w:rPr>
                <w:rStyle w:val="af7"/>
                <w:i w:val="0"/>
              </w:rPr>
              <w:t>2016</w:t>
            </w:r>
            <w:r w:rsidR="00281EFB" w:rsidRPr="00EA088E">
              <w:rPr>
                <w:i/>
              </w:rPr>
              <w:t xml:space="preserve"> </w:t>
            </w:r>
            <w:r w:rsidR="00281EFB" w:rsidRPr="00EA088E">
              <w:t>г. №</w:t>
            </w:r>
            <w:r w:rsidR="00174208" w:rsidRPr="00EA088E">
              <w:rPr>
                <w:i/>
              </w:rPr>
              <w:t xml:space="preserve"> </w:t>
            </w:r>
            <w:r w:rsidR="00174208" w:rsidRPr="00EA088E">
              <w:rPr>
                <w:rStyle w:val="af7"/>
                <w:i w:val="0"/>
              </w:rPr>
              <w:t>582</w:t>
            </w:r>
            <w:r w:rsidR="00174208" w:rsidRPr="00EA088E">
              <w:rPr>
                <w:i/>
              </w:rPr>
              <w:t>-</w:t>
            </w:r>
            <w:r w:rsidR="00174208" w:rsidRPr="00EA088E">
              <w:rPr>
                <w:rStyle w:val="af7"/>
                <w:i w:val="0"/>
              </w:rPr>
              <w:t>п</w:t>
            </w:r>
            <w:r w:rsidR="00281EFB" w:rsidRPr="00EA088E">
              <w:rPr>
                <w:i/>
              </w:rPr>
              <w:t>.</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Дисциплинарная ст. 192 ТК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15</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Планирование (включение в план-график) и (или) осуществл</w:t>
            </w:r>
            <w:r w:rsidR="00A87FE4" w:rsidRPr="00EA088E">
              <w:t>ение закупки, не соответствующей</w:t>
            </w:r>
            <w:r w:rsidRPr="00EA088E">
              <w:t xml:space="preserve"> установленным нормативным затратам на обеспечение функций муниципальных органов, подведомственных им казенных учреждений.</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38" w:history="1">
              <w:r w:rsidR="00174208" w:rsidRPr="00EA088E">
                <w:rPr>
                  <w:rStyle w:val="a3"/>
                  <w:color w:val="auto"/>
                </w:rPr>
                <w:t>ч. 1 ст. 18</w:t>
              </w:r>
            </w:hyperlink>
            <w:r w:rsidR="00174208" w:rsidRPr="00EA088E">
              <w:t xml:space="preserve"> Фед</w:t>
            </w:r>
            <w:r w:rsidR="00A87FE4" w:rsidRPr="00EA088E">
              <w:t>ерального закона от 05.04.2013 № 44-ФЗ;</w:t>
            </w:r>
          </w:p>
          <w:p w:rsidR="00A87FE4" w:rsidRPr="00EA088E" w:rsidRDefault="00174208" w:rsidP="00174208">
            <w:pPr>
              <w:ind w:firstLine="0"/>
              <w:rPr>
                <w:i/>
              </w:rPr>
            </w:pPr>
            <w:r w:rsidRPr="00EA088E">
              <w:t xml:space="preserve">п. 2 </w:t>
            </w:r>
            <w:r w:rsidR="00A87FE4" w:rsidRPr="00EA088E">
              <w:t>«Правил определения нормативных затрат на обеспечение функций главных распорядителей бюджетных средств Тутаевского муниципального района (включая подведомственные муниципальные казенные учреждения)», утверждённых</w:t>
            </w:r>
            <w:r w:rsidR="00A87FE4" w:rsidRPr="00EA088E">
              <w:rPr>
                <w:rStyle w:val="af7"/>
              </w:rPr>
              <w:t xml:space="preserve"> </w:t>
            </w:r>
            <w:r w:rsidR="00A87FE4" w:rsidRPr="00EA088E">
              <w:rPr>
                <w:rStyle w:val="af7"/>
                <w:i w:val="0"/>
              </w:rPr>
              <w:t xml:space="preserve">Постановлением администрации Тутаевского муниципального района Ярославской области </w:t>
            </w:r>
            <w:r w:rsidR="00A87FE4" w:rsidRPr="00EA088E">
              <w:t>от</w:t>
            </w:r>
            <w:r w:rsidR="00A87FE4" w:rsidRPr="00EA088E">
              <w:rPr>
                <w:i/>
              </w:rPr>
              <w:t xml:space="preserve"> </w:t>
            </w:r>
            <w:r w:rsidR="00A87FE4" w:rsidRPr="00EA088E">
              <w:rPr>
                <w:rStyle w:val="af7"/>
                <w:i w:val="0"/>
              </w:rPr>
              <w:t>27.07.2016</w:t>
            </w:r>
            <w:r w:rsidR="00A87FE4" w:rsidRPr="00EA088E">
              <w:rPr>
                <w:i/>
              </w:rPr>
              <w:t xml:space="preserve"> </w:t>
            </w:r>
            <w:r w:rsidR="00A87FE4" w:rsidRPr="00EA088E">
              <w:t>г. №</w:t>
            </w:r>
            <w:r w:rsidR="00A87FE4" w:rsidRPr="00EA088E">
              <w:rPr>
                <w:i/>
              </w:rPr>
              <w:t xml:space="preserve"> </w:t>
            </w:r>
            <w:r w:rsidR="00A87FE4" w:rsidRPr="00EA088E">
              <w:rPr>
                <w:rStyle w:val="af7"/>
                <w:i w:val="0"/>
              </w:rPr>
              <w:t>582</w:t>
            </w:r>
            <w:r w:rsidR="00A87FE4" w:rsidRPr="00EA088E">
              <w:rPr>
                <w:i/>
              </w:rPr>
              <w:t>-</w:t>
            </w:r>
            <w:r w:rsidR="00A87FE4" w:rsidRPr="00EA088E">
              <w:rPr>
                <w:rStyle w:val="af7"/>
                <w:i w:val="0"/>
              </w:rPr>
              <w:t>п;</w:t>
            </w:r>
          </w:p>
          <w:p w:rsidR="00174208" w:rsidRPr="00EA088E" w:rsidRDefault="00A87FE4" w:rsidP="00A87FE4">
            <w:pPr>
              <w:ind w:firstLine="0"/>
            </w:pPr>
            <w:r w:rsidRPr="00EA088E">
              <w:t>в</w:t>
            </w:r>
            <w:r w:rsidR="00174208" w:rsidRPr="00EA088E">
              <w:t>едомственные нормативные акты в сфере определения нормативных затрат на обеспечение функций муниципальных органов и их подведомственных казённых учреждений</w:t>
            </w:r>
            <w:r w:rsidRPr="00EA088E">
              <w:t>.</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39" w:history="1">
              <w:r w:rsidR="00174208" w:rsidRPr="00EA088E">
                <w:rPr>
                  <w:rStyle w:val="a3"/>
                  <w:color w:val="auto"/>
                </w:rPr>
                <w:t>ч. 1 ст. 7.29.3</w:t>
              </w:r>
            </w:hyperlink>
            <w:r w:rsidR="00174208" w:rsidRPr="00EA088E">
              <w:t xml:space="preserve"> </w:t>
            </w:r>
            <w:proofErr w:type="spellStart"/>
            <w:r w:rsidR="00174208" w:rsidRPr="00EA088E">
              <w:t>КоАП</w:t>
            </w:r>
            <w:proofErr w:type="spellEnd"/>
            <w:r w:rsidR="00A87FE4"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01</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16</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Планирование (включение в план-график) и (или) осуществление закупки, не соответствующей установленным требованиям к закупаемым муниципальными органами, подведомственными им казенными и бюджетными учреждениями,</w:t>
            </w:r>
            <w:r w:rsidR="00A87FE4" w:rsidRPr="00EA088E">
              <w:t xml:space="preserve"> </w:t>
            </w:r>
            <w:r w:rsidRPr="00EA088E">
              <w:rPr>
                <w:rStyle w:val="blk"/>
              </w:rPr>
              <w:t xml:space="preserve">муниципальными унитарными предприятиями </w:t>
            </w:r>
            <w:r w:rsidRPr="00EA088E">
              <w:t>к отдельным видам товаров, работ, услуг (в том числе предельных цен товаров, работ, услуг)</w:t>
            </w:r>
            <w:r w:rsidR="00A87FE4" w:rsidRPr="00EA088E">
              <w:t>.</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40" w:history="1">
              <w:r w:rsidR="00174208" w:rsidRPr="00EA088E">
                <w:rPr>
                  <w:rStyle w:val="a3"/>
                  <w:color w:val="auto"/>
                </w:rPr>
                <w:t>ч. 1 ст. 18</w:t>
              </w:r>
            </w:hyperlink>
            <w:r w:rsidR="00174208" w:rsidRPr="00EA088E">
              <w:t xml:space="preserve"> Фед</w:t>
            </w:r>
            <w:r w:rsidR="00A87FE4" w:rsidRPr="00EA088E">
              <w:t>ерального закона от 05.04.2013 № 44-ФЗ;</w:t>
            </w:r>
          </w:p>
          <w:p w:rsidR="00A87FE4" w:rsidRPr="00EA088E" w:rsidRDefault="00174208" w:rsidP="00174208">
            <w:pPr>
              <w:ind w:firstLine="0"/>
            </w:pPr>
            <w:r w:rsidRPr="00EA088E">
              <w:t xml:space="preserve">п. 2.1 </w:t>
            </w:r>
            <w:r w:rsidR="00A87FE4" w:rsidRPr="00EA088E">
              <w:t>«Правил определения требований к закупаемым главными распорядителями бюджетных средств, муниципальными казенными учреждениями и бюджетными учреждениями отдельным видам товаров, работ, услуг (в том числе предельные цены товаров, работ, услуг)», утверждённых Постановлением Администрации Тутаевского муниципального района Ярославской области от 27.07.2016 г. № 583-п.</w:t>
            </w:r>
          </w:p>
          <w:p w:rsidR="00174208" w:rsidRPr="00EA088E" w:rsidRDefault="00A87FE4" w:rsidP="00174208">
            <w:pPr>
              <w:ind w:firstLine="0"/>
            </w:pPr>
            <w:r w:rsidRPr="00EA088E">
              <w:t>в</w:t>
            </w:r>
            <w:r w:rsidR="00174208" w:rsidRPr="00EA088E">
              <w:t>едомственные требования к товарам, работам и услугам (в том числе предельным ценам товаров, работ, услуг).</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41" w:history="1">
              <w:r w:rsidR="00174208" w:rsidRPr="00EA088E">
                <w:rPr>
                  <w:rStyle w:val="a3"/>
                  <w:color w:val="auto"/>
                </w:rPr>
                <w:t>ч. 1 ст. 7.29.3</w:t>
              </w:r>
            </w:hyperlink>
            <w:r w:rsidR="00174208" w:rsidRPr="00EA088E">
              <w:t xml:space="preserve"> </w:t>
            </w:r>
            <w:proofErr w:type="spellStart"/>
            <w:r w:rsidR="00174208" w:rsidRPr="00EA088E">
              <w:t>КоАП</w:t>
            </w:r>
            <w:proofErr w:type="spellEnd"/>
            <w:r w:rsidR="00A87FE4" w:rsidRPr="00EA088E">
              <w:t xml:space="preserve"> РФ</w:t>
            </w:r>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DB4583" w:rsidRDefault="00174208" w:rsidP="00174208">
            <w:pPr>
              <w:pStyle w:val="a4"/>
              <w:jc w:val="center"/>
              <w:rPr>
                <w:b/>
              </w:rPr>
            </w:pPr>
            <w:bookmarkStart w:id="9" w:name="пр22" w:colFirst="0" w:colLast="2"/>
            <w:r w:rsidRPr="00DB4583">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DB4583" w:rsidRDefault="00174208" w:rsidP="00174208">
            <w:pPr>
              <w:pStyle w:val="a4"/>
              <w:jc w:val="center"/>
              <w:rPr>
                <w:b/>
              </w:rPr>
            </w:pPr>
            <w:r w:rsidRPr="00DB4583">
              <w:rPr>
                <w:b/>
              </w:rPr>
              <w:t>0</w:t>
            </w:r>
            <w:r>
              <w:rPr>
                <w:b/>
              </w:rPr>
              <w:t>2</w:t>
            </w:r>
          </w:p>
        </w:tc>
        <w:tc>
          <w:tcPr>
            <w:tcW w:w="20194" w:type="dxa"/>
            <w:gridSpan w:val="10"/>
            <w:tcBorders>
              <w:top w:val="single" w:sz="4" w:space="0" w:color="auto"/>
              <w:left w:val="single" w:sz="4" w:space="0" w:color="auto"/>
              <w:bottom w:val="single" w:sz="4" w:space="0" w:color="auto"/>
            </w:tcBorders>
          </w:tcPr>
          <w:p w:rsidR="00174208" w:rsidRPr="00DB4583" w:rsidRDefault="005B01F6" w:rsidP="00174208">
            <w:pPr>
              <w:pStyle w:val="a4"/>
              <w:jc w:val="center"/>
              <w:rPr>
                <w:b/>
              </w:rPr>
            </w:pPr>
            <w:proofErr w:type="gramStart"/>
            <w:r>
              <w:rPr>
                <w:b/>
              </w:rPr>
              <w:t>Нарушения</w:t>
            </w:r>
            <w:r w:rsidR="00174208" w:rsidRPr="00DB4583">
              <w:rPr>
                <w:b/>
              </w:rPr>
              <w:t xml:space="preserve"> требований к обоснованию начальной (максимальной) цены контракта, цены контракта, заключаемого с единственным поставщиком (подрядчиком, исполнителем), начальной сумме цен единиц товара, работы, услуги</w:t>
            </w:r>
            <w:proofErr w:type="gramEnd"/>
          </w:p>
        </w:tc>
      </w:tr>
      <w:bookmarkEnd w:id="9"/>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Осуществление закупки, в отношении которой отсутствует 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42" w:history="1">
              <w:r w:rsidR="00174208" w:rsidRPr="00EA088E">
                <w:rPr>
                  <w:rStyle w:val="a3"/>
                  <w:color w:val="auto"/>
                </w:rPr>
                <w:t>ч. 1 ст. 18</w:t>
              </w:r>
            </w:hyperlink>
            <w:r w:rsidR="00174208" w:rsidRPr="00EA088E">
              <w:t>, ч. 1 ст. 22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174208" w:rsidP="00174208">
            <w:pPr>
              <w:pStyle w:val="a4"/>
              <w:jc w:val="center"/>
            </w:pPr>
            <w:r w:rsidRPr="00A3554F">
              <w:rPr>
                <w:rStyle w:val="a3"/>
                <w:color w:val="auto"/>
              </w:rPr>
              <w:t>ч. 2 ст. 7.29.3</w:t>
            </w:r>
            <w:r w:rsidRPr="00EA088E">
              <w:t xml:space="preserve"> </w:t>
            </w:r>
            <w:proofErr w:type="spellStart"/>
            <w:r w:rsidRPr="00EA088E">
              <w:t>КоАП</w:t>
            </w:r>
            <w:proofErr w:type="spellEnd"/>
            <w:r w:rsidRPr="00EA088E">
              <w:t xml:space="preserve"> РФ</w:t>
            </w:r>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7C1D4C" w:rsidRDefault="00174208" w:rsidP="00174208">
            <w:pPr>
              <w:pStyle w:val="a4"/>
              <w:jc w:val="center"/>
              <w:rPr>
                <w:b/>
              </w:rPr>
            </w:pPr>
            <w:bookmarkStart w:id="10" w:name="пр23" w:colFirst="0" w:colLast="2"/>
            <w:r w:rsidRPr="007C1D4C">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7C1D4C" w:rsidRDefault="00174208" w:rsidP="00174208">
            <w:pPr>
              <w:pStyle w:val="a4"/>
              <w:jc w:val="center"/>
              <w:rPr>
                <w:b/>
              </w:rPr>
            </w:pPr>
            <w:r>
              <w:rPr>
                <w:b/>
              </w:rPr>
              <w:t>03</w:t>
            </w:r>
          </w:p>
        </w:tc>
        <w:tc>
          <w:tcPr>
            <w:tcW w:w="20194" w:type="dxa"/>
            <w:gridSpan w:val="10"/>
            <w:tcBorders>
              <w:top w:val="single" w:sz="4" w:space="0" w:color="auto"/>
              <w:left w:val="single" w:sz="4" w:space="0" w:color="auto"/>
              <w:bottom w:val="single" w:sz="4" w:space="0" w:color="auto"/>
            </w:tcBorders>
          </w:tcPr>
          <w:p w:rsidR="00174208" w:rsidRPr="007C1D4C" w:rsidRDefault="005B01F6" w:rsidP="00174208">
            <w:pPr>
              <w:pStyle w:val="a4"/>
              <w:jc w:val="center"/>
              <w:rPr>
                <w:b/>
              </w:rPr>
            </w:pPr>
            <w:proofErr w:type="gramStart"/>
            <w:r>
              <w:rPr>
                <w:b/>
              </w:rPr>
              <w:t>Нарушения</w:t>
            </w:r>
            <w:r w:rsidR="00174208" w:rsidRPr="007C1D4C">
              <w:rPr>
                <w:b/>
              </w:rPr>
              <w:t xml:space="preserve"> специальных порядков определения начальной (максимальной) цены контракта, цены контракта, заключаемого с единственным поставщиком (подрядчиком, исполнителем),</w:t>
            </w:r>
            <w:r w:rsidR="00174208">
              <w:rPr>
                <w:b/>
              </w:rPr>
              <w:t xml:space="preserve"> </w:t>
            </w:r>
            <w:r w:rsidR="00174208" w:rsidRPr="00EB78CE">
              <w:rPr>
                <w:b/>
              </w:rPr>
              <w:t>начальной цены единицы товара, работы, услуги,</w:t>
            </w:r>
            <w:r w:rsidR="00174208">
              <w:t xml:space="preserve"> </w:t>
            </w:r>
            <w:r w:rsidR="00174208">
              <w:rPr>
                <w:b/>
              </w:rPr>
              <w:t>утвержденных</w:t>
            </w:r>
            <w:r w:rsidR="00174208" w:rsidRPr="007C1D4C">
              <w:rPr>
                <w:b/>
              </w:rPr>
              <w:t xml:space="preserve"> во исполнение </w:t>
            </w:r>
            <w:hyperlink r:id="rId43" w:history="1">
              <w:r w:rsidR="00174208" w:rsidRPr="00EB78CE">
                <w:rPr>
                  <w:rStyle w:val="a3"/>
                  <w:b/>
                  <w:color w:val="auto"/>
                </w:rPr>
                <w:t>ч. 22 ст. 22</w:t>
              </w:r>
            </w:hyperlink>
            <w:r w:rsidR="00174208">
              <w:rPr>
                <w:b/>
              </w:rPr>
              <w:t>, ч. 59 ст. 112</w:t>
            </w:r>
            <w:r w:rsidR="00174208" w:rsidRPr="00EB78CE">
              <w:rPr>
                <w:b/>
              </w:rPr>
              <w:t xml:space="preserve"> </w:t>
            </w:r>
            <w:r w:rsidR="00174208" w:rsidRPr="007C1D4C">
              <w:rPr>
                <w:b/>
              </w:rPr>
              <w:t>Фед</w:t>
            </w:r>
            <w:r w:rsidR="00E81F38">
              <w:rPr>
                <w:b/>
              </w:rPr>
              <w:t>ерального закона от 05.04.2013 №</w:t>
            </w:r>
            <w:r w:rsidR="00174208" w:rsidRPr="007C1D4C">
              <w:rPr>
                <w:b/>
              </w:rPr>
              <w:t xml:space="preserve"> 44-ФЗ </w:t>
            </w:r>
            <w:proofErr w:type="gramEnd"/>
          </w:p>
        </w:tc>
      </w:tr>
      <w:bookmarkEnd w:id="10"/>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rPr>
                <w:i/>
              </w:rPr>
            </w:pPr>
            <w:r w:rsidRPr="00EA088E">
              <w:t>Нарушение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w:t>
            </w:r>
            <w:r w:rsidRPr="00EA088E">
              <w:rPr>
                <w:i/>
              </w:rPr>
              <w:t xml:space="preserve"> лекарственных препаратов для медицинского применения.</w:t>
            </w:r>
          </w:p>
          <w:p w:rsidR="00174208" w:rsidRPr="00EA088E" w:rsidRDefault="00174208" w:rsidP="00174208">
            <w:pPr>
              <w:ind w:firstLine="0"/>
            </w:pP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44" w:history="1">
              <w:r w:rsidR="00174208" w:rsidRPr="00EA088E">
                <w:rPr>
                  <w:rStyle w:val="a3"/>
                  <w:color w:val="auto"/>
                </w:rPr>
                <w:t>ч. 22 ст. 22</w:t>
              </w:r>
            </w:hyperlink>
            <w:r w:rsidR="00174208" w:rsidRPr="00EA088E">
              <w:t xml:space="preserve"> Федерального закона от 05.04.2013 № 44-ФЗ; </w:t>
            </w:r>
          </w:p>
          <w:p w:rsidR="00174208" w:rsidRPr="00EA088E" w:rsidRDefault="00174208" w:rsidP="00174208">
            <w:pPr>
              <w:ind w:firstLine="0"/>
            </w:pPr>
            <w:r w:rsidRPr="00EA088E">
              <w:t xml:space="preserve">приказ Министерства здравоохранения РФ от 19.12.2019 г. №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w:t>
            </w:r>
            <w:r w:rsidRPr="00EA088E">
              <w:lastRenderedPageBreak/>
              <w:t>цены единицы товара, работы, услуги при осуществлении закупок лекарственных препаратов для медицинского применения».</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45"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02</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rPr>
                <w:i/>
              </w:rPr>
            </w:pPr>
            <w:r w:rsidRPr="00EA088E">
              <w:t>Нарушение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w:t>
            </w:r>
            <w:r w:rsidRPr="00EA088E">
              <w:rPr>
                <w:i/>
              </w:rPr>
              <w:t xml:space="preserve"> медицинских изделий.</w:t>
            </w:r>
          </w:p>
          <w:p w:rsidR="00174208" w:rsidRPr="00EA088E" w:rsidRDefault="00174208" w:rsidP="00174208">
            <w:pPr>
              <w:pStyle w:val="a4"/>
            </w:pP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46" w:history="1">
              <w:r w:rsidR="00174208" w:rsidRPr="00EA088E">
                <w:rPr>
                  <w:rStyle w:val="a3"/>
                  <w:color w:val="auto"/>
                </w:rPr>
                <w:t>ч. 22 ст. 22</w:t>
              </w:r>
            </w:hyperlink>
            <w:r w:rsidR="00174208" w:rsidRPr="00EA088E">
              <w:t xml:space="preserve"> Федерального закона от 05.04.2013 № 44-ФЗ;</w:t>
            </w:r>
          </w:p>
          <w:p w:rsidR="00174208" w:rsidRPr="00EA088E" w:rsidRDefault="00174208" w:rsidP="00174208">
            <w:pPr>
              <w:ind w:firstLine="0"/>
            </w:pPr>
            <w:r w:rsidRPr="00EA088E">
              <w:t>приказ Министерства здравоохранения РФ от 15.05.2020 г. № 450н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47"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03</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Нарушение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w:t>
            </w:r>
            <w:r w:rsidRPr="00EA088E">
              <w:rPr>
                <w:i/>
              </w:rPr>
              <w:t xml:space="preserve"> в сфере регулярных перевозок пассажиров и багажа автомобильным транспортом</w:t>
            </w:r>
            <w:r w:rsidRPr="00EA088E">
              <w:t>.</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48" w:history="1">
              <w:r w:rsidR="00174208" w:rsidRPr="00EA088E">
                <w:rPr>
                  <w:rStyle w:val="a3"/>
                  <w:color w:val="auto"/>
                </w:rPr>
                <w:t>ч. 22 ст. 22</w:t>
              </w:r>
            </w:hyperlink>
            <w:r w:rsidR="00174208" w:rsidRPr="00EA088E">
              <w:t xml:space="preserve"> Федерального закона от 05.04.2013 № 44-ФЗ; </w:t>
            </w:r>
          </w:p>
          <w:p w:rsidR="00174208" w:rsidRPr="00EA088E" w:rsidRDefault="00174208" w:rsidP="00174208">
            <w:pPr>
              <w:pStyle w:val="a4"/>
            </w:pPr>
            <w:r w:rsidRPr="00EA088E">
              <w:t>приказ Министерства транспорта РФ от 30.05.2019 г.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49"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04</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Нарушение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50" w:history="1">
              <w:r w:rsidR="00174208" w:rsidRPr="00EA088E">
                <w:rPr>
                  <w:rStyle w:val="a3"/>
                  <w:color w:val="auto"/>
                </w:rPr>
                <w:t>ч. 59 ст. 112</w:t>
              </w:r>
            </w:hyperlink>
            <w:r w:rsidR="00174208" w:rsidRPr="00EA088E">
              <w:t xml:space="preserve"> Федерального закона от 05.04.2013 № 44-ФЗ;</w:t>
            </w:r>
          </w:p>
          <w:p w:rsidR="00174208" w:rsidRPr="00EA088E" w:rsidRDefault="00EC7718" w:rsidP="00174208">
            <w:pPr>
              <w:ind w:firstLine="0"/>
            </w:pPr>
            <w:hyperlink r:id="rId51" w:history="1">
              <w:r w:rsidR="00174208" w:rsidRPr="00EA088E">
                <w:rPr>
                  <w:rStyle w:val="a3"/>
                  <w:color w:val="auto"/>
                </w:rPr>
                <w:t>приказ</w:t>
              </w:r>
            </w:hyperlink>
            <w:r w:rsidR="00174208" w:rsidRPr="00EA088E">
              <w:t xml:space="preserve"> Минстроя России от 30.03.2020 г. № 175/</w:t>
            </w:r>
            <w:proofErr w:type="spellStart"/>
            <w:proofErr w:type="gramStart"/>
            <w:r w:rsidR="00174208" w:rsidRPr="00EA088E">
              <w:t>пр</w:t>
            </w:r>
            <w:proofErr w:type="spellEnd"/>
            <w:proofErr w:type="gramEnd"/>
            <w:r w:rsidR="00174208" w:rsidRPr="00EA088E">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w:t>
            </w:r>
            <w:proofErr w:type="gramStart"/>
            <w:r w:rsidR="00174208" w:rsidRPr="00EA088E">
              <w:t>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174208" w:rsidRPr="00EA088E" w:rsidRDefault="00174208" w:rsidP="00174208">
            <w:pPr>
              <w:pStyle w:val="a4"/>
            </w:pP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52"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05</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Нарушение порядка определения начальной (максимальной) цены контракта, цены контракта, заключаемого с единственным поставщиком (подрядчиком, исполнителем) при заключении</w:t>
            </w:r>
            <w:r w:rsidRPr="00EA088E">
              <w:rPr>
                <w:i/>
              </w:rPr>
              <w:t xml:space="preserve"> энергосервисного контракта.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53" w:history="1">
              <w:r w:rsidR="00174208" w:rsidRPr="00EA088E">
                <w:rPr>
                  <w:rStyle w:val="a3"/>
                  <w:color w:val="auto"/>
                </w:rPr>
                <w:t>ч. 22 ст. 22</w:t>
              </w:r>
            </w:hyperlink>
            <w:r w:rsidR="00174208" w:rsidRPr="00EA088E">
              <w:t xml:space="preserve"> Федерального закона от 05.04.2013 № 44-ФЗ; </w:t>
            </w:r>
          </w:p>
          <w:p w:rsidR="00174208" w:rsidRPr="00EA088E" w:rsidRDefault="00174208" w:rsidP="00174208">
            <w:pPr>
              <w:ind w:firstLine="0"/>
            </w:pPr>
            <w:r w:rsidRPr="00EA088E">
              <w:t>ч. 13 ст. 108 Федерального закона от 05.04.2013 № 44-ФЗ;</w:t>
            </w:r>
          </w:p>
          <w:p w:rsidR="00174208" w:rsidRPr="00EA088E" w:rsidRDefault="00174208" w:rsidP="00174208">
            <w:pPr>
              <w:pStyle w:val="a4"/>
            </w:pPr>
            <w:r w:rsidRPr="00EA088E">
              <w:t>Постановление Правительства РФ от 18.08.2010 г. № 636</w:t>
            </w:r>
            <w:r w:rsidRPr="00EA088E">
              <w:br/>
              <w: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54"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03</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06</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Нарушение иного порядка определения начальной (максимальной) цены контракта, цены контракта, заключаемого с единственным поставщиком (подрядчиком, исполнителем), установленного в соответствии с </w:t>
            </w:r>
            <w:hyperlink r:id="rId55" w:history="1">
              <w:proofErr w:type="gramStart"/>
              <w:r w:rsidRPr="00EA088E">
                <w:rPr>
                  <w:rStyle w:val="a3"/>
                  <w:color w:val="auto"/>
                </w:rPr>
                <w:t>ч</w:t>
              </w:r>
              <w:proofErr w:type="gramEnd"/>
              <w:r w:rsidRPr="00EA088E">
                <w:rPr>
                  <w:rStyle w:val="a3"/>
                  <w:color w:val="auto"/>
                </w:rPr>
                <w:t>. 22 ст. 22</w:t>
              </w:r>
            </w:hyperlink>
            <w:r w:rsidRPr="00EA088E">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соответствующий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утвержденный во исполнение </w:t>
            </w:r>
            <w:hyperlink r:id="rId56" w:history="1">
              <w:r w:rsidRPr="00EA088E">
                <w:rPr>
                  <w:rStyle w:val="a3"/>
                  <w:color w:val="auto"/>
                </w:rPr>
                <w:t>Федерального закона</w:t>
              </w:r>
            </w:hyperlink>
            <w:r w:rsidRPr="00EA088E">
              <w:t xml:space="preserve"> от 05.04.2013 № 44-ФЗ «О контрактной системе в сфере закупок товаров, работ, услуг для обеспечения государственных и муниципальных нужд».</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57"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F23DC3" w:rsidRDefault="00174208" w:rsidP="00174208">
            <w:pPr>
              <w:pStyle w:val="a4"/>
              <w:jc w:val="center"/>
              <w:rPr>
                <w:b/>
              </w:rPr>
            </w:pPr>
            <w:bookmarkStart w:id="11" w:name="пр24" w:colFirst="0" w:colLast="2"/>
            <w:r w:rsidRPr="00F23DC3">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F23DC3" w:rsidRDefault="00174208" w:rsidP="00174208">
            <w:pPr>
              <w:pStyle w:val="a4"/>
              <w:jc w:val="center"/>
              <w:rPr>
                <w:b/>
              </w:rPr>
            </w:pPr>
            <w:r>
              <w:rPr>
                <w:b/>
              </w:rPr>
              <w:t>04</w:t>
            </w:r>
          </w:p>
        </w:tc>
        <w:tc>
          <w:tcPr>
            <w:tcW w:w="20194" w:type="dxa"/>
            <w:gridSpan w:val="10"/>
            <w:tcBorders>
              <w:top w:val="single" w:sz="4" w:space="0" w:color="auto"/>
              <w:left w:val="single" w:sz="4" w:space="0" w:color="auto"/>
              <w:bottom w:val="single" w:sz="4" w:space="0" w:color="auto"/>
            </w:tcBorders>
          </w:tcPr>
          <w:p w:rsidR="00174208" w:rsidRPr="00F23DC3" w:rsidRDefault="00174208" w:rsidP="00174208">
            <w:pPr>
              <w:pStyle w:val="a4"/>
              <w:jc w:val="center"/>
              <w:rPr>
                <w:b/>
              </w:rPr>
            </w:pPr>
            <w:r w:rsidRPr="00F23DC3">
              <w:rPr>
                <w:b/>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при применении метода сопоставимых рыночных цен (анализа рынка)</w:t>
            </w:r>
          </w:p>
        </w:tc>
      </w:tr>
      <w:bookmarkEnd w:id="11"/>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метода, отличного от метода анализа рынка, при возможности использования метода анализа рынка.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58" w:history="1">
              <w:r w:rsidR="00174208" w:rsidRPr="00EA088E">
                <w:rPr>
                  <w:rStyle w:val="a3"/>
                  <w:color w:val="auto"/>
                </w:rPr>
                <w:t>ч. 6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59"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02</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Использование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метода анализа рынка коммерческих предложений поставщиков (подрядчиков, исполнителей), контрактов или иной общедоступной информации с техническими характеристиками товара, работы, услуги, не соответствующими техническим характеристикам товара, работы, услуги, указанным в запросе и (или) технической документации по</w:t>
            </w:r>
            <w:proofErr w:type="gramEnd"/>
            <w:r w:rsidRPr="00EA088E">
              <w:t xml:space="preserve"> закупке заказчика.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60" w:history="1">
              <w:r w:rsidR="00174208" w:rsidRPr="00EA088E">
                <w:rPr>
                  <w:rStyle w:val="a3"/>
                  <w:color w:val="auto"/>
                </w:rPr>
                <w:t>ч. 2, 3 ст. 22</w:t>
              </w:r>
            </w:hyperlink>
            <w:r w:rsidR="00174208" w:rsidRPr="00EA088E">
              <w:t xml:space="preserve"> Федерального закона от 05.04.2013 № 44-ФЗ. </w:t>
            </w:r>
          </w:p>
          <w:p w:rsidR="00174208" w:rsidRPr="00EA088E" w:rsidRDefault="00174208" w:rsidP="00174208">
            <w:pPr>
              <w:pStyle w:val="a4"/>
            </w:pPr>
            <w:r w:rsidRPr="00EA088E">
              <w:rPr>
                <w:color w:val="000000" w:themeColor="text1"/>
              </w:rPr>
              <w:t>п. 3.5, 3.6, 3.14, 3.17, 3.14 Приказ Минэкономразвития России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61"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03</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Использование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метода анализа рынка информации о ценах товаров, работ, услуг с несопоставимыми с условиями планируемой закупки коммерческими и (или) финансовыми условиями поставок товаров, выполнения работ, оказания услуг.</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62" w:history="1">
              <w:r w:rsidR="00174208" w:rsidRPr="00EA088E">
                <w:rPr>
                  <w:rStyle w:val="a3"/>
                  <w:color w:val="auto"/>
                </w:rPr>
                <w:t>ч. 3 ст. 22</w:t>
              </w:r>
            </w:hyperlink>
            <w:r w:rsidR="00174208" w:rsidRPr="00EA088E">
              <w:t xml:space="preserve"> Федерального закона от 05.04.2013 № 44-ФЗ. </w:t>
            </w:r>
          </w:p>
          <w:p w:rsidR="00174208" w:rsidRPr="00EA088E" w:rsidRDefault="00174208" w:rsidP="00174208">
            <w:pPr>
              <w:pStyle w:val="a4"/>
            </w:pP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63"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04</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Использование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метода анализа рынка коэффициентов или индексов для пересчета цен товаров, работ, услуг без обоснования их применения.</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64" w:history="1">
              <w:r w:rsidR="00174208" w:rsidRPr="00EA088E">
                <w:rPr>
                  <w:rStyle w:val="a3"/>
                  <w:color w:val="auto"/>
                </w:rPr>
                <w:t>ч. 4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65"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05</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Использование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с применением метода анализа рынка коэффициентов или индексов для пересчета цен товаров, работ, услуг без учета различия в характеристиках товаров, коммерческих и (или) финансовых условий поставок товаров, выполнения работ, оказания услуг.</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66" w:history="1">
              <w:r w:rsidR="00174208" w:rsidRPr="00EA088E">
                <w:rPr>
                  <w:rStyle w:val="a3"/>
                  <w:color w:val="auto"/>
                </w:rPr>
                <w:t>ч. 4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67"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06</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Использование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метода анализа рынка информации о ценах товаров, работ, услуг, полученной от поставщиков (подрядчиков, исполнителей), не осуществляющих поставки идентичных товаров, работ, услуг, планируемых к закупке.</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68" w:history="1">
              <w:r w:rsidR="00174208" w:rsidRPr="00EA088E">
                <w:rPr>
                  <w:rStyle w:val="a3"/>
                  <w:color w:val="auto"/>
                </w:rPr>
                <w:t>ч. 5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69"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07</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Использование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метода анализа рынка информации о ценах товаров, работ, услуг, содержащейся в неисполненных государственных контрактах, и (или) по которым взыскивались неустойки (штрафы, пени).</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70" w:history="1">
              <w:r w:rsidR="00174208" w:rsidRPr="00EA088E">
                <w:rPr>
                  <w:rStyle w:val="a3"/>
                  <w:color w:val="auto"/>
                </w:rPr>
                <w:t>п. 1 ч. 18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71"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08</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 xml:space="preserve">Использование при определении и обосновании начальной (максимальной) цены контракта, цены контракта, заключаемого с </w:t>
            </w:r>
            <w:r w:rsidRPr="00EA088E">
              <w:lastRenderedPageBreak/>
              <w:t xml:space="preserve">единственным поставщиком (подрядчиком, исполнителем),  начальной суммы цен единиц товара, работы, услуги с применением метода анализа рынка информации о ценах товаров, работ, услуг, содержащейся в рекламе, каталогах, описаниях товаров или в других предложениях, которые не признаются публичными офертами в соответствии с </w:t>
            </w:r>
            <w:hyperlink r:id="rId72" w:history="1">
              <w:r w:rsidRPr="00EA088E">
                <w:rPr>
                  <w:rStyle w:val="a3"/>
                  <w:color w:val="auto"/>
                </w:rPr>
                <w:t>Гражданским кодексом</w:t>
              </w:r>
            </w:hyperlink>
            <w:r w:rsidRPr="00EA088E">
              <w:t xml:space="preserve"> Российской Федерации.</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73" w:history="1">
              <w:r w:rsidR="00174208" w:rsidRPr="00EA088E">
                <w:rPr>
                  <w:rStyle w:val="a3"/>
                  <w:color w:val="auto"/>
                </w:rPr>
                <w:t>п. 2 ч. 18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74"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09</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 xml:space="preserve">Использование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метода анализа рынка информации о ценах отдельных товаров, работ, услуг из источников, не включённых в специальный перечень Правительства РФ </w:t>
            </w:r>
            <w:r w:rsidRPr="00EA088E">
              <w:rPr>
                <w:i/>
              </w:rPr>
              <w:t>(в случае закупки технических средств реабилитации и услуг, предоставляемых инвалиду, услуг в рамках реабилитационных мероприятий).</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s3"/>
              <w:rPr>
                <w:i/>
              </w:rPr>
            </w:pPr>
            <w:r w:rsidRPr="00EA088E">
              <w:rPr>
                <w:rStyle w:val="af7"/>
                <w:i w:val="0"/>
              </w:rPr>
              <w:t xml:space="preserve">Распоряжение Правительства РФ </w:t>
            </w:r>
            <w:r w:rsidRPr="00EA088E">
              <w:t xml:space="preserve">от </w:t>
            </w:r>
            <w:r w:rsidRPr="00EA088E">
              <w:rPr>
                <w:rStyle w:val="af7"/>
                <w:i w:val="0"/>
              </w:rPr>
              <w:t>18.09.2017</w:t>
            </w:r>
            <w:r w:rsidRPr="00EA088E">
              <w:rPr>
                <w:i/>
              </w:rPr>
              <w:t> </w:t>
            </w:r>
            <w:r w:rsidRPr="00EA088E">
              <w:t>г. №</w:t>
            </w:r>
            <w:r w:rsidRPr="00EA088E">
              <w:rPr>
                <w:i/>
              </w:rPr>
              <w:t> </w:t>
            </w:r>
            <w:r w:rsidRPr="00EA088E">
              <w:rPr>
                <w:rStyle w:val="af7"/>
                <w:i w:val="0"/>
              </w:rPr>
              <w:t>1995</w:t>
            </w:r>
            <w:r w:rsidRPr="00EA088E">
              <w:rPr>
                <w:i/>
              </w:rPr>
              <w:t>-</w:t>
            </w:r>
            <w:r w:rsidRPr="00EA088E">
              <w:rPr>
                <w:rStyle w:val="af7"/>
                <w:i w:val="0"/>
              </w:rPr>
              <w:t>р.</w:t>
            </w:r>
          </w:p>
          <w:p w:rsidR="00174208" w:rsidRPr="00EA088E" w:rsidRDefault="00174208" w:rsidP="00174208">
            <w:pPr>
              <w:pStyle w:val="a4"/>
            </w:pP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75"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04</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10</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иных требований, установленных законодательством Российской Федерации,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при применении метода сопоставимых рыночных цен (анализа рынка).</w:t>
            </w:r>
          </w:p>
        </w:tc>
        <w:tc>
          <w:tcPr>
            <w:tcW w:w="9320" w:type="dxa"/>
            <w:gridSpan w:val="2"/>
            <w:tcBorders>
              <w:top w:val="single" w:sz="4" w:space="0" w:color="auto"/>
              <w:left w:val="single" w:sz="4" w:space="0" w:color="auto"/>
              <w:bottom w:val="single" w:sz="4" w:space="0" w:color="auto"/>
            </w:tcBorders>
          </w:tcPr>
          <w:p w:rsidR="00174208" w:rsidRPr="00AC77EE" w:rsidRDefault="00EC7718" w:rsidP="00E4124F">
            <w:pPr>
              <w:pStyle w:val="a4"/>
            </w:pPr>
            <w:hyperlink r:id="rId76" w:history="1">
              <w:r w:rsidR="00174208" w:rsidRPr="00AC77EE">
                <w:rPr>
                  <w:rStyle w:val="a3"/>
                  <w:color w:val="auto"/>
                </w:rPr>
                <w:t>ч. 2</w:t>
              </w:r>
            </w:hyperlink>
            <w:r w:rsidR="00174208" w:rsidRPr="00AC77EE">
              <w:t xml:space="preserve">, </w:t>
            </w:r>
            <w:r w:rsidR="00E4124F">
              <w:t xml:space="preserve">13 – 17, </w:t>
            </w:r>
            <w:hyperlink r:id="rId77" w:history="1">
              <w:r w:rsidR="00E4124F">
                <w:rPr>
                  <w:rStyle w:val="a3"/>
                  <w:color w:val="auto"/>
                </w:rPr>
                <w:t xml:space="preserve">п. 3 – </w:t>
              </w:r>
            </w:hyperlink>
            <w:r w:rsidR="00E4124F" w:rsidRPr="00E4124F">
              <w:rPr>
                <w:rStyle w:val="a3"/>
                <w:color w:val="auto"/>
              </w:rPr>
              <w:t>8</w:t>
            </w:r>
            <w:r w:rsidR="00E4124F">
              <w:rPr>
                <w:rStyle w:val="a3"/>
                <w:color w:val="auto"/>
              </w:rPr>
              <w:t xml:space="preserve"> ч. 18</w:t>
            </w:r>
            <w:r w:rsidR="00174208" w:rsidRPr="00AC77EE">
              <w:rPr>
                <w:rStyle w:val="a3"/>
                <w:color w:val="auto"/>
              </w:rPr>
              <w:t xml:space="preserve"> ст. 22</w:t>
            </w:r>
            <w:r w:rsidR="00174208" w:rsidRPr="00AC77E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78"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F23DC3" w:rsidRDefault="00174208" w:rsidP="00174208">
            <w:pPr>
              <w:pStyle w:val="a4"/>
              <w:jc w:val="center"/>
              <w:rPr>
                <w:b/>
              </w:rPr>
            </w:pPr>
            <w:bookmarkStart w:id="12" w:name="пр25" w:colFirst="0" w:colLast="2"/>
            <w:r w:rsidRPr="00F23DC3">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F23DC3" w:rsidRDefault="00174208" w:rsidP="00174208">
            <w:pPr>
              <w:pStyle w:val="a4"/>
              <w:jc w:val="center"/>
              <w:rPr>
                <w:b/>
              </w:rPr>
            </w:pPr>
            <w:r>
              <w:rPr>
                <w:b/>
              </w:rPr>
              <w:t>05</w:t>
            </w:r>
          </w:p>
        </w:tc>
        <w:tc>
          <w:tcPr>
            <w:tcW w:w="20194" w:type="dxa"/>
            <w:gridSpan w:val="10"/>
            <w:tcBorders>
              <w:top w:val="single" w:sz="4" w:space="0" w:color="auto"/>
              <w:left w:val="single" w:sz="4" w:space="0" w:color="auto"/>
              <w:bottom w:val="single" w:sz="4" w:space="0" w:color="auto"/>
            </w:tcBorders>
          </w:tcPr>
          <w:p w:rsidR="00174208" w:rsidRPr="00F23DC3" w:rsidRDefault="00174208" w:rsidP="00174208">
            <w:pPr>
              <w:pStyle w:val="a4"/>
              <w:jc w:val="center"/>
              <w:rPr>
                <w:b/>
              </w:rPr>
            </w:pPr>
            <w:r w:rsidRPr="00F25EA0">
              <w:rPr>
                <w:b/>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при применении тарифного метода</w:t>
            </w:r>
          </w:p>
        </w:tc>
      </w:tr>
      <w:bookmarkEnd w:id="12"/>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05</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Неприменение тарифного метода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по закупке товаров, работ, услуг, цены на которые подлежат государственному регулированию или установлены муниципальными правовыми актами.</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79" w:history="1">
              <w:r w:rsidR="00174208" w:rsidRPr="00EA088E">
                <w:rPr>
                  <w:rStyle w:val="a3"/>
                  <w:color w:val="auto"/>
                </w:rPr>
                <w:t>ч. 8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80"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05</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02</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Использование цены товаров, работ, услуг, не соответствующей регулируемым ценам (тарифам),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тарифного метода.</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81" w:history="1">
              <w:r w:rsidR="00174208" w:rsidRPr="00EA088E">
                <w:rPr>
                  <w:rStyle w:val="a3"/>
                  <w:color w:val="auto"/>
                </w:rPr>
                <w:t>ч. 8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82"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05</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03</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иных требований, установленных законодательством Российской Федерации,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при применении тарифного метода.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83" w:history="1">
              <w:r w:rsidR="00174208" w:rsidRPr="00EA088E">
                <w:rPr>
                  <w:rStyle w:val="a3"/>
                  <w:color w:val="auto"/>
                </w:rPr>
                <w:t>ч. 8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84"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F23DC3" w:rsidRDefault="00174208" w:rsidP="00174208">
            <w:pPr>
              <w:pStyle w:val="a4"/>
              <w:jc w:val="center"/>
              <w:rPr>
                <w:b/>
              </w:rPr>
            </w:pPr>
            <w:bookmarkStart w:id="13" w:name="пр26" w:colFirst="0" w:colLast="2"/>
            <w:r w:rsidRPr="00F23DC3">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F23DC3" w:rsidRDefault="00174208" w:rsidP="00174208">
            <w:pPr>
              <w:pStyle w:val="a4"/>
              <w:jc w:val="center"/>
              <w:rPr>
                <w:b/>
              </w:rPr>
            </w:pPr>
            <w:r>
              <w:rPr>
                <w:b/>
              </w:rPr>
              <w:t>06</w:t>
            </w:r>
          </w:p>
        </w:tc>
        <w:tc>
          <w:tcPr>
            <w:tcW w:w="20194" w:type="dxa"/>
            <w:gridSpan w:val="10"/>
            <w:tcBorders>
              <w:top w:val="single" w:sz="4" w:space="0" w:color="auto"/>
              <w:left w:val="single" w:sz="4" w:space="0" w:color="auto"/>
              <w:bottom w:val="single" w:sz="4" w:space="0" w:color="auto"/>
            </w:tcBorders>
          </w:tcPr>
          <w:p w:rsidR="00174208" w:rsidRPr="00F23DC3" w:rsidRDefault="00174208" w:rsidP="00174208">
            <w:pPr>
              <w:pStyle w:val="a4"/>
              <w:jc w:val="center"/>
              <w:rPr>
                <w:b/>
              </w:rPr>
            </w:pPr>
            <w:r w:rsidRPr="00F23DC3">
              <w:rPr>
                <w:b/>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при применении проектно-сметного метода</w:t>
            </w:r>
          </w:p>
        </w:tc>
      </w:tr>
      <w:bookmarkEnd w:id="13"/>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 xml:space="preserve">Неприменение проектно-сметного метода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w:t>
            </w:r>
            <w:r w:rsidRPr="00EA088E">
              <w:lastRenderedPageBreak/>
              <w:t xml:space="preserve">товара, работы, услуги </w:t>
            </w:r>
            <w:proofErr w:type="gramStart"/>
            <w:r w:rsidRPr="00EA088E">
              <w:t>на</w:t>
            </w:r>
            <w:proofErr w:type="gramEnd"/>
            <w:r w:rsidRPr="00EA088E">
              <w:t xml:space="preserve">: </w:t>
            </w:r>
          </w:p>
          <w:p w:rsidR="00174208" w:rsidRPr="00EA088E" w:rsidRDefault="00174208" w:rsidP="00174208">
            <w:pPr>
              <w:pStyle w:val="a4"/>
            </w:pPr>
            <w:r w:rsidRPr="00EA088E">
              <w:t>строительство, реконструкцию, капитальный ремонт объекта капитального строительства;</w:t>
            </w:r>
          </w:p>
          <w:p w:rsidR="00174208" w:rsidRPr="00EA088E" w:rsidRDefault="00174208" w:rsidP="00174208">
            <w:pPr>
              <w:pStyle w:val="a4"/>
            </w:pPr>
            <w:r w:rsidRPr="00EA088E">
              <w:t>проведение работ по сохранению объектов культурного наследия (памятников истории и культуры) народов Российской Федерации.</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85" w:history="1">
              <w:r w:rsidR="00174208" w:rsidRPr="00EA088E">
                <w:rPr>
                  <w:rStyle w:val="a3"/>
                  <w:color w:val="auto"/>
                </w:rPr>
                <w:t>ч. 9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86"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02</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Отсутствие утвержденной проектной документации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с применением проектно-сметного метода.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87" w:history="1">
              <w:r w:rsidR="00174208" w:rsidRPr="00EA088E">
                <w:rPr>
                  <w:rStyle w:val="a3"/>
                  <w:color w:val="auto"/>
                </w:rPr>
                <w:t>ч. 9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88"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03</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на строительство, реконструкцию, капитальный ремонт, снос объекта капитального строительства, с применением проектно-сметного метода без учета методик и нормативов (государственных элементных сметных норм) строительных работ и специальных строительных работ или применение неверных значений указанных методик и нормативов (соблюдение порядка</w:t>
            </w:r>
            <w:proofErr w:type="gramEnd"/>
            <w:r w:rsidRPr="00EA088E">
              <w:t xml:space="preserve"> применения ТЕР, ФЕР и т.п.).</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89" w:history="1">
              <w:r w:rsidR="00174208" w:rsidRPr="00EA088E">
                <w:rPr>
                  <w:rStyle w:val="a3"/>
                  <w:color w:val="auto"/>
                </w:rPr>
                <w:t>п. 1 ч. 9 ст. 22</w:t>
              </w:r>
            </w:hyperlink>
            <w:r w:rsidR="00174208" w:rsidRPr="00EA088E">
              <w:t xml:space="preserve"> Федерального закона от 05.04.2013 № 44-ФЗ; </w:t>
            </w:r>
          </w:p>
          <w:p w:rsidR="00174208" w:rsidRPr="00EA088E" w:rsidRDefault="00174208" w:rsidP="00174208">
            <w:pPr>
              <w:ind w:hanging="24"/>
            </w:pPr>
            <w:r w:rsidRPr="00EA088E">
              <w:t>п. 2 ст. 8.3 Градостроительного кодекса РФ;</w:t>
            </w:r>
          </w:p>
          <w:p w:rsidR="00174208" w:rsidRPr="00EA088E" w:rsidRDefault="00174208" w:rsidP="00174208">
            <w:pPr>
              <w:ind w:hanging="24"/>
            </w:pPr>
            <w:r w:rsidRPr="00EA088E">
              <w:rPr>
                <w:color w:val="000000" w:themeColor="text1"/>
              </w:rPr>
              <w:t>приказ Минстроя России от 04.08.2020 г. № 421/</w:t>
            </w:r>
            <w:proofErr w:type="spellStart"/>
            <w:proofErr w:type="gramStart"/>
            <w:r w:rsidRPr="00EA088E">
              <w:rPr>
                <w:color w:val="000000" w:themeColor="text1"/>
              </w:rPr>
              <w:t>пр</w:t>
            </w:r>
            <w:proofErr w:type="spellEnd"/>
            <w:proofErr w:type="gramEnd"/>
            <w:r w:rsidRPr="00EA088E">
              <w:rPr>
                <w:color w:val="000000" w:themeColor="text1"/>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90"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04</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на проведение работ по сохранению объектов культурного наследия (памятников истории и культуры) народов Российской Федерации без учета реставрационных норм и правил, утвержденных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91" w:history="1">
              <w:r w:rsidR="00174208" w:rsidRPr="00EA088E">
                <w:rPr>
                  <w:rStyle w:val="a3"/>
                  <w:color w:val="auto"/>
                </w:rPr>
                <w:t>п. 2 ч. 9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92"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05</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spellStart"/>
            <w:r w:rsidRPr="00EA088E">
              <w:t>Непроведение</w:t>
            </w:r>
            <w:proofErr w:type="spellEnd"/>
            <w:r w:rsidRPr="00EA088E">
              <w:t xml:space="preserve"> (отсутствие заключения) обязательной проверки сметной стоимости при строительстве объекта капитального строительства,</w:t>
            </w:r>
            <w:r w:rsidRPr="00EA088E">
              <w:rPr>
                <w:b/>
                <w:i/>
              </w:rPr>
              <w:t xml:space="preserve"> </w:t>
            </w:r>
            <w:r w:rsidRPr="00EA088E">
              <w:t>в том числе в составе экспертизы, если сметная стоимость превышает 10 млн. руб.</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п. 2 ст. 8.3 Градостроительного кодекса РФ</w:t>
            </w:r>
          </w:p>
        </w:tc>
        <w:tc>
          <w:tcPr>
            <w:tcW w:w="2114" w:type="dxa"/>
            <w:gridSpan w:val="3"/>
            <w:tcBorders>
              <w:top w:val="single" w:sz="4" w:space="0" w:color="auto"/>
              <w:left w:val="single" w:sz="4" w:space="0" w:color="auto"/>
              <w:bottom w:val="single" w:sz="4" w:space="0" w:color="auto"/>
            </w:tcBorders>
          </w:tcPr>
          <w:p w:rsidR="00174208" w:rsidRPr="00883F69" w:rsidRDefault="00EC7718" w:rsidP="00174208">
            <w:pPr>
              <w:pStyle w:val="a4"/>
              <w:jc w:val="center"/>
              <w:rPr>
                <w:highlight w:val="green"/>
              </w:rPr>
            </w:pPr>
            <w:hyperlink r:id="rId93" w:history="1">
              <w:r w:rsidR="00174208" w:rsidRPr="00590CE3">
                <w:rPr>
                  <w:rStyle w:val="a3"/>
                  <w:color w:val="auto"/>
                </w:rPr>
                <w:t>ч. 2 ст. 7.29.3</w:t>
              </w:r>
            </w:hyperlink>
            <w:r w:rsidR="00174208" w:rsidRPr="00590CE3">
              <w:t xml:space="preserve"> </w:t>
            </w:r>
            <w:proofErr w:type="spellStart"/>
            <w:r w:rsidR="00174208" w:rsidRPr="00590CE3">
              <w:t>КоАП</w:t>
            </w:r>
            <w:proofErr w:type="spellEnd"/>
            <w:r w:rsidR="00174208" w:rsidRPr="00590CE3">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06</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spellStart"/>
            <w:r w:rsidRPr="00EA088E">
              <w:t>Непроведение</w:t>
            </w:r>
            <w:proofErr w:type="spellEnd"/>
            <w:r w:rsidRPr="00EA088E">
              <w:t xml:space="preserve"> (отсутствие заключения) обязательной проверки сметной стоимости при строительстве объекта капитального строительства, в том числе в составе экспертизы если сметная стоимость менее или равна 10 млн</w:t>
            </w:r>
            <w:proofErr w:type="gramStart"/>
            <w:r w:rsidRPr="00EA088E">
              <w:t>.р</w:t>
            </w:r>
            <w:proofErr w:type="gramEnd"/>
            <w:r w:rsidRPr="00EA088E">
              <w:t>уб.</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Условия договора, если им предусмотрена обязательность проведения проверки.</w:t>
            </w:r>
          </w:p>
        </w:tc>
        <w:tc>
          <w:tcPr>
            <w:tcW w:w="2114" w:type="dxa"/>
            <w:gridSpan w:val="3"/>
            <w:tcBorders>
              <w:top w:val="single" w:sz="4" w:space="0" w:color="auto"/>
              <w:left w:val="single" w:sz="4" w:space="0" w:color="auto"/>
              <w:bottom w:val="single" w:sz="4" w:space="0" w:color="auto"/>
            </w:tcBorders>
          </w:tcPr>
          <w:p w:rsidR="00174208" w:rsidRPr="00590CE3" w:rsidRDefault="00EC7718" w:rsidP="00174208">
            <w:pPr>
              <w:pStyle w:val="a4"/>
              <w:jc w:val="center"/>
              <w:rPr>
                <w:highlight w:val="green"/>
              </w:rPr>
            </w:pPr>
            <w:hyperlink r:id="rId94" w:history="1">
              <w:r w:rsidR="00174208" w:rsidRPr="00590CE3">
                <w:rPr>
                  <w:rStyle w:val="a3"/>
                  <w:color w:val="auto"/>
                </w:rPr>
                <w:t>ч. 2 ст. 7.29.3</w:t>
              </w:r>
            </w:hyperlink>
            <w:r w:rsidR="00174208" w:rsidRPr="00590CE3">
              <w:t xml:space="preserve"> </w:t>
            </w:r>
            <w:proofErr w:type="spellStart"/>
            <w:r w:rsidR="00174208" w:rsidRPr="00590CE3">
              <w:t>КоАП</w:t>
            </w:r>
            <w:proofErr w:type="spellEnd"/>
            <w:r w:rsidR="00174208" w:rsidRPr="00590CE3">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07</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spellStart"/>
            <w:r w:rsidRPr="00EA088E">
              <w:t>Непроведение</w:t>
            </w:r>
            <w:proofErr w:type="spellEnd"/>
            <w:r w:rsidRPr="00EA088E">
              <w:t xml:space="preserve"> (отсутствие заключения) обязательной проверки сметной стоимости капитального ремонта объекта капитального строительства, в том числе в составе экспертизы, в случаях, предусмотренных законодательством.</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п. 27.4 порядка организации и проведения государственной экспертизы проектной документации и результатов инженерных изысканий, утверждённого  Постановлением Правительства РФ от 05.03.2007 г. № 145.</w:t>
            </w:r>
          </w:p>
        </w:tc>
        <w:tc>
          <w:tcPr>
            <w:tcW w:w="2114" w:type="dxa"/>
            <w:gridSpan w:val="3"/>
            <w:tcBorders>
              <w:top w:val="single" w:sz="4" w:space="0" w:color="auto"/>
              <w:left w:val="single" w:sz="4" w:space="0" w:color="auto"/>
              <w:bottom w:val="single" w:sz="4" w:space="0" w:color="auto"/>
            </w:tcBorders>
          </w:tcPr>
          <w:p w:rsidR="00174208" w:rsidRDefault="00EC7718" w:rsidP="00174208">
            <w:pPr>
              <w:pStyle w:val="a4"/>
              <w:jc w:val="center"/>
            </w:pPr>
            <w:hyperlink r:id="rId95" w:history="1">
              <w:r w:rsidR="00174208" w:rsidRPr="00590CE3">
                <w:rPr>
                  <w:rStyle w:val="a3"/>
                  <w:color w:val="auto"/>
                </w:rPr>
                <w:t>ч. 2 ст. 7.29.3</w:t>
              </w:r>
            </w:hyperlink>
            <w:r w:rsidR="00174208">
              <w:t xml:space="preserve"> </w:t>
            </w:r>
            <w:proofErr w:type="spellStart"/>
            <w:r w:rsidR="00174208">
              <w:t>КоАП</w:t>
            </w:r>
            <w:proofErr w:type="spellEnd"/>
            <w:r w:rsidR="00174208">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08</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spellStart"/>
            <w:r w:rsidRPr="00EA088E">
              <w:t>Непроведение</w:t>
            </w:r>
            <w:proofErr w:type="spellEnd"/>
            <w:r w:rsidRPr="00EA088E">
              <w:t xml:space="preserve"> (отсутствие заключения) проверки сметной стоимости  выполняемого за счет средств областного бюджета текущего ремонта зданий, сооружений и автомобильных дорог общего пользования, а также объектов капитального строительства при включении данных объектов в инвестиционные программы организаций коммунального комплекса, </w:t>
            </w:r>
            <w:proofErr w:type="spellStart"/>
            <w:r w:rsidRPr="00EA088E">
              <w:t>энергосбытовых</w:t>
            </w:r>
            <w:proofErr w:type="spellEnd"/>
            <w:r w:rsidRPr="00EA088E">
              <w:t xml:space="preserve"> и </w:t>
            </w:r>
            <w:proofErr w:type="spellStart"/>
            <w:r w:rsidRPr="00EA088E">
              <w:t>энергоснабжающих</w:t>
            </w:r>
            <w:proofErr w:type="spellEnd"/>
            <w:r w:rsidRPr="00EA088E">
              <w:t xml:space="preserve"> организаций, иных хозяйствующих субъектов, осуществляющих регулируемую государством деятельность.</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jc w:val="left"/>
            </w:pPr>
            <w:r w:rsidRPr="00EA088E">
              <w:t xml:space="preserve">Постановление Правительства </w:t>
            </w:r>
            <w:r w:rsidRPr="00EA088E">
              <w:rPr>
                <w:rStyle w:val="af7"/>
                <w:i w:val="0"/>
              </w:rPr>
              <w:t>Ярославской области</w:t>
            </w:r>
            <w:r w:rsidRPr="00EA088E">
              <w:t xml:space="preserve"> от 28.05.2008 г. № 252-п «О проведении </w:t>
            </w:r>
            <w:r w:rsidRPr="00EA088E">
              <w:rPr>
                <w:rStyle w:val="af7"/>
                <w:i w:val="0"/>
              </w:rPr>
              <w:t>проверки сметной стоимости</w:t>
            </w:r>
            <w:r w:rsidRPr="00EA088E">
              <w:t xml:space="preserve"> в целях усиления </w:t>
            </w:r>
            <w:proofErr w:type="gramStart"/>
            <w:r w:rsidRPr="00EA088E">
              <w:t>контроля за</w:t>
            </w:r>
            <w:proofErr w:type="gramEnd"/>
            <w:r w:rsidRPr="00EA088E">
              <w:t xml:space="preserve"> расходованием средств </w:t>
            </w:r>
            <w:r w:rsidRPr="00EA088E">
              <w:rPr>
                <w:rStyle w:val="af7"/>
                <w:i w:val="0"/>
              </w:rPr>
              <w:t>областного</w:t>
            </w:r>
            <w:r w:rsidRPr="00EA088E">
              <w:t xml:space="preserve"> бюджета и оптимизации исполнения государственного заказа».</w:t>
            </w:r>
          </w:p>
        </w:tc>
        <w:tc>
          <w:tcPr>
            <w:tcW w:w="2114" w:type="dxa"/>
            <w:gridSpan w:val="3"/>
            <w:tcBorders>
              <w:top w:val="single" w:sz="4" w:space="0" w:color="auto"/>
              <w:left w:val="single" w:sz="4" w:space="0" w:color="auto"/>
              <w:bottom w:val="single" w:sz="4" w:space="0" w:color="auto"/>
            </w:tcBorders>
          </w:tcPr>
          <w:p w:rsidR="00174208" w:rsidRDefault="00EC7718" w:rsidP="00174208">
            <w:pPr>
              <w:pStyle w:val="a4"/>
              <w:jc w:val="center"/>
            </w:pPr>
            <w:hyperlink r:id="rId96" w:history="1">
              <w:r w:rsidR="00174208">
                <w:rPr>
                  <w:rStyle w:val="a3"/>
                  <w:color w:val="auto"/>
                </w:rPr>
                <w:t>ч. 2</w:t>
              </w:r>
              <w:r w:rsidR="00174208" w:rsidRPr="00D6433A">
                <w:rPr>
                  <w:rStyle w:val="a3"/>
                  <w:color w:val="auto"/>
                </w:rPr>
                <w:t xml:space="preserve"> ст. 7.29.3</w:t>
              </w:r>
            </w:hyperlink>
            <w:r w:rsidR="00174208">
              <w:t xml:space="preserve"> </w:t>
            </w:r>
            <w:proofErr w:type="spellStart"/>
            <w:r w:rsidR="00174208">
              <w:t>КоАП</w:t>
            </w:r>
            <w:proofErr w:type="spellEnd"/>
            <w:r w:rsidR="00174208">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09</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2"/>
              <w:spacing w:before="0"/>
              <w:ind w:firstLine="0"/>
              <w:rPr>
                <w:rFonts w:ascii="Times New Roman" w:hAnsi="Times New Roman" w:cs="Times New Roman"/>
                <w:b w:val="0"/>
                <w:color w:val="000000" w:themeColor="text1"/>
                <w:sz w:val="24"/>
                <w:szCs w:val="24"/>
              </w:rPr>
            </w:pPr>
            <w:r w:rsidRPr="00EA088E">
              <w:rPr>
                <w:rFonts w:ascii="Times New Roman" w:hAnsi="Times New Roman" w:cs="Times New Roman"/>
                <w:b w:val="0"/>
                <w:color w:val="000000" w:themeColor="text1"/>
                <w:sz w:val="24"/>
                <w:szCs w:val="24"/>
              </w:rPr>
              <w:t xml:space="preserve">Несоблюдение </w:t>
            </w:r>
            <w:proofErr w:type="gramStart"/>
            <w:r w:rsidRPr="00EA088E">
              <w:rPr>
                <w:rFonts w:ascii="Times New Roman" w:hAnsi="Times New Roman" w:cs="Times New Roman"/>
                <w:b w:val="0"/>
                <w:color w:val="000000" w:themeColor="text1"/>
                <w:sz w:val="24"/>
                <w:szCs w:val="24"/>
              </w:rPr>
              <w:t>порядка проведения проверки достоверности определения сметной стоимости объектов капитального</w:t>
            </w:r>
            <w:proofErr w:type="gramEnd"/>
            <w:r w:rsidRPr="00EA088E">
              <w:rPr>
                <w:rFonts w:ascii="Times New Roman" w:hAnsi="Times New Roman" w:cs="Times New Roman"/>
                <w:b w:val="0"/>
                <w:color w:val="000000" w:themeColor="text1"/>
                <w:sz w:val="24"/>
                <w:szCs w:val="24"/>
              </w:rPr>
              <w:t xml:space="preserve"> строительства, строительство которых финансируется с привлечением средств федерального бюджета.</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2"/>
              <w:spacing w:before="0"/>
              <w:ind w:firstLine="0"/>
              <w:rPr>
                <w:rFonts w:ascii="Times New Roman" w:hAnsi="Times New Roman" w:cs="Times New Roman"/>
                <w:b w:val="0"/>
                <w:color w:val="000000" w:themeColor="text1"/>
                <w:sz w:val="24"/>
                <w:szCs w:val="24"/>
              </w:rPr>
            </w:pPr>
            <w:r w:rsidRPr="00EA088E">
              <w:rPr>
                <w:rFonts w:ascii="Times New Roman" w:hAnsi="Times New Roman" w:cs="Times New Roman"/>
                <w:b w:val="0"/>
                <w:color w:val="000000" w:themeColor="text1"/>
                <w:sz w:val="24"/>
                <w:szCs w:val="24"/>
              </w:rPr>
              <w:t xml:space="preserve">Постановление Правительства РФ от 18.05.2009 г. № 427 «О порядке </w:t>
            </w:r>
            <w:proofErr w:type="gramStart"/>
            <w:r w:rsidRPr="00EA088E">
              <w:rPr>
                <w:rFonts w:ascii="Times New Roman" w:hAnsi="Times New Roman" w:cs="Times New Roman"/>
                <w:b w:val="0"/>
                <w:color w:val="000000" w:themeColor="text1"/>
                <w:sz w:val="24"/>
                <w:szCs w:val="24"/>
              </w:rPr>
              <w:t>проведения проверки достоверности определения сметной стоимости объектов капитального</w:t>
            </w:r>
            <w:proofErr w:type="gramEnd"/>
            <w:r w:rsidRPr="00EA088E">
              <w:rPr>
                <w:rFonts w:ascii="Times New Roman" w:hAnsi="Times New Roman" w:cs="Times New Roman"/>
                <w:b w:val="0"/>
                <w:color w:val="000000" w:themeColor="text1"/>
                <w:sz w:val="24"/>
                <w:szCs w:val="24"/>
              </w:rPr>
              <w:t xml:space="preserve"> строительства, строительство которых финансируется с привлечением средств федерального бюджета».</w:t>
            </w:r>
          </w:p>
        </w:tc>
        <w:tc>
          <w:tcPr>
            <w:tcW w:w="2114" w:type="dxa"/>
            <w:gridSpan w:val="3"/>
            <w:tcBorders>
              <w:top w:val="single" w:sz="4" w:space="0" w:color="auto"/>
              <w:left w:val="single" w:sz="4" w:space="0" w:color="auto"/>
              <w:bottom w:val="single" w:sz="4" w:space="0" w:color="auto"/>
            </w:tcBorders>
          </w:tcPr>
          <w:p w:rsidR="00174208" w:rsidRDefault="00EC7718" w:rsidP="00174208">
            <w:pPr>
              <w:pStyle w:val="a4"/>
              <w:jc w:val="center"/>
            </w:pPr>
            <w:hyperlink r:id="rId97" w:history="1">
              <w:r w:rsidR="00174208" w:rsidRPr="00C874EA">
                <w:rPr>
                  <w:rStyle w:val="a3"/>
                  <w:color w:val="auto"/>
                </w:rPr>
                <w:t>ч. 2 ст. 7.29.3</w:t>
              </w:r>
            </w:hyperlink>
            <w:r w:rsidR="00174208">
              <w:t xml:space="preserve"> </w:t>
            </w:r>
            <w:proofErr w:type="spellStart"/>
            <w:r w:rsidR="00174208">
              <w:t>КоАП</w:t>
            </w:r>
            <w:proofErr w:type="spellEnd"/>
            <w:r w:rsidR="00174208">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10</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Отсутствие, либо несоответствие акта (дефектной ведомости), утверждаемого застройщиком либо техническим заказчиком и содержащего перечень дефектов, смете на капитальный ремонт объекта капитального строительства.</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п. 12.2 ст. 48 Градостроительного кодекса РФ.</w:t>
            </w:r>
          </w:p>
        </w:tc>
        <w:tc>
          <w:tcPr>
            <w:tcW w:w="2114" w:type="dxa"/>
            <w:gridSpan w:val="3"/>
            <w:tcBorders>
              <w:top w:val="single" w:sz="4" w:space="0" w:color="auto"/>
              <w:left w:val="single" w:sz="4" w:space="0" w:color="auto"/>
              <w:bottom w:val="single" w:sz="4" w:space="0" w:color="auto"/>
            </w:tcBorders>
          </w:tcPr>
          <w:p w:rsidR="00174208" w:rsidRDefault="00EC7718" w:rsidP="00174208">
            <w:pPr>
              <w:pStyle w:val="a4"/>
              <w:jc w:val="center"/>
            </w:pPr>
            <w:hyperlink r:id="rId98" w:history="1">
              <w:r w:rsidR="00174208" w:rsidRPr="00C874EA">
                <w:rPr>
                  <w:rStyle w:val="a3"/>
                  <w:color w:val="auto"/>
                </w:rPr>
                <w:t>ч. 2 ст. 7.29.3</w:t>
              </w:r>
            </w:hyperlink>
            <w:r w:rsidR="00174208">
              <w:t xml:space="preserve"> </w:t>
            </w:r>
            <w:proofErr w:type="spellStart"/>
            <w:r w:rsidR="00174208">
              <w:t>КоАП</w:t>
            </w:r>
            <w:proofErr w:type="spellEnd"/>
            <w:r w:rsidR="00174208">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06</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11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иных требований, установленных законодательством Российской Федерации,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при применении проектно-сметного метода.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99" w:history="1">
              <w:r w:rsidR="00174208" w:rsidRPr="00EA088E">
                <w:rPr>
                  <w:rStyle w:val="a3"/>
                  <w:color w:val="auto"/>
                </w:rPr>
                <w:t>ч. 9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100"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rPr>
                <w:b/>
              </w:rPr>
            </w:pPr>
            <w:bookmarkStart w:id="14" w:name="пр27" w:colFirst="0" w:colLast="2"/>
            <w:r w:rsidRPr="00EA088E">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rPr>
                <w:b/>
              </w:rPr>
            </w:pPr>
            <w:r w:rsidRPr="00EA088E">
              <w:rPr>
                <w:b/>
              </w:rPr>
              <w:t>07</w:t>
            </w:r>
          </w:p>
        </w:tc>
        <w:tc>
          <w:tcPr>
            <w:tcW w:w="20194" w:type="dxa"/>
            <w:gridSpan w:val="10"/>
            <w:tcBorders>
              <w:top w:val="single" w:sz="4" w:space="0" w:color="auto"/>
              <w:left w:val="single" w:sz="4" w:space="0" w:color="auto"/>
              <w:bottom w:val="single" w:sz="4" w:space="0" w:color="auto"/>
            </w:tcBorders>
          </w:tcPr>
          <w:p w:rsidR="00174208" w:rsidRPr="00EA088E" w:rsidRDefault="00174208" w:rsidP="00174208">
            <w:pPr>
              <w:pStyle w:val="a4"/>
              <w:jc w:val="center"/>
              <w:rPr>
                <w:b/>
              </w:rPr>
            </w:pPr>
            <w:r w:rsidRPr="00EA088E">
              <w:rPr>
                <w:b/>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при применении затратного метода</w:t>
            </w:r>
          </w:p>
        </w:tc>
      </w:tr>
      <w:bookmarkEnd w:id="14"/>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07</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proofErr w:type="gramStart"/>
            <w:r w:rsidRPr="00EA088E">
              <w:t xml:space="preserve">Применение исключительно затратного метода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при наличии возможности применения методов обоснования начальной (максимальной) цены контракта, цены контракта, заключаемого с единственным поставщиком (подрядчиком, исполнителем), указанных в </w:t>
            </w:r>
            <w:hyperlink r:id="rId101" w:history="1">
              <w:r w:rsidRPr="00EA088E">
                <w:rPr>
                  <w:rStyle w:val="a3"/>
                  <w:color w:val="auto"/>
                </w:rPr>
                <w:t>п. 1-4 ч. 1 ст. 22</w:t>
              </w:r>
            </w:hyperlink>
            <w:r w:rsidRPr="00EA088E">
              <w:t xml:space="preserve"> Федерального закона от 05.04.2013 № 44-ФЗ.</w:t>
            </w:r>
            <w:proofErr w:type="gramEnd"/>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102" w:history="1">
              <w:r w:rsidR="00174208" w:rsidRPr="00EA088E">
                <w:rPr>
                  <w:rStyle w:val="a3"/>
                  <w:color w:val="auto"/>
                </w:rPr>
                <w:t>ч. 10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103"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07</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02</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Определение начальной (максимальной) цены контракта, цены контракта, заключаемого с единственным поставщиком (подрядчиком, исполнителем), с применением затратного метода без учета:</w:t>
            </w:r>
          </w:p>
          <w:p w:rsidR="00174208" w:rsidRPr="00EA088E" w:rsidRDefault="00174208" w:rsidP="00174208">
            <w:pPr>
              <w:pStyle w:val="a4"/>
            </w:pPr>
            <w:r w:rsidRPr="00EA088E">
              <w:t xml:space="preserve">прямых и косвенных затрат на производство или приобретение и (или) реализацию товаров, работ, услуг; </w:t>
            </w:r>
          </w:p>
          <w:p w:rsidR="00174208" w:rsidRPr="00EA088E" w:rsidRDefault="00174208" w:rsidP="00174208">
            <w:pPr>
              <w:pStyle w:val="a4"/>
            </w:pPr>
            <w:r w:rsidRPr="00EA088E">
              <w:t>затрат на транспортировку, хранение, страхование и иных затрат;</w:t>
            </w:r>
          </w:p>
          <w:p w:rsidR="00174208" w:rsidRPr="00EA088E" w:rsidRDefault="00174208" w:rsidP="00174208">
            <w:pPr>
              <w:ind w:firstLine="6"/>
            </w:pPr>
            <w:r w:rsidRPr="00EA088E">
              <w:t>информации об уровне обычной прибыли.</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104" w:history="1">
              <w:r w:rsidR="00174208" w:rsidRPr="00EA088E">
                <w:rPr>
                  <w:rStyle w:val="a3"/>
                  <w:color w:val="auto"/>
                </w:rPr>
                <w:t>ч. 10 ст. 22</w:t>
              </w:r>
            </w:hyperlink>
            <w:r w:rsidR="00174208" w:rsidRPr="00EA088E">
              <w:t xml:space="preserve"> Федерального закона от 05.04.2013 № 44-ФЗ. </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105"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p>
        </w:tc>
      </w:tr>
      <w:tr w:rsidR="00174208" w:rsidTr="003A16FF">
        <w:trPr>
          <w:gridAfter w:val="2"/>
          <w:wAfter w:w="41"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07</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03</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Несоблюдение иных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при применении затратного метода.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106" w:history="1">
              <w:r w:rsidR="00174208" w:rsidRPr="00EA088E">
                <w:rPr>
                  <w:rStyle w:val="a3"/>
                  <w:color w:val="auto"/>
                </w:rPr>
                <w:t>ч. 10</w:t>
              </w:r>
            </w:hyperlink>
            <w:r w:rsidR="00174208" w:rsidRPr="00EA088E">
              <w:t xml:space="preserve">, </w:t>
            </w:r>
            <w:hyperlink r:id="rId107" w:history="1">
              <w:r w:rsidR="00174208" w:rsidRPr="00EA088E">
                <w:rPr>
                  <w:rStyle w:val="a3"/>
                  <w:color w:val="auto"/>
                </w:rPr>
                <w:t>11 ст. 22</w:t>
              </w:r>
            </w:hyperlink>
            <w:r w:rsidR="00174208" w:rsidRPr="00EA088E">
              <w:t xml:space="preserve"> Федерального закона от 05.04.2013 № 44-ФЗ.</w:t>
            </w:r>
          </w:p>
        </w:tc>
        <w:tc>
          <w:tcPr>
            <w:tcW w:w="2114" w:type="dxa"/>
            <w:gridSpan w:val="3"/>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108"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p>
        </w:tc>
      </w:tr>
      <w:tr w:rsidR="00174208" w:rsidTr="003A16FF">
        <w:tc>
          <w:tcPr>
            <w:tcW w:w="992" w:type="dxa"/>
            <w:gridSpan w:val="2"/>
            <w:tcBorders>
              <w:top w:val="single" w:sz="4" w:space="0" w:color="auto"/>
              <w:left w:val="single" w:sz="4" w:space="0" w:color="auto"/>
              <w:bottom w:val="single" w:sz="4" w:space="0" w:color="auto"/>
              <w:right w:val="single" w:sz="4" w:space="0" w:color="auto"/>
            </w:tcBorders>
          </w:tcPr>
          <w:p w:rsidR="00174208" w:rsidRPr="00E9341B" w:rsidRDefault="00174208" w:rsidP="00174208">
            <w:pPr>
              <w:pStyle w:val="a4"/>
              <w:jc w:val="center"/>
              <w:rPr>
                <w:b/>
              </w:rPr>
            </w:pPr>
            <w:bookmarkStart w:id="15" w:name="пр28" w:colFirst="0" w:colLast="2"/>
            <w:r w:rsidRPr="00E9341B">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9341B" w:rsidRDefault="00174208" w:rsidP="00174208">
            <w:pPr>
              <w:pStyle w:val="a4"/>
              <w:jc w:val="center"/>
              <w:rPr>
                <w:b/>
              </w:rPr>
            </w:pPr>
            <w:r>
              <w:rPr>
                <w:b/>
              </w:rPr>
              <w:t>08</w:t>
            </w:r>
          </w:p>
        </w:tc>
        <w:tc>
          <w:tcPr>
            <w:tcW w:w="20194" w:type="dxa"/>
            <w:gridSpan w:val="10"/>
            <w:tcBorders>
              <w:top w:val="single" w:sz="4" w:space="0" w:color="auto"/>
              <w:left w:val="single" w:sz="4" w:space="0" w:color="auto"/>
              <w:bottom w:val="single" w:sz="4" w:space="0" w:color="auto"/>
            </w:tcBorders>
          </w:tcPr>
          <w:p w:rsidR="00174208" w:rsidRPr="00E9341B" w:rsidRDefault="00174208" w:rsidP="00174208">
            <w:pPr>
              <w:pStyle w:val="a4"/>
              <w:jc w:val="center"/>
              <w:rPr>
                <w:b/>
              </w:rPr>
            </w:pPr>
            <w:r w:rsidRPr="00E9341B">
              <w:rPr>
                <w:b/>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 исполнителем), при применении нормативного метода</w:t>
            </w:r>
          </w:p>
        </w:tc>
      </w:tr>
      <w:bookmarkEnd w:id="15"/>
      <w:tr w:rsidR="00174208"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08</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01</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Неприменение нормативного метода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при одновременном выполнении следующих условий:</w:t>
            </w:r>
          </w:p>
          <w:p w:rsidR="00174208" w:rsidRPr="00EA088E" w:rsidRDefault="00174208" w:rsidP="00174208">
            <w:pPr>
              <w:ind w:hanging="6"/>
            </w:pPr>
            <w:r w:rsidRPr="00EA088E">
              <w:t xml:space="preserve">в отношении закупленных товаров, работ, услуг утверждены предельные уровни цен в соответствии с </w:t>
            </w:r>
            <w:proofErr w:type="gramStart"/>
            <w:r w:rsidRPr="00EA088E">
              <w:t>ч</w:t>
            </w:r>
            <w:proofErr w:type="gramEnd"/>
            <w:r w:rsidRPr="00EA088E">
              <w:t xml:space="preserve">. 5 ст. 19  Федерального закона от 05.04.2013 № 44-ФЗ; </w:t>
            </w:r>
          </w:p>
          <w:p w:rsidR="00174208" w:rsidRPr="00EA088E" w:rsidRDefault="00174208" w:rsidP="00174208">
            <w:pPr>
              <w:ind w:hanging="6"/>
            </w:pPr>
            <w:r w:rsidRPr="00EA088E">
              <w:t>цена, определённая иными методами, за исключением нормативного, выше, чем при применении нормативного метода.</w:t>
            </w:r>
          </w:p>
        </w:tc>
        <w:tc>
          <w:tcPr>
            <w:tcW w:w="9320" w:type="dxa"/>
            <w:gridSpan w:val="2"/>
            <w:tcBorders>
              <w:top w:val="single" w:sz="4" w:space="0" w:color="auto"/>
              <w:left w:val="single" w:sz="4" w:space="0" w:color="auto"/>
              <w:bottom w:val="single" w:sz="4" w:space="0" w:color="auto"/>
            </w:tcBorders>
          </w:tcPr>
          <w:p w:rsidR="00174208" w:rsidRPr="00EA088E" w:rsidRDefault="00EC7718" w:rsidP="00174208">
            <w:pPr>
              <w:pStyle w:val="a4"/>
            </w:pPr>
            <w:hyperlink r:id="rId109" w:history="1">
              <w:r w:rsidR="00174208" w:rsidRPr="00EA088E">
                <w:rPr>
                  <w:rStyle w:val="a3"/>
                  <w:color w:val="auto"/>
                </w:rPr>
                <w:t>ч. 7 ст. 22</w:t>
              </w:r>
            </w:hyperlink>
            <w:r w:rsidR="00174208" w:rsidRPr="00EA088E">
              <w:t xml:space="preserve"> Федерального закона от 05.04.2013 № 44-ФЗ.</w:t>
            </w:r>
          </w:p>
          <w:p w:rsidR="00174208" w:rsidRPr="00EA088E" w:rsidRDefault="00174208" w:rsidP="00174208">
            <w:pPr>
              <w:ind w:firstLine="0"/>
            </w:pPr>
          </w:p>
        </w:tc>
        <w:tc>
          <w:tcPr>
            <w:tcW w:w="2057" w:type="dxa"/>
            <w:gridSpan w:val="2"/>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110"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174208"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lastRenderedPageBreak/>
              <w:t>02</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EA088E" w:rsidRDefault="00174208" w:rsidP="00174208">
            <w:pPr>
              <w:pStyle w:val="a4"/>
              <w:jc w:val="center"/>
            </w:pPr>
            <w:r w:rsidRPr="00EA088E">
              <w:t>08</w:t>
            </w:r>
          </w:p>
        </w:tc>
        <w:tc>
          <w:tcPr>
            <w:tcW w:w="1527" w:type="dxa"/>
            <w:gridSpan w:val="2"/>
            <w:tcBorders>
              <w:top w:val="single" w:sz="4" w:space="0" w:color="auto"/>
              <w:left w:val="single" w:sz="4" w:space="0" w:color="auto"/>
              <w:bottom w:val="single" w:sz="4" w:space="0" w:color="auto"/>
            </w:tcBorders>
          </w:tcPr>
          <w:p w:rsidR="00174208" w:rsidRPr="00EA088E" w:rsidRDefault="00174208" w:rsidP="00174208">
            <w:pPr>
              <w:pStyle w:val="a4"/>
              <w:jc w:val="center"/>
            </w:pPr>
            <w:r w:rsidRPr="00EA088E">
              <w:t>02</w:t>
            </w:r>
          </w:p>
        </w:tc>
        <w:tc>
          <w:tcPr>
            <w:tcW w:w="7192" w:type="dxa"/>
            <w:tcBorders>
              <w:top w:val="single" w:sz="4" w:space="0" w:color="auto"/>
              <w:left w:val="single" w:sz="4" w:space="0" w:color="auto"/>
              <w:bottom w:val="single" w:sz="4" w:space="0" w:color="auto"/>
            </w:tcBorders>
          </w:tcPr>
          <w:p w:rsidR="00174208" w:rsidRPr="00EA088E" w:rsidRDefault="00174208" w:rsidP="00174208">
            <w:pPr>
              <w:pStyle w:val="a4"/>
            </w:pPr>
            <w:r w:rsidRPr="00EA088E">
              <w:t>Превышение установленных предельных цен на закупаемые товары, работы, услуги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w:t>
            </w:r>
          </w:p>
        </w:tc>
        <w:tc>
          <w:tcPr>
            <w:tcW w:w="9320" w:type="dxa"/>
            <w:gridSpan w:val="2"/>
            <w:tcBorders>
              <w:top w:val="single" w:sz="4" w:space="0" w:color="auto"/>
              <w:left w:val="single" w:sz="4" w:space="0" w:color="auto"/>
              <w:bottom w:val="single" w:sz="4" w:space="0" w:color="auto"/>
            </w:tcBorders>
          </w:tcPr>
          <w:p w:rsidR="00174208" w:rsidRPr="00EA088E" w:rsidRDefault="00174208" w:rsidP="00174208">
            <w:pPr>
              <w:pStyle w:val="a4"/>
            </w:pPr>
            <w:r w:rsidRPr="00EA088E">
              <w:t>Нормативные акты ГРБС в сфере нормирования, размещенные в ЕИС.</w:t>
            </w:r>
          </w:p>
        </w:tc>
        <w:tc>
          <w:tcPr>
            <w:tcW w:w="2057" w:type="dxa"/>
            <w:gridSpan w:val="2"/>
            <w:tcBorders>
              <w:top w:val="single" w:sz="4" w:space="0" w:color="auto"/>
              <w:left w:val="single" w:sz="4" w:space="0" w:color="auto"/>
              <w:bottom w:val="single" w:sz="4" w:space="0" w:color="auto"/>
            </w:tcBorders>
          </w:tcPr>
          <w:p w:rsidR="00174208" w:rsidRPr="00EA088E" w:rsidRDefault="00EC7718" w:rsidP="00174208">
            <w:pPr>
              <w:pStyle w:val="a4"/>
              <w:jc w:val="center"/>
            </w:pPr>
            <w:hyperlink r:id="rId111" w:history="1">
              <w:r w:rsidR="00174208" w:rsidRPr="00EA088E">
                <w:rPr>
                  <w:rStyle w:val="a3"/>
                  <w:color w:val="auto"/>
                </w:rPr>
                <w:t>ч. 2 ст. 7.29.3</w:t>
              </w:r>
            </w:hyperlink>
            <w:r w:rsidR="00174208" w:rsidRPr="00EA088E">
              <w:t xml:space="preserve"> </w:t>
            </w:r>
            <w:proofErr w:type="spellStart"/>
            <w:r w:rsidR="00174208" w:rsidRPr="00EA088E">
              <w:t>КоАП</w:t>
            </w:r>
            <w:proofErr w:type="spellEnd"/>
            <w:r w:rsidR="00174208" w:rsidRPr="00EA088E">
              <w:t xml:space="preserve"> РФ</w:t>
            </w:r>
          </w:p>
        </w:tc>
      </w:tr>
      <w:tr w:rsidR="00E264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E264CA" w:rsidRPr="00E264CA" w:rsidRDefault="00E264CA" w:rsidP="00174208">
            <w:pPr>
              <w:pStyle w:val="a4"/>
              <w:jc w:val="center"/>
              <w:rPr>
                <w:b/>
              </w:rPr>
            </w:pPr>
            <w:r w:rsidRPr="00E264CA">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E264CA" w:rsidRPr="00E264CA" w:rsidRDefault="00E264CA" w:rsidP="00174208">
            <w:pPr>
              <w:pStyle w:val="a4"/>
              <w:jc w:val="center"/>
              <w:rPr>
                <w:b/>
              </w:rPr>
            </w:pPr>
            <w:r w:rsidRPr="00E264CA">
              <w:rPr>
                <w:b/>
              </w:rPr>
              <w:t>09</w:t>
            </w:r>
          </w:p>
        </w:tc>
        <w:tc>
          <w:tcPr>
            <w:tcW w:w="20096" w:type="dxa"/>
            <w:gridSpan w:val="7"/>
            <w:tcBorders>
              <w:top w:val="single" w:sz="4" w:space="0" w:color="auto"/>
              <w:left w:val="single" w:sz="4" w:space="0" w:color="auto"/>
              <w:bottom w:val="single" w:sz="4" w:space="0" w:color="auto"/>
            </w:tcBorders>
          </w:tcPr>
          <w:p w:rsidR="00E264CA" w:rsidRDefault="00E264CA" w:rsidP="00E264CA">
            <w:pPr>
              <w:pStyle w:val="a4"/>
              <w:jc w:val="center"/>
            </w:pPr>
            <w:bookmarkStart w:id="16" w:name="пр29"/>
            <w:r w:rsidRPr="00E9341B">
              <w:rPr>
                <w:b/>
              </w:rPr>
              <w:t>Несоблюдение требований, установленных законодательством Российской Федерации, при обосновании начальной (максимальной) цены контракта, цены контракта, заключаемого с единственным поставщиком (подрядчиком</w:t>
            </w:r>
            <w:r>
              <w:rPr>
                <w:b/>
              </w:rPr>
              <w:t>, исполнителем), при применении иных</w:t>
            </w:r>
            <w:r w:rsidRPr="00E9341B">
              <w:rPr>
                <w:b/>
              </w:rPr>
              <w:t xml:space="preserve"> метод</w:t>
            </w:r>
            <w:r>
              <w:rPr>
                <w:b/>
              </w:rPr>
              <w:t>ов</w:t>
            </w:r>
            <w:bookmarkEnd w:id="16"/>
          </w:p>
        </w:tc>
      </w:tr>
      <w:tr w:rsidR="00E264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E264CA" w:rsidRPr="00EA088E" w:rsidRDefault="00E264CA" w:rsidP="00174208">
            <w:pPr>
              <w:pStyle w:val="a4"/>
              <w:jc w:val="center"/>
            </w:pPr>
            <w:r>
              <w:t>02</w:t>
            </w:r>
          </w:p>
        </w:tc>
        <w:tc>
          <w:tcPr>
            <w:tcW w:w="1417" w:type="dxa"/>
            <w:gridSpan w:val="2"/>
            <w:tcBorders>
              <w:top w:val="single" w:sz="4" w:space="0" w:color="auto"/>
              <w:left w:val="single" w:sz="4" w:space="0" w:color="auto"/>
              <w:bottom w:val="single" w:sz="4" w:space="0" w:color="auto"/>
              <w:right w:val="single" w:sz="4" w:space="0" w:color="auto"/>
            </w:tcBorders>
          </w:tcPr>
          <w:p w:rsidR="00E264CA" w:rsidRPr="00EA088E" w:rsidRDefault="00E264CA" w:rsidP="00174208">
            <w:pPr>
              <w:pStyle w:val="a4"/>
              <w:jc w:val="center"/>
            </w:pPr>
            <w:r>
              <w:t>09</w:t>
            </w:r>
          </w:p>
        </w:tc>
        <w:tc>
          <w:tcPr>
            <w:tcW w:w="1527" w:type="dxa"/>
            <w:gridSpan w:val="2"/>
            <w:tcBorders>
              <w:top w:val="single" w:sz="4" w:space="0" w:color="auto"/>
              <w:left w:val="single" w:sz="4" w:space="0" w:color="auto"/>
              <w:bottom w:val="single" w:sz="4" w:space="0" w:color="auto"/>
            </w:tcBorders>
          </w:tcPr>
          <w:p w:rsidR="00E264CA" w:rsidRPr="00EA088E" w:rsidRDefault="00E264CA" w:rsidP="00174208">
            <w:pPr>
              <w:pStyle w:val="a4"/>
              <w:jc w:val="center"/>
            </w:pPr>
            <w:r>
              <w:t>01</w:t>
            </w:r>
          </w:p>
        </w:tc>
        <w:tc>
          <w:tcPr>
            <w:tcW w:w="7192" w:type="dxa"/>
            <w:tcBorders>
              <w:top w:val="single" w:sz="4" w:space="0" w:color="auto"/>
              <w:left w:val="single" w:sz="4" w:space="0" w:color="auto"/>
              <w:bottom w:val="single" w:sz="4" w:space="0" w:color="auto"/>
            </w:tcBorders>
          </w:tcPr>
          <w:p w:rsidR="00E264CA" w:rsidRPr="007169E0" w:rsidRDefault="00E264CA" w:rsidP="007169E0">
            <w:pPr>
              <w:ind w:firstLine="0"/>
              <w:rPr>
                <w:rFonts w:ascii="Times New Roman" w:eastAsia="Times New Roman" w:hAnsi="Times New Roman" w:cs="Times New Roman"/>
              </w:rPr>
            </w:pPr>
            <w:r>
              <w:t xml:space="preserve">Отсутствие </w:t>
            </w:r>
            <w:r>
              <w:rPr>
                <w:rStyle w:val="blk"/>
              </w:rPr>
              <w:t xml:space="preserve">обоснования невозможности применения </w:t>
            </w:r>
            <w:r w:rsidRPr="00E264CA">
              <w:rPr>
                <w:rFonts w:ascii="Times New Roman" w:eastAsia="Times New Roman" w:hAnsi="Times New Roman" w:cs="Times New Roman"/>
              </w:rPr>
              <w:t>метод</w:t>
            </w:r>
            <w:r>
              <w:rPr>
                <w:rFonts w:ascii="Times New Roman" w:eastAsia="Times New Roman" w:hAnsi="Times New Roman" w:cs="Times New Roman"/>
              </w:rPr>
              <w:t>а</w:t>
            </w:r>
            <w:r w:rsidRPr="00E264CA">
              <w:rPr>
                <w:rFonts w:ascii="Times New Roman" w:eastAsia="Times New Roman" w:hAnsi="Times New Roman" w:cs="Times New Roman"/>
              </w:rPr>
              <w:t xml:space="preserve"> сопоставимых рыночных цен (анализа рынка);</w:t>
            </w:r>
            <w:bookmarkStart w:id="17" w:name="dst100221"/>
            <w:bookmarkEnd w:id="17"/>
            <w:r>
              <w:rPr>
                <w:rFonts w:ascii="Times New Roman" w:eastAsia="Times New Roman" w:hAnsi="Times New Roman" w:cs="Times New Roman"/>
              </w:rPr>
              <w:t xml:space="preserve"> нормативного</w:t>
            </w:r>
            <w:r w:rsidRPr="00E264CA">
              <w:rPr>
                <w:rFonts w:ascii="Times New Roman" w:eastAsia="Times New Roman" w:hAnsi="Times New Roman" w:cs="Times New Roman"/>
              </w:rPr>
              <w:t xml:space="preserve"> метод</w:t>
            </w:r>
            <w:r>
              <w:rPr>
                <w:rFonts w:ascii="Times New Roman" w:eastAsia="Times New Roman" w:hAnsi="Times New Roman" w:cs="Times New Roman"/>
              </w:rPr>
              <w:t>а</w:t>
            </w:r>
            <w:r w:rsidRPr="00E264CA">
              <w:rPr>
                <w:rFonts w:ascii="Times New Roman" w:eastAsia="Times New Roman" w:hAnsi="Times New Roman" w:cs="Times New Roman"/>
              </w:rPr>
              <w:t>;</w:t>
            </w:r>
            <w:bookmarkStart w:id="18" w:name="dst100222"/>
            <w:bookmarkEnd w:id="18"/>
            <w:r>
              <w:rPr>
                <w:rFonts w:ascii="Times New Roman" w:eastAsia="Times New Roman" w:hAnsi="Times New Roman" w:cs="Times New Roman"/>
              </w:rPr>
              <w:t xml:space="preserve"> тарифного</w:t>
            </w:r>
            <w:r w:rsidRPr="00E264CA">
              <w:rPr>
                <w:rFonts w:ascii="Times New Roman" w:eastAsia="Times New Roman" w:hAnsi="Times New Roman" w:cs="Times New Roman"/>
              </w:rPr>
              <w:t xml:space="preserve"> метод</w:t>
            </w:r>
            <w:r>
              <w:rPr>
                <w:rFonts w:ascii="Times New Roman" w:eastAsia="Times New Roman" w:hAnsi="Times New Roman" w:cs="Times New Roman"/>
              </w:rPr>
              <w:t>а</w:t>
            </w:r>
            <w:bookmarkStart w:id="19" w:name="dst100223"/>
            <w:bookmarkEnd w:id="19"/>
            <w:r>
              <w:rPr>
                <w:rFonts w:ascii="Times New Roman" w:eastAsia="Times New Roman" w:hAnsi="Times New Roman" w:cs="Times New Roman"/>
              </w:rPr>
              <w:t>; проектно-сметного</w:t>
            </w:r>
            <w:r w:rsidRPr="00E264CA">
              <w:rPr>
                <w:rFonts w:ascii="Times New Roman" w:eastAsia="Times New Roman" w:hAnsi="Times New Roman" w:cs="Times New Roman"/>
              </w:rPr>
              <w:t xml:space="preserve"> метод</w:t>
            </w:r>
            <w:r>
              <w:rPr>
                <w:rFonts w:ascii="Times New Roman" w:eastAsia="Times New Roman" w:hAnsi="Times New Roman" w:cs="Times New Roman"/>
              </w:rPr>
              <w:t>а</w:t>
            </w:r>
            <w:r w:rsidRPr="00E264CA">
              <w:rPr>
                <w:rFonts w:ascii="Times New Roman" w:eastAsia="Times New Roman" w:hAnsi="Times New Roman" w:cs="Times New Roman"/>
              </w:rPr>
              <w:t>;</w:t>
            </w:r>
            <w:bookmarkStart w:id="20" w:name="dst100224"/>
            <w:bookmarkEnd w:id="20"/>
            <w:r>
              <w:rPr>
                <w:rFonts w:ascii="Times New Roman" w:eastAsia="Times New Roman" w:hAnsi="Times New Roman" w:cs="Times New Roman"/>
              </w:rPr>
              <w:t xml:space="preserve"> затратного</w:t>
            </w:r>
            <w:r w:rsidRPr="00E264CA">
              <w:rPr>
                <w:rFonts w:ascii="Times New Roman" w:eastAsia="Times New Roman" w:hAnsi="Times New Roman" w:cs="Times New Roman"/>
              </w:rPr>
              <w:t xml:space="preserve"> метод</w:t>
            </w:r>
            <w:r>
              <w:rPr>
                <w:rFonts w:ascii="Times New Roman" w:eastAsia="Times New Roman" w:hAnsi="Times New Roman" w:cs="Times New Roman"/>
              </w:rPr>
              <w:t>а, при применении иных методов.</w:t>
            </w:r>
          </w:p>
        </w:tc>
        <w:tc>
          <w:tcPr>
            <w:tcW w:w="9320" w:type="dxa"/>
            <w:gridSpan w:val="2"/>
            <w:tcBorders>
              <w:top w:val="single" w:sz="4" w:space="0" w:color="auto"/>
              <w:left w:val="single" w:sz="4" w:space="0" w:color="auto"/>
              <w:bottom w:val="single" w:sz="4" w:space="0" w:color="auto"/>
            </w:tcBorders>
          </w:tcPr>
          <w:p w:rsidR="007169E0" w:rsidRPr="00EA088E" w:rsidRDefault="00EC7718" w:rsidP="007169E0">
            <w:pPr>
              <w:pStyle w:val="a4"/>
            </w:pPr>
            <w:hyperlink r:id="rId112" w:history="1">
              <w:r w:rsidR="007169E0">
                <w:rPr>
                  <w:rStyle w:val="a3"/>
                  <w:color w:val="auto"/>
                </w:rPr>
                <w:t>ч. 12</w:t>
              </w:r>
              <w:r w:rsidR="007169E0" w:rsidRPr="00EA088E">
                <w:rPr>
                  <w:rStyle w:val="a3"/>
                  <w:color w:val="auto"/>
                </w:rPr>
                <w:t xml:space="preserve"> ст. 22</w:t>
              </w:r>
            </w:hyperlink>
            <w:r w:rsidR="007169E0" w:rsidRPr="00EA088E">
              <w:t xml:space="preserve"> Федерального закона от 05.04.2013 № 44-ФЗ.</w:t>
            </w:r>
          </w:p>
          <w:p w:rsidR="00E264CA" w:rsidRPr="00EA088E" w:rsidRDefault="00E264CA" w:rsidP="00174208">
            <w:pPr>
              <w:pStyle w:val="a4"/>
            </w:pPr>
          </w:p>
        </w:tc>
        <w:tc>
          <w:tcPr>
            <w:tcW w:w="2057" w:type="dxa"/>
            <w:gridSpan w:val="2"/>
            <w:tcBorders>
              <w:top w:val="single" w:sz="4" w:space="0" w:color="auto"/>
              <w:left w:val="single" w:sz="4" w:space="0" w:color="auto"/>
              <w:bottom w:val="single" w:sz="4" w:space="0" w:color="auto"/>
            </w:tcBorders>
          </w:tcPr>
          <w:p w:rsidR="00E264CA" w:rsidRDefault="00EC7718" w:rsidP="00174208">
            <w:pPr>
              <w:pStyle w:val="a4"/>
              <w:jc w:val="center"/>
            </w:pPr>
            <w:hyperlink r:id="rId113" w:history="1">
              <w:r w:rsidR="00A3554F" w:rsidRPr="00EA088E">
                <w:rPr>
                  <w:rStyle w:val="a3"/>
                  <w:color w:val="auto"/>
                </w:rPr>
                <w:t>ч. 2 ст. 7.29.3</w:t>
              </w:r>
            </w:hyperlink>
            <w:r w:rsidR="00A3554F" w:rsidRPr="00EA088E">
              <w:t xml:space="preserve"> </w:t>
            </w:r>
            <w:proofErr w:type="spellStart"/>
            <w:r w:rsidR="00A3554F" w:rsidRPr="00EA088E">
              <w:t>КоАП</w:t>
            </w:r>
            <w:proofErr w:type="spellEnd"/>
            <w:r w:rsidR="00A3554F" w:rsidRPr="00EA088E">
              <w:t xml:space="preserve"> РФ</w:t>
            </w:r>
          </w:p>
        </w:tc>
      </w:tr>
      <w:tr w:rsidR="005C4823"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5C4823" w:rsidRPr="005C4823" w:rsidRDefault="005C4823" w:rsidP="00174208">
            <w:pPr>
              <w:pStyle w:val="a4"/>
              <w:jc w:val="center"/>
              <w:rPr>
                <w:b/>
              </w:rPr>
            </w:pPr>
            <w:r w:rsidRPr="005C4823">
              <w:rPr>
                <w:b/>
              </w:rPr>
              <w:t>02</w:t>
            </w:r>
          </w:p>
        </w:tc>
        <w:tc>
          <w:tcPr>
            <w:tcW w:w="1417" w:type="dxa"/>
            <w:gridSpan w:val="2"/>
            <w:tcBorders>
              <w:top w:val="single" w:sz="4" w:space="0" w:color="auto"/>
              <w:left w:val="single" w:sz="4" w:space="0" w:color="auto"/>
              <w:bottom w:val="single" w:sz="4" w:space="0" w:color="auto"/>
              <w:right w:val="single" w:sz="4" w:space="0" w:color="auto"/>
            </w:tcBorders>
          </w:tcPr>
          <w:p w:rsidR="005C4823" w:rsidRPr="005C4823" w:rsidRDefault="005C4823" w:rsidP="00174208">
            <w:pPr>
              <w:pStyle w:val="a4"/>
              <w:jc w:val="center"/>
              <w:rPr>
                <w:b/>
              </w:rPr>
            </w:pPr>
            <w:r w:rsidRPr="005C4823">
              <w:rPr>
                <w:b/>
              </w:rPr>
              <w:t>10</w:t>
            </w:r>
          </w:p>
        </w:tc>
        <w:tc>
          <w:tcPr>
            <w:tcW w:w="20096" w:type="dxa"/>
            <w:gridSpan w:val="7"/>
            <w:tcBorders>
              <w:top w:val="single" w:sz="4" w:space="0" w:color="auto"/>
              <w:left w:val="single" w:sz="4" w:space="0" w:color="auto"/>
              <w:bottom w:val="single" w:sz="4" w:space="0" w:color="auto"/>
            </w:tcBorders>
          </w:tcPr>
          <w:p w:rsidR="005C4823" w:rsidRDefault="005C4823" w:rsidP="00174208">
            <w:pPr>
              <w:pStyle w:val="a4"/>
              <w:jc w:val="center"/>
            </w:pPr>
            <w:bookmarkStart w:id="21" w:name="пр30"/>
            <w:r w:rsidRPr="00E9341B">
              <w:rPr>
                <w:b/>
              </w:rPr>
              <w:t>Несоблюдение требований, установленных законодательством Российской Федерации, при обосновании</w:t>
            </w:r>
            <w:r>
              <w:rPr>
                <w:b/>
              </w:rPr>
              <w:t xml:space="preserve"> </w:t>
            </w:r>
            <w:r w:rsidRPr="00E9341B">
              <w:rPr>
                <w:b/>
              </w:rPr>
              <w:t xml:space="preserve"> цены контракта, заключаемого с единственным поставщиком (подрядчиком</w:t>
            </w:r>
            <w:r>
              <w:rPr>
                <w:b/>
              </w:rPr>
              <w:t xml:space="preserve">, исполнителем) в соответствии с п. 4, 5 ч. 1 ст. 93 </w:t>
            </w:r>
            <w:r w:rsidRPr="005C4823">
              <w:rPr>
                <w:b/>
              </w:rPr>
              <w:t>Федерального закона от 05.04.2013 № 44-ФЗ</w:t>
            </w:r>
            <w:bookmarkEnd w:id="21"/>
          </w:p>
        </w:tc>
      </w:tr>
      <w:tr w:rsidR="005C4823"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5C4823" w:rsidRDefault="005C4823" w:rsidP="00174208">
            <w:pPr>
              <w:pStyle w:val="a4"/>
              <w:jc w:val="center"/>
            </w:pPr>
            <w:r>
              <w:t>02</w:t>
            </w:r>
          </w:p>
        </w:tc>
        <w:tc>
          <w:tcPr>
            <w:tcW w:w="1417" w:type="dxa"/>
            <w:gridSpan w:val="2"/>
            <w:tcBorders>
              <w:top w:val="single" w:sz="4" w:space="0" w:color="auto"/>
              <w:left w:val="single" w:sz="4" w:space="0" w:color="auto"/>
              <w:bottom w:val="single" w:sz="4" w:space="0" w:color="auto"/>
              <w:right w:val="single" w:sz="4" w:space="0" w:color="auto"/>
            </w:tcBorders>
          </w:tcPr>
          <w:p w:rsidR="005C4823" w:rsidRDefault="005C4823" w:rsidP="00174208">
            <w:pPr>
              <w:pStyle w:val="a4"/>
              <w:jc w:val="center"/>
            </w:pPr>
            <w:r>
              <w:t>10</w:t>
            </w:r>
          </w:p>
        </w:tc>
        <w:tc>
          <w:tcPr>
            <w:tcW w:w="1527" w:type="dxa"/>
            <w:gridSpan w:val="2"/>
            <w:tcBorders>
              <w:top w:val="single" w:sz="4" w:space="0" w:color="auto"/>
              <w:left w:val="single" w:sz="4" w:space="0" w:color="auto"/>
              <w:bottom w:val="single" w:sz="4" w:space="0" w:color="auto"/>
            </w:tcBorders>
          </w:tcPr>
          <w:p w:rsidR="005C4823" w:rsidRDefault="005C4823" w:rsidP="00174208">
            <w:pPr>
              <w:pStyle w:val="a4"/>
              <w:jc w:val="center"/>
            </w:pPr>
            <w:r>
              <w:t>01</w:t>
            </w:r>
          </w:p>
        </w:tc>
        <w:tc>
          <w:tcPr>
            <w:tcW w:w="7192" w:type="dxa"/>
            <w:tcBorders>
              <w:top w:val="single" w:sz="4" w:space="0" w:color="auto"/>
              <w:left w:val="single" w:sz="4" w:space="0" w:color="auto"/>
              <w:bottom w:val="single" w:sz="4" w:space="0" w:color="auto"/>
            </w:tcBorders>
          </w:tcPr>
          <w:p w:rsidR="005C4823" w:rsidRDefault="005C4823" w:rsidP="007169E0">
            <w:pPr>
              <w:ind w:firstLine="0"/>
            </w:pPr>
            <w:r>
              <w:t>Завышение цены контракта по сравнению со среднерыночной ценой</w:t>
            </w:r>
            <w:r w:rsidR="000C5CAB">
              <w:t xml:space="preserve"> (для казенных учреждений)</w:t>
            </w:r>
            <w:r>
              <w:t>.</w:t>
            </w:r>
          </w:p>
        </w:tc>
        <w:tc>
          <w:tcPr>
            <w:tcW w:w="9320" w:type="dxa"/>
            <w:gridSpan w:val="2"/>
            <w:tcBorders>
              <w:top w:val="single" w:sz="4" w:space="0" w:color="auto"/>
              <w:left w:val="single" w:sz="4" w:space="0" w:color="auto"/>
              <w:bottom w:val="single" w:sz="4" w:space="0" w:color="auto"/>
            </w:tcBorders>
          </w:tcPr>
          <w:p w:rsidR="000C5CAB" w:rsidRPr="000C5CAB" w:rsidRDefault="000C5CAB" w:rsidP="000C5CAB">
            <w:pPr>
              <w:pStyle w:val="1"/>
              <w:spacing w:before="0" w:after="0"/>
              <w:jc w:val="both"/>
              <w:rPr>
                <w:b w:val="0"/>
                <w:color w:val="auto"/>
              </w:rPr>
            </w:pPr>
            <w:r w:rsidRPr="000C5CAB">
              <w:rPr>
                <w:b w:val="0"/>
                <w:color w:val="auto"/>
              </w:rPr>
              <w:t>ст. 34 Бюджетн</w:t>
            </w:r>
            <w:r>
              <w:rPr>
                <w:b w:val="0"/>
                <w:color w:val="auto"/>
              </w:rPr>
              <w:t>ого</w:t>
            </w:r>
            <w:r w:rsidRPr="000C5CAB">
              <w:rPr>
                <w:b w:val="0"/>
                <w:color w:val="auto"/>
              </w:rPr>
              <w:t xml:space="preserve"> кодекс</w:t>
            </w:r>
            <w:r>
              <w:rPr>
                <w:b w:val="0"/>
                <w:color w:val="auto"/>
              </w:rPr>
              <w:t>а</w:t>
            </w:r>
            <w:r w:rsidRPr="000C5CAB">
              <w:rPr>
                <w:b w:val="0"/>
                <w:color w:val="auto"/>
              </w:rPr>
              <w:t xml:space="preserve"> Российской Федерации </w:t>
            </w:r>
            <w:r>
              <w:rPr>
                <w:b w:val="0"/>
                <w:color w:val="auto"/>
              </w:rPr>
              <w:t>от 31.07.1998 №</w:t>
            </w:r>
            <w:r w:rsidRPr="000C5CAB">
              <w:rPr>
                <w:b w:val="0"/>
                <w:color w:val="auto"/>
              </w:rPr>
              <w:t xml:space="preserve"> 145-ФЗ</w:t>
            </w:r>
            <w:r>
              <w:rPr>
                <w:b w:val="0"/>
                <w:color w:val="auto"/>
              </w:rPr>
              <w:t>.</w:t>
            </w:r>
          </w:p>
          <w:p w:rsidR="005C4823" w:rsidRDefault="005C4823" w:rsidP="007169E0">
            <w:pPr>
              <w:pStyle w:val="a4"/>
            </w:pPr>
          </w:p>
        </w:tc>
        <w:tc>
          <w:tcPr>
            <w:tcW w:w="2057" w:type="dxa"/>
            <w:gridSpan w:val="2"/>
            <w:tcBorders>
              <w:top w:val="single" w:sz="4" w:space="0" w:color="auto"/>
              <w:left w:val="single" w:sz="4" w:space="0" w:color="auto"/>
              <w:bottom w:val="single" w:sz="4" w:space="0" w:color="auto"/>
            </w:tcBorders>
          </w:tcPr>
          <w:p w:rsidR="005C4823" w:rsidRDefault="00BC224A" w:rsidP="00BC224A">
            <w:pPr>
              <w:pStyle w:val="a4"/>
              <w:jc w:val="center"/>
            </w:pPr>
            <w:r>
              <w:t xml:space="preserve">Дисциплинарная ст. 192 ТК РФ, </w:t>
            </w:r>
            <w:proofErr w:type="spellStart"/>
            <w:r>
              <w:t>КоАП</w:t>
            </w:r>
            <w:proofErr w:type="spellEnd"/>
            <w:r>
              <w:t xml:space="preserve"> РФ,</w:t>
            </w:r>
          </w:p>
          <w:p w:rsidR="00BC224A" w:rsidRDefault="00BC224A" w:rsidP="00BC224A">
            <w:r>
              <w:t>УК РФ</w:t>
            </w:r>
          </w:p>
          <w:p w:rsidR="00BC224A" w:rsidRPr="00BC224A" w:rsidRDefault="00BC224A" w:rsidP="00BC224A">
            <w:pPr>
              <w:ind w:firstLine="0"/>
              <w:jc w:val="center"/>
            </w:pPr>
            <w:r>
              <w:t>(в зависимости от последствий)</w:t>
            </w:r>
          </w:p>
        </w:tc>
      </w:tr>
      <w:tr w:rsidR="000C5CAB"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0C5CAB" w:rsidRDefault="000C5CAB" w:rsidP="00174208">
            <w:pPr>
              <w:pStyle w:val="a4"/>
              <w:jc w:val="center"/>
            </w:pPr>
            <w:r>
              <w:t>02</w:t>
            </w:r>
          </w:p>
        </w:tc>
        <w:tc>
          <w:tcPr>
            <w:tcW w:w="1417" w:type="dxa"/>
            <w:gridSpan w:val="2"/>
            <w:tcBorders>
              <w:top w:val="single" w:sz="4" w:space="0" w:color="auto"/>
              <w:left w:val="single" w:sz="4" w:space="0" w:color="auto"/>
              <w:bottom w:val="single" w:sz="4" w:space="0" w:color="auto"/>
              <w:right w:val="single" w:sz="4" w:space="0" w:color="auto"/>
            </w:tcBorders>
          </w:tcPr>
          <w:p w:rsidR="000C5CAB" w:rsidRDefault="000C5CAB" w:rsidP="00174208">
            <w:pPr>
              <w:pStyle w:val="a4"/>
              <w:jc w:val="center"/>
            </w:pPr>
            <w:r>
              <w:t>10</w:t>
            </w:r>
          </w:p>
        </w:tc>
        <w:tc>
          <w:tcPr>
            <w:tcW w:w="1527" w:type="dxa"/>
            <w:gridSpan w:val="2"/>
            <w:tcBorders>
              <w:top w:val="single" w:sz="4" w:space="0" w:color="auto"/>
              <w:left w:val="single" w:sz="4" w:space="0" w:color="auto"/>
              <w:bottom w:val="single" w:sz="4" w:space="0" w:color="auto"/>
            </w:tcBorders>
          </w:tcPr>
          <w:p w:rsidR="000C5CAB" w:rsidRDefault="000C5CAB" w:rsidP="00174208">
            <w:pPr>
              <w:pStyle w:val="a4"/>
              <w:jc w:val="center"/>
            </w:pPr>
            <w:r>
              <w:t>02</w:t>
            </w:r>
          </w:p>
        </w:tc>
        <w:tc>
          <w:tcPr>
            <w:tcW w:w="7192" w:type="dxa"/>
            <w:tcBorders>
              <w:top w:val="single" w:sz="4" w:space="0" w:color="auto"/>
              <w:left w:val="single" w:sz="4" w:space="0" w:color="auto"/>
              <w:bottom w:val="single" w:sz="4" w:space="0" w:color="auto"/>
            </w:tcBorders>
          </w:tcPr>
          <w:p w:rsidR="000C5CAB" w:rsidRDefault="000C5CAB" w:rsidP="007169E0">
            <w:pPr>
              <w:ind w:firstLine="0"/>
            </w:pPr>
            <w:r>
              <w:t>Завышение цены контракта по сравнению со среднерыночной ценой (для бюджетных учреждений).</w:t>
            </w:r>
          </w:p>
        </w:tc>
        <w:tc>
          <w:tcPr>
            <w:tcW w:w="9320" w:type="dxa"/>
            <w:gridSpan w:val="2"/>
            <w:tcBorders>
              <w:top w:val="single" w:sz="4" w:space="0" w:color="auto"/>
              <w:left w:val="single" w:sz="4" w:space="0" w:color="auto"/>
              <w:bottom w:val="single" w:sz="4" w:space="0" w:color="auto"/>
            </w:tcBorders>
          </w:tcPr>
          <w:p w:rsidR="000C5CAB" w:rsidRDefault="000C5CAB" w:rsidP="007169E0">
            <w:pPr>
              <w:pStyle w:val="a4"/>
            </w:pPr>
            <w:r>
              <w:t>Условия соглашения о предоставлении субсидий из бюджета.</w:t>
            </w:r>
          </w:p>
        </w:tc>
        <w:tc>
          <w:tcPr>
            <w:tcW w:w="2057" w:type="dxa"/>
            <w:gridSpan w:val="2"/>
            <w:tcBorders>
              <w:top w:val="single" w:sz="4" w:space="0" w:color="auto"/>
              <w:left w:val="single" w:sz="4" w:space="0" w:color="auto"/>
              <w:bottom w:val="single" w:sz="4" w:space="0" w:color="auto"/>
            </w:tcBorders>
          </w:tcPr>
          <w:p w:rsidR="00BC224A" w:rsidRDefault="00BC224A" w:rsidP="00BC224A">
            <w:pPr>
              <w:pStyle w:val="a4"/>
              <w:jc w:val="center"/>
            </w:pPr>
            <w:r>
              <w:t xml:space="preserve">Дисциплинарная ст. 192 ТК РФ, </w:t>
            </w:r>
          </w:p>
          <w:p w:rsidR="00BC224A" w:rsidRDefault="00BC224A" w:rsidP="00BC224A">
            <w:pPr>
              <w:pStyle w:val="a4"/>
              <w:jc w:val="center"/>
            </w:pPr>
            <w:proofErr w:type="spellStart"/>
            <w:r>
              <w:t>КоАП</w:t>
            </w:r>
            <w:proofErr w:type="spellEnd"/>
            <w:r>
              <w:t xml:space="preserve"> РФ, </w:t>
            </w:r>
          </w:p>
          <w:p w:rsidR="00BC224A" w:rsidRDefault="00BC224A" w:rsidP="00BC224A">
            <w:pPr>
              <w:pStyle w:val="a4"/>
              <w:jc w:val="center"/>
            </w:pPr>
            <w:r>
              <w:t xml:space="preserve">УК РФ </w:t>
            </w:r>
          </w:p>
          <w:p w:rsidR="000C5CAB" w:rsidRDefault="00BC224A" w:rsidP="00BC224A">
            <w:pPr>
              <w:ind w:firstLine="0"/>
              <w:jc w:val="center"/>
            </w:pPr>
            <w:r>
              <w:t>(в зависимости от последствий)</w:t>
            </w:r>
          </w:p>
        </w:tc>
      </w:tr>
      <w:tr w:rsidR="00174208"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174208" w:rsidRPr="00201F1B" w:rsidRDefault="00174208" w:rsidP="00174208">
            <w:pPr>
              <w:pStyle w:val="a4"/>
              <w:jc w:val="center"/>
              <w:rPr>
                <w:b/>
                <w:sz w:val="28"/>
              </w:rPr>
            </w:pPr>
            <w:bookmarkStart w:id="22" w:name="р3" w:colFirst="0" w:colLast="1"/>
            <w:r w:rsidRPr="00201F1B">
              <w:rPr>
                <w:b/>
                <w:sz w:val="28"/>
              </w:rPr>
              <w:t>03</w:t>
            </w:r>
          </w:p>
        </w:tc>
        <w:tc>
          <w:tcPr>
            <w:tcW w:w="21513" w:type="dxa"/>
            <w:gridSpan w:val="9"/>
            <w:tcBorders>
              <w:top w:val="single" w:sz="4" w:space="0" w:color="auto"/>
              <w:left w:val="single" w:sz="4" w:space="0" w:color="auto"/>
              <w:bottom w:val="single" w:sz="4" w:space="0" w:color="auto"/>
            </w:tcBorders>
            <w:shd w:val="clear" w:color="auto" w:fill="92D050"/>
          </w:tcPr>
          <w:p w:rsidR="00174208" w:rsidRPr="00201F1B" w:rsidRDefault="00174208" w:rsidP="00174208">
            <w:pPr>
              <w:pStyle w:val="a4"/>
              <w:jc w:val="center"/>
              <w:rPr>
                <w:b/>
                <w:sz w:val="28"/>
              </w:rPr>
            </w:pPr>
            <w:r w:rsidRPr="00201F1B">
              <w:rPr>
                <w:b/>
                <w:sz w:val="28"/>
              </w:rPr>
              <w:t>Пр</w:t>
            </w:r>
            <w:r>
              <w:rPr>
                <w:b/>
                <w:sz w:val="28"/>
              </w:rPr>
              <w:t>оцедуры определения поставщика</w:t>
            </w:r>
            <w:r w:rsidR="00997068">
              <w:rPr>
                <w:b/>
                <w:sz w:val="28"/>
              </w:rPr>
              <w:t xml:space="preserve"> (подрядчика, исполнителя)</w:t>
            </w:r>
            <w:r>
              <w:rPr>
                <w:b/>
                <w:sz w:val="28"/>
              </w:rPr>
              <w:t xml:space="preserve"> </w:t>
            </w:r>
            <w:r w:rsidRPr="00201F1B">
              <w:rPr>
                <w:b/>
                <w:sz w:val="28"/>
              </w:rPr>
              <w:t>и заключение контракта</w:t>
            </w:r>
          </w:p>
        </w:tc>
      </w:tr>
      <w:tr w:rsidR="00174208"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B401B4" w:rsidRDefault="00174208" w:rsidP="00174208">
            <w:pPr>
              <w:pStyle w:val="a4"/>
              <w:jc w:val="center"/>
              <w:rPr>
                <w:b/>
              </w:rPr>
            </w:pPr>
            <w:bookmarkStart w:id="23" w:name="пр31" w:colFirst="0" w:colLast="2"/>
            <w:bookmarkEnd w:id="22"/>
            <w:r w:rsidRPr="00B401B4">
              <w:rPr>
                <w:b/>
              </w:rPr>
              <w:t>0</w:t>
            </w:r>
            <w:r>
              <w:rPr>
                <w:b/>
              </w:rPr>
              <w:t>3</w:t>
            </w:r>
          </w:p>
        </w:tc>
        <w:tc>
          <w:tcPr>
            <w:tcW w:w="1425" w:type="dxa"/>
            <w:gridSpan w:val="3"/>
            <w:tcBorders>
              <w:top w:val="single" w:sz="4" w:space="0" w:color="auto"/>
              <w:left w:val="single" w:sz="4" w:space="0" w:color="auto"/>
              <w:bottom w:val="single" w:sz="4" w:space="0" w:color="auto"/>
            </w:tcBorders>
          </w:tcPr>
          <w:p w:rsidR="00174208" w:rsidRPr="00B401B4" w:rsidRDefault="00174208" w:rsidP="00174208">
            <w:pPr>
              <w:pStyle w:val="a4"/>
              <w:jc w:val="center"/>
              <w:rPr>
                <w:b/>
              </w:rPr>
            </w:pPr>
            <w:r w:rsidRPr="00B401B4">
              <w:rPr>
                <w:b/>
              </w:rPr>
              <w:t>01</w:t>
            </w:r>
          </w:p>
        </w:tc>
        <w:tc>
          <w:tcPr>
            <w:tcW w:w="20088" w:type="dxa"/>
            <w:gridSpan w:val="6"/>
            <w:tcBorders>
              <w:top w:val="single" w:sz="4" w:space="0" w:color="auto"/>
              <w:left w:val="single" w:sz="4" w:space="0" w:color="auto"/>
              <w:bottom w:val="single" w:sz="4" w:space="0" w:color="auto"/>
            </w:tcBorders>
          </w:tcPr>
          <w:p w:rsidR="00174208" w:rsidRPr="00B401B4" w:rsidRDefault="00174208" w:rsidP="00174208">
            <w:pPr>
              <w:pStyle w:val="a4"/>
              <w:jc w:val="center"/>
              <w:rPr>
                <w:b/>
              </w:rPr>
            </w:pPr>
            <w:r>
              <w:rPr>
                <w:b/>
              </w:rPr>
              <w:t>Нарушения при выборе способа определения поставщика</w:t>
            </w:r>
            <w:r w:rsidR="00997068">
              <w:rPr>
                <w:b/>
              </w:rPr>
              <w:t xml:space="preserve"> (подрядчика, исполнителя)</w:t>
            </w:r>
          </w:p>
        </w:tc>
      </w:tr>
      <w:bookmarkEnd w:id="23"/>
      <w:tr w:rsidR="00174208"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74208" w:rsidRPr="00114857" w:rsidRDefault="00174208" w:rsidP="00174208">
            <w:pPr>
              <w:pStyle w:val="a4"/>
              <w:jc w:val="center"/>
            </w:pPr>
            <w:r w:rsidRPr="00114857">
              <w:t>03</w:t>
            </w:r>
          </w:p>
        </w:tc>
        <w:tc>
          <w:tcPr>
            <w:tcW w:w="1417" w:type="dxa"/>
            <w:gridSpan w:val="2"/>
            <w:tcBorders>
              <w:top w:val="single" w:sz="4" w:space="0" w:color="auto"/>
              <w:left w:val="single" w:sz="4" w:space="0" w:color="auto"/>
              <w:bottom w:val="single" w:sz="4" w:space="0" w:color="auto"/>
              <w:right w:val="single" w:sz="4" w:space="0" w:color="auto"/>
            </w:tcBorders>
          </w:tcPr>
          <w:p w:rsidR="00174208" w:rsidRPr="00114857" w:rsidRDefault="00174208" w:rsidP="00174208">
            <w:pPr>
              <w:pStyle w:val="a4"/>
              <w:jc w:val="center"/>
            </w:pPr>
            <w:r w:rsidRPr="00114857">
              <w:t>01</w:t>
            </w:r>
          </w:p>
        </w:tc>
        <w:tc>
          <w:tcPr>
            <w:tcW w:w="1527" w:type="dxa"/>
            <w:gridSpan w:val="2"/>
            <w:tcBorders>
              <w:top w:val="single" w:sz="4" w:space="0" w:color="auto"/>
              <w:left w:val="single" w:sz="4" w:space="0" w:color="auto"/>
              <w:bottom w:val="single" w:sz="4" w:space="0" w:color="auto"/>
            </w:tcBorders>
          </w:tcPr>
          <w:p w:rsidR="00174208" w:rsidRPr="00997068" w:rsidRDefault="00174208" w:rsidP="00174208">
            <w:pPr>
              <w:pStyle w:val="a4"/>
              <w:jc w:val="center"/>
            </w:pPr>
            <w:r w:rsidRPr="00997068">
              <w:t>01</w:t>
            </w:r>
          </w:p>
        </w:tc>
        <w:tc>
          <w:tcPr>
            <w:tcW w:w="7192" w:type="dxa"/>
            <w:tcBorders>
              <w:top w:val="single" w:sz="4" w:space="0" w:color="auto"/>
              <w:left w:val="single" w:sz="4" w:space="0" w:color="auto"/>
              <w:bottom w:val="single" w:sz="4" w:space="0" w:color="auto"/>
            </w:tcBorders>
          </w:tcPr>
          <w:p w:rsidR="00174208" w:rsidRPr="00997068" w:rsidRDefault="00174208" w:rsidP="00997068">
            <w:pPr>
              <w:pStyle w:val="a4"/>
            </w:pPr>
            <w:proofErr w:type="spellStart"/>
            <w:r w:rsidRPr="00997068">
              <w:t>Непроведение</w:t>
            </w:r>
            <w:proofErr w:type="spellEnd"/>
            <w:r w:rsidRPr="00997068">
              <w:t xml:space="preserve"> </w:t>
            </w:r>
            <w:r w:rsidR="00997068">
              <w:t xml:space="preserve">в обязательных случаях </w:t>
            </w:r>
            <w:r w:rsidRPr="00997068">
              <w:t>электронного аукциона</w:t>
            </w:r>
            <w:r w:rsidR="00997068">
              <w:t>.</w:t>
            </w:r>
          </w:p>
        </w:tc>
        <w:tc>
          <w:tcPr>
            <w:tcW w:w="9320" w:type="dxa"/>
            <w:gridSpan w:val="2"/>
            <w:tcBorders>
              <w:top w:val="single" w:sz="4" w:space="0" w:color="auto"/>
              <w:left w:val="single" w:sz="4" w:space="0" w:color="auto"/>
              <w:bottom w:val="single" w:sz="4" w:space="0" w:color="auto"/>
            </w:tcBorders>
          </w:tcPr>
          <w:p w:rsidR="00997068" w:rsidRDefault="00997068" w:rsidP="00174208">
            <w:pPr>
              <w:pStyle w:val="a4"/>
              <w:rPr>
                <w:bCs/>
              </w:rPr>
            </w:pPr>
            <w:r>
              <w:rPr>
                <w:bCs/>
              </w:rPr>
              <w:t xml:space="preserve">ч. 2 ст. 59 </w:t>
            </w:r>
            <w:r w:rsidRPr="00EA088E">
              <w:t>Федерально</w:t>
            </w:r>
            <w:r>
              <w:t>го закона от 05.04.2013 № 44-ФЗ;</w:t>
            </w:r>
          </w:p>
          <w:p w:rsidR="00174208" w:rsidRPr="00997068" w:rsidRDefault="00174208" w:rsidP="00174208">
            <w:pPr>
              <w:pStyle w:val="a4"/>
              <w:rPr>
                <w:bCs/>
              </w:rPr>
            </w:pPr>
            <w:r w:rsidRPr="00997068">
              <w:rPr>
                <w:bCs/>
              </w:rPr>
              <w:t>Распоряжение Правительства РФ от 21.03.2016</w:t>
            </w:r>
            <w:r w:rsidR="00997068">
              <w:rPr>
                <w:bCs/>
              </w:rPr>
              <w:t xml:space="preserve"> г. №</w:t>
            </w:r>
            <w:r w:rsidRPr="00997068">
              <w:rPr>
                <w:bCs/>
              </w:rPr>
              <w:t xml:space="preserve">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997068">
              <w:rPr>
                <w:bCs/>
              </w:rPr>
              <w:t>.</w:t>
            </w:r>
          </w:p>
          <w:p w:rsidR="00527BF5" w:rsidRPr="00997068" w:rsidRDefault="00527BF5" w:rsidP="00527BF5"/>
        </w:tc>
        <w:tc>
          <w:tcPr>
            <w:tcW w:w="2057" w:type="dxa"/>
            <w:gridSpan w:val="2"/>
            <w:tcBorders>
              <w:top w:val="single" w:sz="4" w:space="0" w:color="auto"/>
              <w:left w:val="single" w:sz="4" w:space="0" w:color="auto"/>
              <w:bottom w:val="single" w:sz="4" w:space="0" w:color="auto"/>
            </w:tcBorders>
          </w:tcPr>
          <w:p w:rsidR="00174208" w:rsidRPr="00997068" w:rsidRDefault="00F860DD" w:rsidP="00174208">
            <w:pPr>
              <w:pStyle w:val="a4"/>
              <w:jc w:val="center"/>
            </w:pPr>
            <w:r>
              <w:t>ч. 2</w:t>
            </w:r>
            <w:r w:rsidR="00174208" w:rsidRPr="00997068">
              <w:t xml:space="preserve"> ст. 7.29 </w:t>
            </w:r>
            <w:proofErr w:type="spellStart"/>
            <w:r w:rsidR="00174208" w:rsidRPr="00997068">
              <w:t>КоАП</w:t>
            </w:r>
            <w:proofErr w:type="spellEnd"/>
            <w:r w:rsidR="00174208" w:rsidRPr="00997068">
              <w:t xml:space="preserve"> РФ</w:t>
            </w:r>
          </w:p>
        </w:tc>
      </w:tr>
      <w:tr w:rsidR="007413A7" w:rsidTr="003A16FF">
        <w:trPr>
          <w:gridAfter w:val="3"/>
          <w:wAfter w:w="98" w:type="dxa"/>
        </w:trPr>
        <w:tc>
          <w:tcPr>
            <w:tcW w:w="959" w:type="dxa"/>
            <w:tcBorders>
              <w:top w:val="single" w:sz="4" w:space="0" w:color="auto"/>
              <w:left w:val="single" w:sz="4" w:space="0" w:color="auto"/>
              <w:bottom w:val="single" w:sz="4" w:space="0" w:color="auto"/>
              <w:right w:val="single" w:sz="4" w:space="0" w:color="auto"/>
            </w:tcBorders>
          </w:tcPr>
          <w:p w:rsidR="007413A7" w:rsidRPr="00114857" w:rsidRDefault="00565684" w:rsidP="00174208">
            <w:pPr>
              <w:pStyle w:val="a4"/>
              <w:jc w:val="center"/>
              <w:rPr>
                <w:b/>
              </w:rPr>
            </w:pPr>
            <w:r>
              <w:rPr>
                <w:b/>
              </w:rPr>
              <w:t>03</w:t>
            </w:r>
          </w:p>
        </w:tc>
        <w:tc>
          <w:tcPr>
            <w:tcW w:w="1417" w:type="dxa"/>
            <w:gridSpan w:val="2"/>
            <w:tcBorders>
              <w:top w:val="single" w:sz="4" w:space="0" w:color="auto"/>
              <w:left w:val="single" w:sz="4" w:space="0" w:color="auto"/>
              <w:bottom w:val="single" w:sz="4" w:space="0" w:color="auto"/>
              <w:right w:val="single" w:sz="4" w:space="0" w:color="auto"/>
            </w:tcBorders>
          </w:tcPr>
          <w:p w:rsidR="007413A7" w:rsidRPr="00114857" w:rsidRDefault="007413A7" w:rsidP="00114857">
            <w:pPr>
              <w:pStyle w:val="a4"/>
              <w:jc w:val="center"/>
              <w:rPr>
                <w:b/>
              </w:rPr>
            </w:pPr>
            <w:r>
              <w:rPr>
                <w:b/>
              </w:rPr>
              <w:t>02</w:t>
            </w:r>
          </w:p>
        </w:tc>
        <w:tc>
          <w:tcPr>
            <w:tcW w:w="20129" w:type="dxa"/>
            <w:gridSpan w:val="8"/>
            <w:tcBorders>
              <w:top w:val="single" w:sz="4" w:space="0" w:color="auto"/>
              <w:left w:val="single" w:sz="4" w:space="0" w:color="auto"/>
              <w:bottom w:val="single" w:sz="4" w:space="0" w:color="auto"/>
            </w:tcBorders>
          </w:tcPr>
          <w:p w:rsidR="007413A7" w:rsidRPr="00ED2A3D" w:rsidRDefault="009966A6" w:rsidP="00D43032">
            <w:pPr>
              <w:pStyle w:val="1"/>
              <w:spacing w:before="0" w:after="0"/>
              <w:rPr>
                <w:color w:val="auto"/>
              </w:rPr>
            </w:pPr>
            <w:bookmarkStart w:id="24" w:name="пр32"/>
            <w:r>
              <w:rPr>
                <w:color w:val="auto"/>
              </w:rPr>
              <w:t>Нарушения</w:t>
            </w:r>
            <w:r w:rsidR="007413A7" w:rsidRPr="00ED2A3D">
              <w:rPr>
                <w:color w:val="auto"/>
              </w:rPr>
              <w:t xml:space="preserve"> общих правил описания объекта закупки, общих требований к содержанию извещения об осуществлении закупки</w:t>
            </w:r>
            <w:r w:rsidR="00B000B0" w:rsidRPr="00ED2A3D">
              <w:rPr>
                <w:color w:val="auto"/>
              </w:rPr>
              <w:t xml:space="preserve">, в том числе при заключении </w:t>
            </w:r>
            <w:proofErr w:type="spellStart"/>
            <w:r w:rsidR="00B000B0" w:rsidRPr="00ED2A3D">
              <w:rPr>
                <w:color w:val="auto"/>
              </w:rPr>
              <w:t>энергосервисных</w:t>
            </w:r>
            <w:proofErr w:type="spellEnd"/>
            <w:r w:rsidR="00B000B0" w:rsidRPr="00ED2A3D">
              <w:rPr>
                <w:color w:val="auto"/>
              </w:rPr>
              <w:t xml:space="preserve"> контрактов</w:t>
            </w:r>
            <w:r w:rsidR="006A292D" w:rsidRPr="00ED2A3D">
              <w:rPr>
                <w:color w:val="auto"/>
              </w:rPr>
              <w:t xml:space="preserve">, </w:t>
            </w:r>
            <w:r w:rsidR="00D43032" w:rsidRPr="00ED2A3D">
              <w:rPr>
                <w:color w:val="auto"/>
              </w:rPr>
              <w:t>при заключении контрактов, объектом которых, являются лекарственные препараты для медицинского применения</w:t>
            </w:r>
            <w:r w:rsidR="006A292D" w:rsidRPr="00ED2A3D">
              <w:rPr>
                <w:color w:val="auto"/>
              </w:rPr>
              <w:t>, а также нарушение общих требований к обеспечению заявок на участие в конкурсах и аукционах</w:t>
            </w:r>
            <w:bookmarkEnd w:id="24"/>
          </w:p>
        </w:tc>
      </w:tr>
      <w:tr w:rsidR="00841BE8"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841BE8" w:rsidRPr="00114857" w:rsidRDefault="00841BE8" w:rsidP="00841BE8">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841BE8" w:rsidRPr="00114857" w:rsidRDefault="00841BE8" w:rsidP="00841BE8">
            <w:pPr>
              <w:pStyle w:val="a4"/>
              <w:jc w:val="center"/>
            </w:pPr>
            <w:r>
              <w:t>02</w:t>
            </w:r>
          </w:p>
        </w:tc>
        <w:tc>
          <w:tcPr>
            <w:tcW w:w="1527" w:type="dxa"/>
            <w:gridSpan w:val="2"/>
            <w:tcBorders>
              <w:top w:val="single" w:sz="4" w:space="0" w:color="auto"/>
              <w:left w:val="single" w:sz="4" w:space="0" w:color="auto"/>
              <w:bottom w:val="single" w:sz="4" w:space="0" w:color="auto"/>
            </w:tcBorders>
          </w:tcPr>
          <w:p w:rsidR="00841BE8" w:rsidRDefault="00841BE8" w:rsidP="00841BE8">
            <w:pPr>
              <w:pStyle w:val="a4"/>
              <w:jc w:val="center"/>
            </w:pPr>
            <w:r>
              <w:t>01</w:t>
            </w:r>
          </w:p>
        </w:tc>
        <w:tc>
          <w:tcPr>
            <w:tcW w:w="7192" w:type="dxa"/>
            <w:tcBorders>
              <w:top w:val="single" w:sz="4" w:space="0" w:color="auto"/>
              <w:left w:val="single" w:sz="4" w:space="0" w:color="auto"/>
              <w:bottom w:val="single" w:sz="4" w:space="0" w:color="auto"/>
            </w:tcBorders>
          </w:tcPr>
          <w:p w:rsidR="00841BE8" w:rsidRDefault="00841BE8" w:rsidP="00841BE8">
            <w:pPr>
              <w:pStyle w:val="a4"/>
            </w:pPr>
            <w:r>
              <w:t xml:space="preserve">Несоблюдение обязательных правил </w:t>
            </w:r>
            <w:r>
              <w:rPr>
                <w:rStyle w:val="blk"/>
              </w:rPr>
              <w:t>при описании в документации о закупке объекта закупки.</w:t>
            </w:r>
          </w:p>
        </w:tc>
        <w:tc>
          <w:tcPr>
            <w:tcW w:w="9320" w:type="dxa"/>
            <w:gridSpan w:val="2"/>
            <w:tcBorders>
              <w:top w:val="single" w:sz="4" w:space="0" w:color="auto"/>
              <w:left w:val="single" w:sz="4" w:space="0" w:color="auto"/>
              <w:bottom w:val="single" w:sz="4" w:space="0" w:color="auto"/>
            </w:tcBorders>
          </w:tcPr>
          <w:p w:rsidR="00841BE8" w:rsidRDefault="002D3EE0" w:rsidP="00841BE8">
            <w:pPr>
              <w:pStyle w:val="a4"/>
            </w:pPr>
            <w:r>
              <w:rPr>
                <w:bCs/>
                <w:color w:val="000000" w:themeColor="text1"/>
              </w:rPr>
              <w:t>ч</w:t>
            </w:r>
            <w:r w:rsidR="00841BE8">
              <w:rPr>
                <w:bCs/>
                <w:color w:val="000000" w:themeColor="text1"/>
              </w:rPr>
              <w:t xml:space="preserve">. 1 – 3 ст. 33 </w:t>
            </w:r>
            <w:r w:rsidR="00841BE8" w:rsidRPr="00EA088E">
              <w:t>Федерально</w:t>
            </w:r>
            <w:r w:rsidR="00841BE8">
              <w:t>го закона от 05.04.2013 № 44-ФЗ.</w:t>
            </w:r>
          </w:p>
          <w:p w:rsidR="00A868CC" w:rsidRPr="00083A7C" w:rsidRDefault="00A868CC" w:rsidP="00A868CC">
            <w:pPr>
              <w:ind w:firstLine="0"/>
            </w:pPr>
            <w:r w:rsidRPr="00083A7C">
              <w:t>Постановление Правительства РФ от 08.02.2017</w:t>
            </w:r>
            <w:r w:rsidR="00083A7C">
              <w:t xml:space="preserve"> г. №</w:t>
            </w:r>
            <w:r w:rsidRPr="00083A7C">
              <w:t xml:space="preserve"> 145 (ред. от 24.11.2020</w:t>
            </w:r>
            <w:r w:rsidR="00083A7C">
              <w:t xml:space="preserve"> г.) «</w:t>
            </w:r>
            <w:r w:rsidRPr="00083A7C">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083A7C">
              <w:t>».</w:t>
            </w:r>
          </w:p>
        </w:tc>
        <w:tc>
          <w:tcPr>
            <w:tcW w:w="2057" w:type="dxa"/>
            <w:gridSpan w:val="2"/>
            <w:tcBorders>
              <w:top w:val="single" w:sz="4" w:space="0" w:color="auto"/>
              <w:left w:val="single" w:sz="4" w:space="0" w:color="auto"/>
              <w:bottom w:val="single" w:sz="4" w:space="0" w:color="auto"/>
            </w:tcBorders>
          </w:tcPr>
          <w:p w:rsidR="00841BE8" w:rsidRDefault="002D3EE0" w:rsidP="00841BE8">
            <w:pPr>
              <w:pStyle w:val="a4"/>
              <w:jc w:val="center"/>
            </w:pPr>
            <w:r>
              <w:t>ч</w:t>
            </w:r>
            <w:r w:rsidR="00841BE8">
              <w:t>. 4.1 ст. 7.30</w:t>
            </w:r>
            <w:r w:rsidR="00841BE8" w:rsidRPr="00997068">
              <w:t xml:space="preserve"> </w:t>
            </w:r>
            <w:proofErr w:type="spellStart"/>
            <w:r w:rsidR="00841BE8" w:rsidRPr="00997068">
              <w:t>КоАП</w:t>
            </w:r>
            <w:proofErr w:type="spellEnd"/>
            <w:r w:rsidR="00841BE8" w:rsidRPr="00997068">
              <w:t xml:space="preserve"> РФ</w:t>
            </w:r>
          </w:p>
        </w:tc>
      </w:tr>
      <w:tr w:rsidR="00841BE8"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841BE8" w:rsidRPr="00114857" w:rsidRDefault="00841BE8" w:rsidP="00841BE8">
            <w:pPr>
              <w:pStyle w:val="a4"/>
              <w:jc w:val="center"/>
            </w:pPr>
            <w:r w:rsidRPr="00114857">
              <w:t>03</w:t>
            </w:r>
          </w:p>
        </w:tc>
        <w:tc>
          <w:tcPr>
            <w:tcW w:w="1417" w:type="dxa"/>
            <w:gridSpan w:val="2"/>
            <w:tcBorders>
              <w:top w:val="single" w:sz="4" w:space="0" w:color="auto"/>
              <w:left w:val="single" w:sz="4" w:space="0" w:color="auto"/>
              <w:bottom w:val="single" w:sz="4" w:space="0" w:color="auto"/>
              <w:right w:val="single" w:sz="4" w:space="0" w:color="auto"/>
            </w:tcBorders>
          </w:tcPr>
          <w:p w:rsidR="00841BE8" w:rsidRPr="00114857" w:rsidRDefault="00841BE8" w:rsidP="00841BE8">
            <w:pPr>
              <w:pStyle w:val="a4"/>
              <w:jc w:val="center"/>
            </w:pPr>
            <w:r w:rsidRPr="00114857">
              <w:t>02</w:t>
            </w:r>
          </w:p>
        </w:tc>
        <w:tc>
          <w:tcPr>
            <w:tcW w:w="1527" w:type="dxa"/>
            <w:gridSpan w:val="2"/>
            <w:tcBorders>
              <w:top w:val="single" w:sz="4" w:space="0" w:color="auto"/>
              <w:left w:val="single" w:sz="4" w:space="0" w:color="auto"/>
              <w:bottom w:val="single" w:sz="4" w:space="0" w:color="auto"/>
            </w:tcBorders>
          </w:tcPr>
          <w:p w:rsidR="00841BE8" w:rsidRDefault="00841BE8" w:rsidP="00841BE8">
            <w:pPr>
              <w:pStyle w:val="a4"/>
              <w:jc w:val="center"/>
            </w:pPr>
            <w:r>
              <w:t>02</w:t>
            </w:r>
          </w:p>
        </w:tc>
        <w:tc>
          <w:tcPr>
            <w:tcW w:w="7192" w:type="dxa"/>
            <w:tcBorders>
              <w:top w:val="single" w:sz="4" w:space="0" w:color="auto"/>
              <w:left w:val="single" w:sz="4" w:space="0" w:color="auto"/>
              <w:bottom w:val="single" w:sz="4" w:space="0" w:color="auto"/>
            </w:tcBorders>
          </w:tcPr>
          <w:p w:rsidR="00841BE8" w:rsidRDefault="00841BE8" w:rsidP="00841BE8">
            <w:pPr>
              <w:pStyle w:val="a4"/>
            </w:pPr>
            <w:r>
              <w:t>Отсутствие в документации о закупке</w:t>
            </w:r>
            <w:r w:rsidR="00DF7445">
              <w:t xml:space="preserve"> </w:t>
            </w:r>
            <w:r>
              <w:rPr>
                <w:rStyle w:val="blk"/>
              </w:rPr>
              <w:t xml:space="preserve">в случае определения поставщика машин и оборудования требований </w:t>
            </w:r>
            <w:proofErr w:type="gramStart"/>
            <w:r>
              <w:rPr>
                <w:rStyle w:val="blk"/>
              </w:rPr>
              <w:t>к</w:t>
            </w:r>
            <w:proofErr w:type="gramEnd"/>
            <w:r>
              <w:rPr>
                <w:rStyle w:val="blk"/>
              </w:rPr>
              <w:t>:</w:t>
            </w:r>
          </w:p>
          <w:p w:rsidR="00841BE8" w:rsidRDefault="00DF7445" w:rsidP="00841BE8">
            <w:pPr>
              <w:ind w:firstLine="0"/>
              <w:rPr>
                <w:rStyle w:val="blk"/>
              </w:rPr>
            </w:pPr>
            <w:r>
              <w:rPr>
                <w:rStyle w:val="blk"/>
              </w:rPr>
              <w:t>г</w:t>
            </w:r>
            <w:r w:rsidR="00841BE8">
              <w:rPr>
                <w:rStyle w:val="blk"/>
              </w:rPr>
              <w:t>арантийному сроку товара и (или) объему предос</w:t>
            </w:r>
            <w:r>
              <w:rPr>
                <w:rStyle w:val="blk"/>
              </w:rPr>
              <w:t>тавления гарантий его качества;</w:t>
            </w:r>
          </w:p>
          <w:p w:rsidR="00841BE8" w:rsidRDefault="00DF7445" w:rsidP="00841BE8">
            <w:pPr>
              <w:ind w:firstLine="0"/>
              <w:rPr>
                <w:rStyle w:val="blk"/>
              </w:rPr>
            </w:pPr>
            <w:r>
              <w:rPr>
                <w:rStyle w:val="blk"/>
              </w:rPr>
              <w:t>г</w:t>
            </w:r>
            <w:r w:rsidR="00841BE8">
              <w:rPr>
                <w:rStyle w:val="blk"/>
              </w:rPr>
              <w:t>а</w:t>
            </w:r>
            <w:r w:rsidR="00F60461">
              <w:rPr>
                <w:rStyle w:val="blk"/>
              </w:rPr>
              <w:t>рантийному обслуживанию товара;</w:t>
            </w:r>
          </w:p>
          <w:p w:rsidR="00841BE8" w:rsidRDefault="00F60461" w:rsidP="00841BE8">
            <w:pPr>
              <w:ind w:firstLine="0"/>
              <w:rPr>
                <w:rStyle w:val="blk"/>
              </w:rPr>
            </w:pPr>
            <w:r>
              <w:rPr>
                <w:rStyle w:val="blk"/>
              </w:rPr>
              <w:t>р</w:t>
            </w:r>
            <w:r w:rsidR="00841BE8">
              <w:rPr>
                <w:rStyle w:val="blk"/>
              </w:rPr>
              <w:t xml:space="preserve">асходам на обслуживание товара в течение гарантийного срока, </w:t>
            </w:r>
          </w:p>
          <w:p w:rsidR="00841BE8" w:rsidRPr="00C828C8" w:rsidRDefault="00F60461" w:rsidP="00841BE8">
            <w:pPr>
              <w:ind w:firstLine="0"/>
            </w:pPr>
            <w:r>
              <w:rPr>
                <w:rStyle w:val="blk"/>
              </w:rPr>
              <w:t>о</w:t>
            </w:r>
            <w:r w:rsidR="00841BE8">
              <w:rPr>
                <w:rStyle w:val="blk"/>
              </w:rPr>
              <w:t xml:space="preserve">существлению монтажа и наладки товара, если это предусмотрено технической документацией на товар. </w:t>
            </w:r>
          </w:p>
        </w:tc>
        <w:tc>
          <w:tcPr>
            <w:tcW w:w="9320" w:type="dxa"/>
            <w:gridSpan w:val="2"/>
            <w:tcBorders>
              <w:top w:val="single" w:sz="4" w:space="0" w:color="auto"/>
              <w:left w:val="single" w:sz="4" w:space="0" w:color="auto"/>
              <w:bottom w:val="single" w:sz="4" w:space="0" w:color="auto"/>
            </w:tcBorders>
          </w:tcPr>
          <w:p w:rsidR="00841BE8" w:rsidRPr="00DF21EF" w:rsidRDefault="002D3EE0" w:rsidP="00F60461">
            <w:pPr>
              <w:pStyle w:val="a4"/>
              <w:rPr>
                <w:color w:val="000000" w:themeColor="text1"/>
              </w:rPr>
            </w:pPr>
            <w:r>
              <w:rPr>
                <w:bCs/>
                <w:color w:val="000000" w:themeColor="text1"/>
              </w:rPr>
              <w:t>ч</w:t>
            </w:r>
            <w:r w:rsidR="00841BE8" w:rsidRPr="00DF21EF">
              <w:rPr>
                <w:bCs/>
                <w:color w:val="000000" w:themeColor="text1"/>
              </w:rPr>
              <w:t>. 4 ст. 33</w:t>
            </w:r>
            <w:r w:rsidR="00F60461">
              <w:rPr>
                <w:bCs/>
                <w:color w:val="000000" w:themeColor="text1"/>
              </w:rPr>
              <w:t xml:space="preserve"> </w:t>
            </w:r>
            <w:r w:rsidR="00F60461" w:rsidRPr="00EA088E">
              <w:t>Федерально</w:t>
            </w:r>
            <w:r w:rsidR="00F60461">
              <w:t>го закона от 05.04.2013 № 44-ФЗ;</w:t>
            </w:r>
          </w:p>
          <w:p w:rsidR="00841BE8" w:rsidRPr="00DF21EF" w:rsidRDefault="00F60461" w:rsidP="00F60461">
            <w:pPr>
              <w:pStyle w:val="1"/>
              <w:spacing w:before="0" w:after="0"/>
              <w:jc w:val="both"/>
              <w:rPr>
                <w:b w:val="0"/>
                <w:color w:val="000000" w:themeColor="text1"/>
              </w:rPr>
            </w:pPr>
            <w:r>
              <w:rPr>
                <w:b w:val="0"/>
                <w:color w:val="000000" w:themeColor="text1"/>
              </w:rPr>
              <w:t xml:space="preserve">ст. 2 </w:t>
            </w:r>
            <w:proofErr w:type="gramStart"/>
            <w:r>
              <w:rPr>
                <w:b w:val="0"/>
                <w:color w:val="000000" w:themeColor="text1"/>
              </w:rPr>
              <w:t>ТР</w:t>
            </w:r>
            <w:proofErr w:type="gramEnd"/>
            <w:r>
              <w:rPr>
                <w:b w:val="0"/>
                <w:color w:val="000000" w:themeColor="text1"/>
              </w:rPr>
              <w:t xml:space="preserve"> ТС 010/2011 </w:t>
            </w:r>
            <w:r w:rsidR="00841BE8" w:rsidRPr="00DF21EF">
              <w:rPr>
                <w:b w:val="0"/>
                <w:color w:val="000000" w:themeColor="text1"/>
              </w:rPr>
              <w:t>Технический регламент Таможенного союза «О безопасности машин и оборудования» (понятие «машины» и «оборудования»)</w:t>
            </w:r>
            <w:r>
              <w:rPr>
                <w:b w:val="0"/>
                <w:color w:val="000000" w:themeColor="text1"/>
              </w:rPr>
              <w:t>.</w:t>
            </w:r>
          </w:p>
          <w:p w:rsidR="00841BE8" w:rsidRPr="00DF21EF" w:rsidRDefault="00841BE8" w:rsidP="00841BE8"/>
        </w:tc>
        <w:tc>
          <w:tcPr>
            <w:tcW w:w="2057" w:type="dxa"/>
            <w:gridSpan w:val="2"/>
            <w:tcBorders>
              <w:top w:val="single" w:sz="4" w:space="0" w:color="auto"/>
              <w:left w:val="single" w:sz="4" w:space="0" w:color="auto"/>
              <w:bottom w:val="single" w:sz="4" w:space="0" w:color="auto"/>
            </w:tcBorders>
          </w:tcPr>
          <w:p w:rsidR="00841BE8" w:rsidRDefault="002D3EE0" w:rsidP="00841BE8">
            <w:pPr>
              <w:pStyle w:val="a4"/>
              <w:jc w:val="center"/>
            </w:pPr>
            <w:r>
              <w:t>ч</w:t>
            </w:r>
            <w:r w:rsidR="00F60461">
              <w:t>. 4.1 ст. 7.30</w:t>
            </w:r>
            <w:r w:rsidR="00F60461" w:rsidRPr="00997068">
              <w:t xml:space="preserve"> </w:t>
            </w:r>
            <w:proofErr w:type="spellStart"/>
            <w:r w:rsidR="00F60461" w:rsidRPr="00997068">
              <w:t>КоАП</w:t>
            </w:r>
            <w:proofErr w:type="spellEnd"/>
            <w:r w:rsidR="00F60461" w:rsidRPr="00997068">
              <w:t xml:space="preserve"> РФ</w:t>
            </w:r>
          </w:p>
        </w:tc>
      </w:tr>
      <w:tr w:rsidR="00BC5535"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BC5535" w:rsidRDefault="00BC5535" w:rsidP="00BC5535">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BC5535" w:rsidRDefault="00BC5535" w:rsidP="00BC5535">
            <w:pPr>
              <w:pStyle w:val="a4"/>
              <w:jc w:val="center"/>
            </w:pPr>
            <w:r>
              <w:t>02</w:t>
            </w:r>
          </w:p>
        </w:tc>
        <w:tc>
          <w:tcPr>
            <w:tcW w:w="1527" w:type="dxa"/>
            <w:gridSpan w:val="2"/>
            <w:tcBorders>
              <w:top w:val="single" w:sz="4" w:space="0" w:color="auto"/>
              <w:left w:val="single" w:sz="4" w:space="0" w:color="auto"/>
              <w:bottom w:val="single" w:sz="4" w:space="0" w:color="auto"/>
            </w:tcBorders>
          </w:tcPr>
          <w:p w:rsidR="00BC5535" w:rsidRDefault="00B51C7B" w:rsidP="00BC5535">
            <w:pPr>
              <w:pStyle w:val="a4"/>
              <w:jc w:val="center"/>
            </w:pPr>
            <w:r>
              <w:t>03</w:t>
            </w:r>
          </w:p>
        </w:tc>
        <w:tc>
          <w:tcPr>
            <w:tcW w:w="7192" w:type="dxa"/>
            <w:tcBorders>
              <w:top w:val="single" w:sz="4" w:space="0" w:color="auto"/>
              <w:left w:val="single" w:sz="4" w:space="0" w:color="auto"/>
              <w:bottom w:val="single" w:sz="4" w:space="0" w:color="auto"/>
            </w:tcBorders>
          </w:tcPr>
          <w:p w:rsidR="00BC5535" w:rsidRDefault="00BC5535" w:rsidP="00BC5535">
            <w:pPr>
              <w:pStyle w:val="a4"/>
            </w:pPr>
            <w:r>
              <w:t xml:space="preserve">Отсутствие в документации о закупке </w:t>
            </w:r>
            <w:r>
              <w:rPr>
                <w:rStyle w:val="blk"/>
              </w:rPr>
              <w:t xml:space="preserve">в случае определения </w:t>
            </w:r>
            <w:r>
              <w:rPr>
                <w:rStyle w:val="blk"/>
              </w:rPr>
              <w:lastRenderedPageBreak/>
              <w:t xml:space="preserve">поставщика </w:t>
            </w:r>
            <w:r w:rsidRPr="00BC5535">
              <w:rPr>
                <w:rStyle w:val="blk"/>
                <w:i/>
              </w:rPr>
              <w:t>новых</w:t>
            </w:r>
            <w:r w:rsidRPr="00BC5535">
              <w:rPr>
                <w:rStyle w:val="blk"/>
              </w:rPr>
              <w:t xml:space="preserve"> </w:t>
            </w:r>
            <w:r>
              <w:rPr>
                <w:rStyle w:val="blk"/>
              </w:rPr>
              <w:t xml:space="preserve">машин и оборудования требований </w:t>
            </w:r>
            <w:proofErr w:type="gramStart"/>
            <w:r>
              <w:rPr>
                <w:rStyle w:val="blk"/>
              </w:rPr>
              <w:t>к</w:t>
            </w:r>
            <w:proofErr w:type="gramEnd"/>
            <w:r>
              <w:rPr>
                <w:rStyle w:val="blk"/>
              </w:rPr>
              <w:t>:</w:t>
            </w:r>
          </w:p>
          <w:p w:rsidR="00BC5535" w:rsidRDefault="00BC5535" w:rsidP="00BC5535">
            <w:pPr>
              <w:pStyle w:val="a4"/>
              <w:rPr>
                <w:rStyle w:val="blk"/>
              </w:rPr>
            </w:pPr>
            <w:r>
              <w:rPr>
                <w:rStyle w:val="blk"/>
              </w:rPr>
              <w:t>предоставлению гарантии производителя и (или) поставщика данного товара;</w:t>
            </w:r>
          </w:p>
          <w:p w:rsidR="00BC5535" w:rsidRPr="00C828C8" w:rsidRDefault="00BC5535" w:rsidP="00BC5535">
            <w:pPr>
              <w:ind w:firstLine="0"/>
            </w:pPr>
            <w:r>
              <w:t>с</w:t>
            </w:r>
            <w:r>
              <w:rPr>
                <w:rStyle w:val="blk"/>
              </w:rPr>
              <w:t>року действия такой гарантии.</w:t>
            </w:r>
          </w:p>
        </w:tc>
        <w:tc>
          <w:tcPr>
            <w:tcW w:w="9320" w:type="dxa"/>
            <w:gridSpan w:val="2"/>
            <w:tcBorders>
              <w:top w:val="single" w:sz="4" w:space="0" w:color="auto"/>
              <w:left w:val="single" w:sz="4" w:space="0" w:color="auto"/>
              <w:bottom w:val="single" w:sz="4" w:space="0" w:color="auto"/>
            </w:tcBorders>
          </w:tcPr>
          <w:p w:rsidR="00BC5535" w:rsidRPr="00DF21EF" w:rsidRDefault="002D3EE0" w:rsidP="00BC5535">
            <w:pPr>
              <w:pStyle w:val="a4"/>
              <w:rPr>
                <w:color w:val="000000" w:themeColor="text1"/>
              </w:rPr>
            </w:pPr>
            <w:r>
              <w:rPr>
                <w:bCs/>
                <w:color w:val="000000" w:themeColor="text1"/>
              </w:rPr>
              <w:lastRenderedPageBreak/>
              <w:t>ч</w:t>
            </w:r>
            <w:r w:rsidR="00BC5535" w:rsidRPr="00DF21EF">
              <w:rPr>
                <w:bCs/>
                <w:color w:val="000000" w:themeColor="text1"/>
              </w:rPr>
              <w:t>. 4 ст. 33</w:t>
            </w:r>
            <w:r w:rsidR="00BC5535">
              <w:rPr>
                <w:bCs/>
                <w:color w:val="000000" w:themeColor="text1"/>
              </w:rPr>
              <w:t xml:space="preserve"> </w:t>
            </w:r>
            <w:r w:rsidR="00BC5535" w:rsidRPr="00EA088E">
              <w:t>Федерально</w:t>
            </w:r>
            <w:r w:rsidR="00BC5535">
              <w:t>го закона от 05.04.2013 № 44-ФЗ;</w:t>
            </w:r>
          </w:p>
          <w:p w:rsidR="00BC5535" w:rsidRPr="00DF21EF" w:rsidRDefault="00BC5535" w:rsidP="00BC5535">
            <w:pPr>
              <w:pStyle w:val="1"/>
              <w:spacing w:before="0" w:after="0"/>
              <w:jc w:val="both"/>
              <w:rPr>
                <w:b w:val="0"/>
                <w:color w:val="000000" w:themeColor="text1"/>
              </w:rPr>
            </w:pPr>
            <w:r>
              <w:rPr>
                <w:b w:val="0"/>
                <w:color w:val="000000" w:themeColor="text1"/>
              </w:rPr>
              <w:lastRenderedPageBreak/>
              <w:t xml:space="preserve">ст. 2 </w:t>
            </w:r>
            <w:proofErr w:type="gramStart"/>
            <w:r>
              <w:rPr>
                <w:b w:val="0"/>
                <w:color w:val="000000" w:themeColor="text1"/>
              </w:rPr>
              <w:t>ТР</w:t>
            </w:r>
            <w:proofErr w:type="gramEnd"/>
            <w:r>
              <w:rPr>
                <w:b w:val="0"/>
                <w:color w:val="000000" w:themeColor="text1"/>
              </w:rPr>
              <w:t xml:space="preserve"> ТС 010/2011 </w:t>
            </w:r>
            <w:r w:rsidRPr="00DF21EF">
              <w:rPr>
                <w:b w:val="0"/>
                <w:color w:val="000000" w:themeColor="text1"/>
              </w:rPr>
              <w:t>Технический регламент Таможенного союза «О безопасности машин и оборудования» (понятие «машины» и «оборудования»)</w:t>
            </w:r>
            <w:r>
              <w:rPr>
                <w:b w:val="0"/>
                <w:color w:val="000000" w:themeColor="text1"/>
              </w:rPr>
              <w:t>.</w:t>
            </w:r>
          </w:p>
          <w:p w:rsidR="00BC5535" w:rsidRPr="00FB0845" w:rsidRDefault="00BC5535" w:rsidP="00BC5535">
            <w:pPr>
              <w:pStyle w:val="a4"/>
              <w:rPr>
                <w:bCs/>
              </w:rPr>
            </w:pPr>
          </w:p>
        </w:tc>
        <w:tc>
          <w:tcPr>
            <w:tcW w:w="2057" w:type="dxa"/>
            <w:gridSpan w:val="2"/>
            <w:tcBorders>
              <w:top w:val="single" w:sz="4" w:space="0" w:color="auto"/>
              <w:left w:val="single" w:sz="4" w:space="0" w:color="auto"/>
              <w:bottom w:val="single" w:sz="4" w:space="0" w:color="auto"/>
            </w:tcBorders>
          </w:tcPr>
          <w:p w:rsidR="00BC5535" w:rsidRDefault="002D3EE0" w:rsidP="00BC5535">
            <w:pPr>
              <w:pStyle w:val="a4"/>
              <w:jc w:val="center"/>
            </w:pPr>
            <w:r>
              <w:lastRenderedPageBreak/>
              <w:t>ч</w:t>
            </w:r>
            <w:r w:rsidR="00BC5535">
              <w:t>. 4.1 ст. 7.30</w:t>
            </w:r>
            <w:r w:rsidR="00BC5535" w:rsidRPr="00997068">
              <w:t xml:space="preserve"> </w:t>
            </w:r>
            <w:proofErr w:type="spellStart"/>
            <w:r w:rsidR="00BC5535" w:rsidRPr="00997068">
              <w:lastRenderedPageBreak/>
              <w:t>КоАП</w:t>
            </w:r>
            <w:proofErr w:type="spellEnd"/>
            <w:r w:rsidR="00BC5535" w:rsidRPr="00997068">
              <w:t xml:space="preserve"> РФ</w:t>
            </w:r>
          </w:p>
        </w:tc>
      </w:tr>
      <w:tr w:rsidR="00B51C7B"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B51C7B" w:rsidRDefault="00B51C7B" w:rsidP="00B51C7B">
            <w:pPr>
              <w:pStyle w:val="a4"/>
              <w:jc w:val="center"/>
            </w:pPr>
            <w:r>
              <w:lastRenderedPageBreak/>
              <w:t>03</w:t>
            </w:r>
          </w:p>
        </w:tc>
        <w:tc>
          <w:tcPr>
            <w:tcW w:w="1417" w:type="dxa"/>
            <w:gridSpan w:val="2"/>
            <w:tcBorders>
              <w:top w:val="single" w:sz="4" w:space="0" w:color="auto"/>
              <w:left w:val="single" w:sz="4" w:space="0" w:color="auto"/>
              <w:bottom w:val="single" w:sz="4" w:space="0" w:color="auto"/>
              <w:right w:val="single" w:sz="4" w:space="0" w:color="auto"/>
            </w:tcBorders>
          </w:tcPr>
          <w:p w:rsidR="00B51C7B" w:rsidRDefault="00B51C7B" w:rsidP="00B51C7B">
            <w:pPr>
              <w:pStyle w:val="a4"/>
              <w:jc w:val="center"/>
            </w:pPr>
            <w:r>
              <w:t>02</w:t>
            </w:r>
          </w:p>
        </w:tc>
        <w:tc>
          <w:tcPr>
            <w:tcW w:w="1527" w:type="dxa"/>
            <w:gridSpan w:val="2"/>
            <w:tcBorders>
              <w:top w:val="single" w:sz="4" w:space="0" w:color="auto"/>
              <w:left w:val="single" w:sz="4" w:space="0" w:color="auto"/>
              <w:bottom w:val="single" w:sz="4" w:space="0" w:color="auto"/>
            </w:tcBorders>
          </w:tcPr>
          <w:p w:rsidR="00B51C7B" w:rsidRDefault="00B51C7B" w:rsidP="00B51C7B">
            <w:pPr>
              <w:pStyle w:val="a4"/>
              <w:jc w:val="center"/>
            </w:pPr>
            <w:r>
              <w:t>04</w:t>
            </w:r>
          </w:p>
        </w:tc>
        <w:tc>
          <w:tcPr>
            <w:tcW w:w="7192" w:type="dxa"/>
            <w:tcBorders>
              <w:top w:val="single" w:sz="4" w:space="0" w:color="auto"/>
              <w:left w:val="single" w:sz="4" w:space="0" w:color="auto"/>
              <w:bottom w:val="single" w:sz="4" w:space="0" w:color="auto"/>
            </w:tcBorders>
          </w:tcPr>
          <w:p w:rsidR="00B51C7B" w:rsidRDefault="00B51C7B" w:rsidP="00B51C7B">
            <w:pPr>
              <w:pStyle w:val="a4"/>
            </w:pPr>
            <w:r>
              <w:t xml:space="preserve">Отсутствие в </w:t>
            </w:r>
            <w:r>
              <w:rPr>
                <w:rStyle w:val="blk"/>
              </w:rPr>
              <w:t>извещении об осуществлении закупки</w:t>
            </w:r>
            <w:r>
              <w:t xml:space="preserve"> информации, предусмотренной ст. 42 </w:t>
            </w:r>
            <w:r w:rsidRPr="00EA088E">
              <w:t>Федерально</w:t>
            </w:r>
            <w:r>
              <w:t>го закона от 05.04.2013 № 44-ФЗ.</w:t>
            </w:r>
          </w:p>
        </w:tc>
        <w:tc>
          <w:tcPr>
            <w:tcW w:w="9320" w:type="dxa"/>
            <w:gridSpan w:val="2"/>
            <w:tcBorders>
              <w:top w:val="single" w:sz="4" w:space="0" w:color="auto"/>
              <w:left w:val="single" w:sz="4" w:space="0" w:color="auto"/>
              <w:bottom w:val="single" w:sz="4" w:space="0" w:color="auto"/>
            </w:tcBorders>
          </w:tcPr>
          <w:p w:rsidR="00B51C7B" w:rsidRPr="00FB0845" w:rsidRDefault="002D3EE0" w:rsidP="00B51C7B">
            <w:pPr>
              <w:pStyle w:val="a4"/>
              <w:rPr>
                <w:bCs/>
              </w:rPr>
            </w:pPr>
            <w:r>
              <w:t>с</w:t>
            </w:r>
            <w:r w:rsidR="00B51C7B">
              <w:t>т. 42</w:t>
            </w:r>
            <w:r w:rsidR="00B51C7B" w:rsidRPr="00EA088E">
              <w:t xml:space="preserve"> Федерально</w:t>
            </w:r>
            <w:r w:rsidR="00B51C7B">
              <w:t>го закона от 05.04.2013 № 44-ФЗ.</w:t>
            </w:r>
          </w:p>
        </w:tc>
        <w:tc>
          <w:tcPr>
            <w:tcW w:w="2057" w:type="dxa"/>
            <w:gridSpan w:val="2"/>
            <w:tcBorders>
              <w:top w:val="single" w:sz="4" w:space="0" w:color="auto"/>
              <w:left w:val="single" w:sz="4" w:space="0" w:color="auto"/>
              <w:bottom w:val="single" w:sz="4" w:space="0" w:color="auto"/>
            </w:tcBorders>
          </w:tcPr>
          <w:p w:rsidR="00B51C7B" w:rsidRDefault="00B51C7B" w:rsidP="00B51C7B">
            <w:pPr>
              <w:pStyle w:val="a4"/>
              <w:jc w:val="center"/>
            </w:pPr>
            <w:r>
              <w:t>Дисциплинарная ст. 192 ТК РФ</w:t>
            </w:r>
          </w:p>
        </w:tc>
      </w:tr>
      <w:tr w:rsidR="00D43032"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D43032" w:rsidRDefault="00D43032" w:rsidP="00D43032">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D43032" w:rsidRDefault="00D43032" w:rsidP="00D43032">
            <w:pPr>
              <w:pStyle w:val="a4"/>
              <w:jc w:val="center"/>
            </w:pPr>
            <w:r>
              <w:t>02</w:t>
            </w:r>
          </w:p>
        </w:tc>
        <w:tc>
          <w:tcPr>
            <w:tcW w:w="1527" w:type="dxa"/>
            <w:gridSpan w:val="2"/>
            <w:tcBorders>
              <w:top w:val="single" w:sz="4" w:space="0" w:color="auto"/>
              <w:left w:val="single" w:sz="4" w:space="0" w:color="auto"/>
              <w:bottom w:val="single" w:sz="4" w:space="0" w:color="auto"/>
            </w:tcBorders>
          </w:tcPr>
          <w:p w:rsidR="00D43032" w:rsidRDefault="00D43032" w:rsidP="00D43032">
            <w:pPr>
              <w:pStyle w:val="a4"/>
              <w:jc w:val="center"/>
            </w:pPr>
            <w:r>
              <w:t>05</w:t>
            </w:r>
          </w:p>
        </w:tc>
        <w:tc>
          <w:tcPr>
            <w:tcW w:w="7192" w:type="dxa"/>
            <w:tcBorders>
              <w:top w:val="single" w:sz="4" w:space="0" w:color="auto"/>
              <w:left w:val="single" w:sz="4" w:space="0" w:color="auto"/>
              <w:bottom w:val="single" w:sz="4" w:space="0" w:color="auto"/>
            </w:tcBorders>
          </w:tcPr>
          <w:p w:rsidR="00D43032" w:rsidRPr="005B37CE" w:rsidRDefault="00D43032" w:rsidP="00D43032">
            <w:pPr>
              <w:pStyle w:val="a4"/>
            </w:pPr>
            <w:proofErr w:type="spellStart"/>
            <w:r w:rsidRPr="00B51C7B">
              <w:t>Не</w:t>
            </w:r>
            <w:r>
              <w:t>указание</w:t>
            </w:r>
            <w:proofErr w:type="spellEnd"/>
            <w:r>
              <w:t xml:space="preserve"> на необходимость включения</w:t>
            </w:r>
            <w:r w:rsidRPr="00B51C7B">
              <w:t xml:space="preserve"> </w:t>
            </w:r>
            <w:r>
              <w:rPr>
                <w:rStyle w:val="blk"/>
              </w:rPr>
              <w:t>в конкурсной документации или извещении о проведении запроса котировок</w:t>
            </w:r>
            <w:r w:rsidR="00A868CC">
              <w:rPr>
                <w:rStyle w:val="blk"/>
              </w:rPr>
              <w:t>,</w:t>
            </w:r>
            <w:r w:rsidR="00FE6382">
              <w:rPr>
                <w:rStyle w:val="blk"/>
              </w:rPr>
              <w:t xml:space="preserve"> при заключении энергосервисного контракта,</w:t>
            </w:r>
            <w:r>
              <w:rPr>
                <w:rStyle w:val="blk"/>
              </w:rPr>
              <w:t xml:space="preserve"> </w:t>
            </w:r>
            <w:proofErr w:type="gramStart"/>
            <w:r w:rsidRPr="00B51C7B">
              <w:rPr>
                <w:rStyle w:val="a3"/>
                <w:color w:val="auto"/>
              </w:rPr>
              <w:t>при</w:t>
            </w:r>
            <w:proofErr w:type="gramEnd"/>
            <w:r>
              <w:rPr>
                <w:rStyle w:val="a3"/>
              </w:rPr>
              <w:t xml:space="preserve"> </w:t>
            </w:r>
            <w:r>
              <w:rPr>
                <w:rStyle w:val="blk"/>
              </w:rPr>
              <w:t>проведения конкурса или запроса котировок</w:t>
            </w:r>
            <w:r w:rsidR="00A868CC">
              <w:rPr>
                <w:rStyle w:val="blk"/>
              </w:rPr>
              <w:t>,</w:t>
            </w:r>
            <w:r>
              <w:rPr>
                <w:rStyle w:val="blk"/>
              </w:rPr>
              <w:t xml:space="preserve"> в заявку на участие в конкурсе или заявку на участие в запросе котировок одного из предложений, указанных в ч. 6 ст. 108 </w:t>
            </w:r>
            <w:r w:rsidRPr="00EA088E">
              <w:t>Федерально</w:t>
            </w:r>
            <w:r>
              <w:t>го закона от 05.04.2013 № 44-ФЗ.</w:t>
            </w:r>
          </w:p>
        </w:tc>
        <w:tc>
          <w:tcPr>
            <w:tcW w:w="9320" w:type="dxa"/>
            <w:gridSpan w:val="2"/>
            <w:tcBorders>
              <w:top w:val="single" w:sz="4" w:space="0" w:color="auto"/>
              <w:left w:val="single" w:sz="4" w:space="0" w:color="auto"/>
              <w:bottom w:val="single" w:sz="4" w:space="0" w:color="auto"/>
            </w:tcBorders>
          </w:tcPr>
          <w:p w:rsidR="00D43032" w:rsidRPr="006A4E3A" w:rsidRDefault="002D3EE0" w:rsidP="00D43032">
            <w:pPr>
              <w:pStyle w:val="a4"/>
              <w:rPr>
                <w:bCs/>
                <w:highlight w:val="red"/>
              </w:rPr>
            </w:pPr>
            <w:r>
              <w:t>ч</w:t>
            </w:r>
            <w:r w:rsidR="00D43032">
              <w:t>. 6, 7 ст. 108</w:t>
            </w:r>
            <w:r w:rsidR="00D43032" w:rsidRPr="00EA088E">
              <w:t xml:space="preserve"> Федерально</w:t>
            </w:r>
            <w:r w:rsidR="00D43032">
              <w:t>го закона от 05.04.2013 № 44-ФЗ.</w:t>
            </w:r>
          </w:p>
        </w:tc>
        <w:tc>
          <w:tcPr>
            <w:tcW w:w="2057" w:type="dxa"/>
            <w:gridSpan w:val="2"/>
            <w:tcBorders>
              <w:top w:val="single" w:sz="4" w:space="0" w:color="auto"/>
              <w:left w:val="single" w:sz="4" w:space="0" w:color="auto"/>
              <w:bottom w:val="single" w:sz="4" w:space="0" w:color="auto"/>
            </w:tcBorders>
          </w:tcPr>
          <w:p w:rsidR="00D43032" w:rsidRDefault="002D3EE0" w:rsidP="00D43032">
            <w:pPr>
              <w:pStyle w:val="a4"/>
              <w:jc w:val="center"/>
            </w:pPr>
            <w:r>
              <w:t>ч</w:t>
            </w:r>
            <w:r w:rsidR="00D43032">
              <w:t>. 4.1 ст. 7.30</w:t>
            </w:r>
            <w:r w:rsidR="00D43032" w:rsidRPr="00997068">
              <w:t xml:space="preserve"> </w:t>
            </w:r>
            <w:proofErr w:type="spellStart"/>
            <w:r w:rsidR="00D43032" w:rsidRPr="00997068">
              <w:t>КоАП</w:t>
            </w:r>
            <w:proofErr w:type="spellEnd"/>
            <w:r w:rsidR="00D43032" w:rsidRPr="00997068">
              <w:t xml:space="preserve"> РФ</w:t>
            </w:r>
          </w:p>
        </w:tc>
      </w:tr>
      <w:tr w:rsidR="001062C6" w:rsidRP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Pr="001062C6" w:rsidRDefault="001062C6" w:rsidP="001062C6">
            <w:pPr>
              <w:pStyle w:val="a4"/>
              <w:jc w:val="center"/>
            </w:pPr>
            <w:r w:rsidRPr="001062C6">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Pr="001062C6" w:rsidRDefault="001062C6" w:rsidP="001062C6">
            <w:pPr>
              <w:pStyle w:val="a4"/>
              <w:jc w:val="center"/>
            </w:pPr>
            <w:r w:rsidRPr="001062C6">
              <w:t>02</w:t>
            </w:r>
          </w:p>
        </w:tc>
        <w:tc>
          <w:tcPr>
            <w:tcW w:w="1527" w:type="dxa"/>
            <w:gridSpan w:val="2"/>
            <w:tcBorders>
              <w:top w:val="single" w:sz="4" w:space="0" w:color="auto"/>
              <w:left w:val="single" w:sz="4" w:space="0" w:color="auto"/>
              <w:bottom w:val="single" w:sz="4" w:space="0" w:color="auto"/>
            </w:tcBorders>
          </w:tcPr>
          <w:p w:rsidR="001062C6" w:rsidRPr="001062C6" w:rsidRDefault="001062C6" w:rsidP="001062C6">
            <w:pPr>
              <w:pStyle w:val="a4"/>
              <w:jc w:val="center"/>
            </w:pPr>
            <w:r w:rsidRPr="001062C6">
              <w:t>06</w:t>
            </w:r>
          </w:p>
        </w:tc>
        <w:tc>
          <w:tcPr>
            <w:tcW w:w="7192" w:type="dxa"/>
            <w:tcBorders>
              <w:top w:val="single" w:sz="4" w:space="0" w:color="auto"/>
              <w:left w:val="single" w:sz="4" w:space="0" w:color="auto"/>
              <w:bottom w:val="single" w:sz="4" w:space="0" w:color="auto"/>
            </w:tcBorders>
          </w:tcPr>
          <w:p w:rsidR="001062C6" w:rsidRPr="001062C6" w:rsidRDefault="001062C6" w:rsidP="001062C6">
            <w:pPr>
              <w:pStyle w:val="1"/>
              <w:spacing w:before="0" w:after="0"/>
              <w:jc w:val="both"/>
              <w:rPr>
                <w:b w:val="0"/>
                <w:color w:val="auto"/>
              </w:rPr>
            </w:pPr>
            <w:r w:rsidRPr="001062C6">
              <w:rPr>
                <w:b w:val="0"/>
                <w:color w:val="auto"/>
              </w:rPr>
              <w:t xml:space="preserve">Нарушения </w:t>
            </w:r>
            <w:proofErr w:type="gramStart"/>
            <w:r w:rsidRPr="001062C6">
              <w:rPr>
                <w:rStyle w:val="blk"/>
                <w:b w:val="0"/>
                <w:color w:val="auto"/>
              </w:rPr>
              <w:t>при</w:t>
            </w:r>
            <w:proofErr w:type="gramEnd"/>
            <w:r w:rsidRPr="001062C6">
              <w:rPr>
                <w:rStyle w:val="blk"/>
                <w:b w:val="0"/>
                <w:color w:val="auto"/>
              </w:rPr>
              <w:t xml:space="preserve"> </w:t>
            </w:r>
            <w:r w:rsidRPr="001062C6">
              <w:rPr>
                <w:b w:val="0"/>
                <w:color w:val="auto"/>
              </w:rPr>
              <w:t xml:space="preserve">описания лекарственных препаратов для медицинского применения, являющихся объектом закупки для обеспечения </w:t>
            </w:r>
            <w:r>
              <w:rPr>
                <w:b w:val="0"/>
                <w:color w:val="auto"/>
              </w:rPr>
              <w:t>муниципальных нужд.</w:t>
            </w:r>
          </w:p>
          <w:p w:rsidR="001062C6" w:rsidRPr="001062C6" w:rsidRDefault="001062C6" w:rsidP="001062C6"/>
        </w:tc>
        <w:tc>
          <w:tcPr>
            <w:tcW w:w="9320" w:type="dxa"/>
            <w:gridSpan w:val="2"/>
            <w:tcBorders>
              <w:top w:val="single" w:sz="4" w:space="0" w:color="auto"/>
              <w:left w:val="single" w:sz="4" w:space="0" w:color="auto"/>
              <w:bottom w:val="single" w:sz="4" w:space="0" w:color="auto"/>
            </w:tcBorders>
          </w:tcPr>
          <w:p w:rsidR="001062C6" w:rsidRDefault="002D3EE0" w:rsidP="001062C6">
            <w:pPr>
              <w:pStyle w:val="1"/>
              <w:spacing w:before="0" w:after="0"/>
              <w:jc w:val="both"/>
              <w:rPr>
                <w:b w:val="0"/>
                <w:color w:val="auto"/>
              </w:rPr>
            </w:pPr>
            <w:r>
              <w:rPr>
                <w:b w:val="0"/>
                <w:color w:val="auto"/>
              </w:rPr>
              <w:t>ч</w:t>
            </w:r>
            <w:r w:rsidR="001062C6" w:rsidRPr="001062C6">
              <w:rPr>
                <w:b w:val="0"/>
                <w:color w:val="auto"/>
              </w:rPr>
              <w:t>. 5 ст. 33 Федерального закона от 05.04.2013 №</w:t>
            </w:r>
            <w:r w:rsidR="001062C6">
              <w:rPr>
                <w:b w:val="0"/>
                <w:color w:val="auto"/>
              </w:rPr>
              <w:t> 44-ФЗ;</w:t>
            </w:r>
            <w:r w:rsidR="001062C6" w:rsidRPr="001062C6">
              <w:rPr>
                <w:b w:val="0"/>
                <w:color w:val="auto"/>
              </w:rPr>
              <w:t xml:space="preserve"> </w:t>
            </w:r>
          </w:p>
          <w:p w:rsidR="001062C6" w:rsidRPr="001062C6" w:rsidRDefault="001062C6" w:rsidP="001062C6">
            <w:pPr>
              <w:pStyle w:val="1"/>
              <w:spacing w:before="0" w:after="0"/>
              <w:jc w:val="both"/>
              <w:rPr>
                <w:b w:val="0"/>
                <w:color w:val="auto"/>
              </w:rPr>
            </w:pPr>
            <w:r w:rsidRPr="001062C6">
              <w:rPr>
                <w:b w:val="0"/>
                <w:color w:val="auto"/>
              </w:rPr>
              <w:t xml:space="preserve">Постановление </w:t>
            </w:r>
            <w:r>
              <w:rPr>
                <w:b w:val="0"/>
                <w:color w:val="auto"/>
              </w:rPr>
              <w:t>Правительства РФ от 15.11.2017 г. № 1380 (ред. от 04.09.2020</w:t>
            </w:r>
            <w:r w:rsidR="00083A7C">
              <w:rPr>
                <w:b w:val="0"/>
                <w:color w:val="auto"/>
              </w:rPr>
              <w:t xml:space="preserve"> г.</w:t>
            </w:r>
            <w:r>
              <w:rPr>
                <w:b w:val="0"/>
                <w:color w:val="auto"/>
              </w:rPr>
              <w:t>) «</w:t>
            </w:r>
            <w:r w:rsidRPr="001062C6">
              <w:rPr>
                <w:b w:val="0"/>
                <w:color w:val="auto"/>
              </w:rPr>
              <w:t>Об особенностях описания лекарственных препаратов для медицинского применения, являющихся объектом закупки для обеспечения госуд</w:t>
            </w:r>
            <w:r>
              <w:rPr>
                <w:b w:val="0"/>
                <w:color w:val="auto"/>
              </w:rPr>
              <w:t>арственных и муниципальных нужд»</w:t>
            </w:r>
            <w:r w:rsidR="00A868CC">
              <w:rPr>
                <w:b w:val="0"/>
                <w:color w:val="auto"/>
              </w:rPr>
              <w:t>.</w:t>
            </w:r>
          </w:p>
        </w:tc>
        <w:tc>
          <w:tcPr>
            <w:tcW w:w="2057" w:type="dxa"/>
            <w:gridSpan w:val="2"/>
            <w:tcBorders>
              <w:top w:val="single" w:sz="4" w:space="0" w:color="auto"/>
              <w:left w:val="single" w:sz="4" w:space="0" w:color="auto"/>
              <w:bottom w:val="single" w:sz="4" w:space="0" w:color="auto"/>
            </w:tcBorders>
          </w:tcPr>
          <w:p w:rsidR="001062C6" w:rsidRPr="001062C6" w:rsidRDefault="002D3EE0" w:rsidP="001062C6">
            <w:pPr>
              <w:pStyle w:val="a4"/>
              <w:jc w:val="center"/>
            </w:pPr>
            <w:r>
              <w:t>ч</w:t>
            </w:r>
            <w:r w:rsidR="001062C6" w:rsidRPr="001062C6">
              <w:t xml:space="preserve">. 4.2 ст. 7.30 </w:t>
            </w:r>
            <w:proofErr w:type="spellStart"/>
            <w:r w:rsidR="001062C6" w:rsidRPr="001062C6">
              <w:t>КоАП</w:t>
            </w:r>
            <w:proofErr w:type="spellEnd"/>
            <w:r w:rsidR="001062C6" w:rsidRPr="001062C6">
              <w:t xml:space="preserve"> РФ</w:t>
            </w:r>
          </w:p>
        </w:tc>
      </w:tr>
      <w:tr w:rsidR="00191F44" w:rsidRP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91F44" w:rsidRPr="001062C6" w:rsidRDefault="00191F44"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91F44" w:rsidRPr="001062C6" w:rsidRDefault="00191F44" w:rsidP="001062C6">
            <w:pPr>
              <w:pStyle w:val="a4"/>
              <w:jc w:val="center"/>
            </w:pPr>
            <w:r>
              <w:t>02</w:t>
            </w:r>
          </w:p>
        </w:tc>
        <w:tc>
          <w:tcPr>
            <w:tcW w:w="1527" w:type="dxa"/>
            <w:gridSpan w:val="2"/>
            <w:tcBorders>
              <w:top w:val="single" w:sz="4" w:space="0" w:color="auto"/>
              <w:left w:val="single" w:sz="4" w:space="0" w:color="auto"/>
              <w:bottom w:val="single" w:sz="4" w:space="0" w:color="auto"/>
            </w:tcBorders>
          </w:tcPr>
          <w:p w:rsidR="00191F44" w:rsidRPr="001062C6" w:rsidRDefault="00191F44" w:rsidP="001062C6">
            <w:pPr>
              <w:pStyle w:val="a4"/>
              <w:jc w:val="center"/>
            </w:pPr>
            <w:r>
              <w:t>07</w:t>
            </w:r>
          </w:p>
        </w:tc>
        <w:tc>
          <w:tcPr>
            <w:tcW w:w="7192" w:type="dxa"/>
            <w:tcBorders>
              <w:top w:val="single" w:sz="4" w:space="0" w:color="auto"/>
              <w:left w:val="single" w:sz="4" w:space="0" w:color="auto"/>
              <w:bottom w:val="single" w:sz="4" w:space="0" w:color="auto"/>
            </w:tcBorders>
          </w:tcPr>
          <w:p w:rsidR="00191F44" w:rsidRPr="00191F44" w:rsidRDefault="00191F44" w:rsidP="001062C6">
            <w:pPr>
              <w:pStyle w:val="1"/>
              <w:spacing w:before="0" w:after="0"/>
              <w:jc w:val="both"/>
              <w:rPr>
                <w:b w:val="0"/>
                <w:color w:val="auto"/>
              </w:rPr>
            </w:pPr>
            <w:proofErr w:type="spellStart"/>
            <w:r w:rsidRPr="00191F44">
              <w:rPr>
                <w:b w:val="0"/>
                <w:color w:val="auto"/>
              </w:rPr>
              <w:t>Неустановление</w:t>
            </w:r>
            <w:proofErr w:type="spellEnd"/>
            <w:r w:rsidRPr="00191F44">
              <w:rPr>
                <w:b w:val="0"/>
                <w:color w:val="auto"/>
              </w:rPr>
              <w:t xml:space="preserve"> </w:t>
            </w:r>
            <w:r w:rsidRPr="00191F44">
              <w:rPr>
                <w:rStyle w:val="blk"/>
                <w:b w:val="0"/>
                <w:color w:val="auto"/>
              </w:rPr>
              <w:t>требования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tc>
        <w:tc>
          <w:tcPr>
            <w:tcW w:w="9320" w:type="dxa"/>
            <w:gridSpan w:val="2"/>
            <w:tcBorders>
              <w:top w:val="single" w:sz="4" w:space="0" w:color="auto"/>
              <w:left w:val="single" w:sz="4" w:space="0" w:color="auto"/>
              <w:bottom w:val="single" w:sz="4" w:space="0" w:color="auto"/>
            </w:tcBorders>
          </w:tcPr>
          <w:p w:rsidR="00191F44" w:rsidRDefault="002D3EE0" w:rsidP="00191F44">
            <w:pPr>
              <w:pStyle w:val="1"/>
              <w:spacing w:before="0" w:after="0"/>
              <w:jc w:val="both"/>
              <w:rPr>
                <w:b w:val="0"/>
                <w:color w:val="auto"/>
              </w:rPr>
            </w:pPr>
            <w:r>
              <w:rPr>
                <w:b w:val="0"/>
                <w:color w:val="auto"/>
              </w:rPr>
              <w:t>ч</w:t>
            </w:r>
            <w:r w:rsidR="00191F44">
              <w:rPr>
                <w:b w:val="0"/>
                <w:color w:val="auto"/>
              </w:rPr>
              <w:t>. 1 ст. 44</w:t>
            </w:r>
            <w:r w:rsidR="00191F44" w:rsidRPr="001062C6">
              <w:rPr>
                <w:b w:val="0"/>
                <w:color w:val="auto"/>
              </w:rPr>
              <w:t xml:space="preserve"> Федерального закона от 05.04.2013 №</w:t>
            </w:r>
            <w:r w:rsidR="00191F44">
              <w:rPr>
                <w:b w:val="0"/>
                <w:color w:val="auto"/>
              </w:rPr>
              <w:t> 44-ФЗ;</w:t>
            </w:r>
            <w:r w:rsidR="00191F44" w:rsidRPr="001062C6">
              <w:rPr>
                <w:b w:val="0"/>
                <w:color w:val="auto"/>
              </w:rPr>
              <w:t xml:space="preserve"> </w:t>
            </w:r>
          </w:p>
          <w:p w:rsidR="00191F44" w:rsidRPr="00407978" w:rsidRDefault="00191F44" w:rsidP="00191F44">
            <w:pPr>
              <w:pStyle w:val="1"/>
              <w:spacing w:before="0" w:after="0"/>
              <w:jc w:val="both"/>
              <w:rPr>
                <w:b w:val="0"/>
                <w:color w:val="auto"/>
              </w:rPr>
            </w:pPr>
            <w:r w:rsidRPr="00407978">
              <w:rPr>
                <w:b w:val="0"/>
                <w:color w:val="auto"/>
              </w:rPr>
              <w:t>Постановление Правительства РФ от 12.04.2018 г. № 439 «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tc>
        <w:tc>
          <w:tcPr>
            <w:tcW w:w="2057" w:type="dxa"/>
            <w:gridSpan w:val="2"/>
            <w:tcBorders>
              <w:top w:val="single" w:sz="4" w:space="0" w:color="auto"/>
              <w:left w:val="single" w:sz="4" w:space="0" w:color="auto"/>
              <w:bottom w:val="single" w:sz="4" w:space="0" w:color="auto"/>
            </w:tcBorders>
          </w:tcPr>
          <w:p w:rsidR="00191F44" w:rsidRPr="001062C6" w:rsidRDefault="002D3EE0" w:rsidP="001062C6">
            <w:pPr>
              <w:pStyle w:val="a4"/>
              <w:jc w:val="center"/>
            </w:pPr>
            <w:r>
              <w:t>ч</w:t>
            </w:r>
            <w:r w:rsidR="001A6E77">
              <w:t xml:space="preserve">. 4. </w:t>
            </w:r>
            <w:r>
              <w:t>с</w:t>
            </w:r>
            <w:r w:rsidR="001A6E77" w:rsidRPr="001062C6">
              <w:t xml:space="preserve">т. 7.30 </w:t>
            </w:r>
            <w:proofErr w:type="spellStart"/>
            <w:r w:rsidR="001A6E77" w:rsidRPr="001062C6">
              <w:t>КоАП</w:t>
            </w:r>
            <w:proofErr w:type="spellEnd"/>
            <w:r w:rsidR="001A6E77" w:rsidRPr="001062C6">
              <w:t xml:space="preserve"> РФ</w:t>
            </w:r>
          </w:p>
        </w:tc>
      </w:tr>
      <w:tr w:rsidR="00622326" w:rsidRP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622326" w:rsidRDefault="0062232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622326" w:rsidRDefault="00622326" w:rsidP="001062C6">
            <w:pPr>
              <w:pStyle w:val="a4"/>
              <w:jc w:val="center"/>
            </w:pPr>
            <w:r>
              <w:t>02</w:t>
            </w:r>
          </w:p>
        </w:tc>
        <w:tc>
          <w:tcPr>
            <w:tcW w:w="1527" w:type="dxa"/>
            <w:gridSpan w:val="2"/>
            <w:tcBorders>
              <w:top w:val="single" w:sz="4" w:space="0" w:color="auto"/>
              <w:left w:val="single" w:sz="4" w:space="0" w:color="auto"/>
              <w:bottom w:val="single" w:sz="4" w:space="0" w:color="auto"/>
            </w:tcBorders>
          </w:tcPr>
          <w:p w:rsidR="00622326" w:rsidRDefault="00622326" w:rsidP="001062C6">
            <w:pPr>
              <w:pStyle w:val="a4"/>
              <w:jc w:val="center"/>
            </w:pPr>
            <w:r>
              <w:t>08</w:t>
            </w:r>
          </w:p>
        </w:tc>
        <w:tc>
          <w:tcPr>
            <w:tcW w:w="7192" w:type="dxa"/>
            <w:tcBorders>
              <w:top w:val="single" w:sz="4" w:space="0" w:color="auto"/>
              <w:left w:val="single" w:sz="4" w:space="0" w:color="auto"/>
              <w:bottom w:val="single" w:sz="4" w:space="0" w:color="auto"/>
            </w:tcBorders>
          </w:tcPr>
          <w:p w:rsidR="004B4591" w:rsidRDefault="00622326" w:rsidP="00622326">
            <w:pPr>
              <w:pStyle w:val="1"/>
              <w:spacing w:before="0" w:after="0"/>
              <w:jc w:val="both"/>
              <w:rPr>
                <w:rStyle w:val="blk"/>
                <w:b w:val="0"/>
                <w:color w:val="auto"/>
              </w:rPr>
            </w:pPr>
            <w:proofErr w:type="spellStart"/>
            <w:r w:rsidRPr="002D3EE0">
              <w:rPr>
                <w:b w:val="0"/>
                <w:color w:val="auto"/>
              </w:rPr>
              <w:t>Неуказание</w:t>
            </w:r>
            <w:proofErr w:type="spellEnd"/>
            <w:r w:rsidRPr="002D3EE0">
              <w:rPr>
                <w:b w:val="0"/>
                <w:color w:val="auto"/>
              </w:rPr>
              <w:t xml:space="preserve"> </w:t>
            </w:r>
            <w:r w:rsidRPr="002D3EE0">
              <w:rPr>
                <w:rStyle w:val="a3"/>
                <w:b w:val="0"/>
                <w:color w:val="auto"/>
              </w:rPr>
              <w:t>в</w:t>
            </w:r>
            <w:r w:rsidRPr="002D3EE0">
              <w:rPr>
                <w:rStyle w:val="blk"/>
                <w:b w:val="0"/>
                <w:color w:val="auto"/>
              </w:rPr>
              <w:t xml:space="preserve"> конкурсной документации, документации об аукционе размера обеспечения заявок в соответствии с </w:t>
            </w:r>
            <w:r w:rsidRPr="002D3EE0">
              <w:rPr>
                <w:b w:val="0"/>
                <w:color w:val="auto"/>
              </w:rPr>
              <w:t xml:space="preserve"> Федеральным законом от 05.04.2013 № 44-ФЗ</w:t>
            </w:r>
            <w:r w:rsidR="004B4591">
              <w:rPr>
                <w:rStyle w:val="blk"/>
                <w:b w:val="0"/>
                <w:color w:val="auto"/>
              </w:rPr>
              <w:t xml:space="preserve"> и условий</w:t>
            </w:r>
            <w:r w:rsidRPr="002D3EE0">
              <w:rPr>
                <w:rStyle w:val="blk"/>
                <w:b w:val="0"/>
                <w:color w:val="auto"/>
              </w:rPr>
              <w:t xml:space="preserve"> банковской гарантии (если такой способ обеспечения заявок применим в соответствии с </w:t>
            </w:r>
            <w:r w:rsidRPr="002D3EE0">
              <w:rPr>
                <w:b w:val="0"/>
                <w:color w:val="auto"/>
              </w:rPr>
              <w:t>Федеральным законом от 05.04.2013 № 44-ФЗ</w:t>
            </w:r>
            <w:r w:rsidRPr="002D3EE0">
              <w:rPr>
                <w:rStyle w:val="blk"/>
                <w:b w:val="0"/>
                <w:color w:val="auto"/>
              </w:rPr>
              <w:t>)</w:t>
            </w:r>
            <w:r w:rsidR="004B4591">
              <w:rPr>
                <w:rStyle w:val="blk"/>
                <w:b w:val="0"/>
                <w:color w:val="auto"/>
              </w:rPr>
              <w:t xml:space="preserve">, или </w:t>
            </w:r>
          </w:p>
          <w:p w:rsidR="00622326" w:rsidRPr="002D3EE0" w:rsidRDefault="004B4591" w:rsidP="00622326">
            <w:pPr>
              <w:pStyle w:val="1"/>
              <w:spacing w:before="0" w:after="0"/>
              <w:jc w:val="both"/>
              <w:rPr>
                <w:b w:val="0"/>
                <w:color w:val="auto"/>
              </w:rPr>
            </w:pPr>
            <w:r>
              <w:rPr>
                <w:rStyle w:val="blk"/>
                <w:b w:val="0"/>
                <w:color w:val="auto"/>
              </w:rPr>
              <w:t>указание размера</w:t>
            </w:r>
            <w:r w:rsidRPr="002D3EE0">
              <w:rPr>
                <w:rStyle w:val="blk"/>
                <w:b w:val="0"/>
                <w:color w:val="auto"/>
              </w:rPr>
              <w:t xml:space="preserve"> обеспечения заявок </w:t>
            </w:r>
            <w:r>
              <w:rPr>
                <w:rStyle w:val="blk"/>
                <w:b w:val="0"/>
                <w:color w:val="auto"/>
              </w:rPr>
              <w:t xml:space="preserve">не </w:t>
            </w:r>
            <w:r w:rsidRPr="002D3EE0">
              <w:rPr>
                <w:rStyle w:val="blk"/>
                <w:b w:val="0"/>
                <w:color w:val="auto"/>
              </w:rPr>
              <w:t xml:space="preserve">в соответствии с </w:t>
            </w:r>
            <w:r w:rsidRPr="002D3EE0">
              <w:rPr>
                <w:b w:val="0"/>
                <w:color w:val="auto"/>
              </w:rPr>
              <w:t xml:space="preserve"> Федеральным законом от 05.04.2013 № 44-ФЗ</w:t>
            </w:r>
            <w:r>
              <w:rPr>
                <w:rStyle w:val="blk"/>
                <w:b w:val="0"/>
                <w:color w:val="auto"/>
              </w:rPr>
              <w:t xml:space="preserve"> или условиями банковской гарантии не соответствующих  </w:t>
            </w:r>
            <w:r w:rsidRPr="002D3EE0">
              <w:rPr>
                <w:b w:val="0"/>
                <w:color w:val="auto"/>
              </w:rPr>
              <w:t xml:space="preserve"> </w:t>
            </w:r>
            <w:r>
              <w:rPr>
                <w:b w:val="0"/>
                <w:color w:val="auto"/>
              </w:rPr>
              <w:t>Федеральному закону</w:t>
            </w:r>
            <w:r w:rsidRPr="002D3EE0">
              <w:rPr>
                <w:b w:val="0"/>
                <w:color w:val="auto"/>
              </w:rPr>
              <w:t xml:space="preserve"> от 05.04.2013 № 44-ФЗ</w:t>
            </w:r>
            <w:r w:rsidR="00622326" w:rsidRPr="002D3EE0">
              <w:rPr>
                <w:rStyle w:val="blk"/>
                <w:b w:val="0"/>
                <w:color w:val="auto"/>
              </w:rPr>
              <w:t>.</w:t>
            </w:r>
          </w:p>
        </w:tc>
        <w:tc>
          <w:tcPr>
            <w:tcW w:w="9320" w:type="dxa"/>
            <w:gridSpan w:val="2"/>
            <w:tcBorders>
              <w:top w:val="single" w:sz="4" w:space="0" w:color="auto"/>
              <w:left w:val="single" w:sz="4" w:space="0" w:color="auto"/>
              <w:bottom w:val="single" w:sz="4" w:space="0" w:color="auto"/>
            </w:tcBorders>
          </w:tcPr>
          <w:p w:rsidR="00622326" w:rsidRPr="002D3EE0" w:rsidRDefault="002D3EE0" w:rsidP="00622326">
            <w:pPr>
              <w:pStyle w:val="1"/>
              <w:spacing w:before="0" w:after="0"/>
              <w:jc w:val="both"/>
              <w:rPr>
                <w:b w:val="0"/>
                <w:color w:val="auto"/>
              </w:rPr>
            </w:pPr>
            <w:r>
              <w:rPr>
                <w:b w:val="0"/>
                <w:color w:val="auto"/>
              </w:rPr>
              <w:t>ч</w:t>
            </w:r>
            <w:r w:rsidR="00622326" w:rsidRPr="002D3EE0">
              <w:rPr>
                <w:b w:val="0"/>
                <w:color w:val="auto"/>
              </w:rPr>
              <w:t>. 3 ст. 44 Федерального закона от 05.04.2013 № 44-</w:t>
            </w:r>
            <w:r w:rsidR="004B4591">
              <w:rPr>
                <w:b w:val="0"/>
                <w:color w:val="auto"/>
              </w:rPr>
              <w:t>ФЗ;</w:t>
            </w:r>
          </w:p>
          <w:p w:rsidR="00622326" w:rsidRDefault="004B4591" w:rsidP="00191F44">
            <w:pPr>
              <w:pStyle w:val="1"/>
              <w:spacing w:before="0" w:after="0"/>
              <w:jc w:val="both"/>
              <w:rPr>
                <w:b w:val="0"/>
                <w:color w:val="auto"/>
              </w:rPr>
            </w:pPr>
            <w:r>
              <w:rPr>
                <w:b w:val="0"/>
                <w:color w:val="auto"/>
              </w:rPr>
              <w:t xml:space="preserve">ч. 16 ст. 44 </w:t>
            </w:r>
            <w:r w:rsidRPr="002D3EE0">
              <w:rPr>
                <w:b w:val="0"/>
                <w:color w:val="auto"/>
              </w:rPr>
              <w:t>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622326" w:rsidRDefault="002D3EE0" w:rsidP="001062C6">
            <w:pPr>
              <w:pStyle w:val="a4"/>
              <w:jc w:val="center"/>
            </w:pPr>
            <w:r>
              <w:t>ч</w:t>
            </w:r>
            <w:r w:rsidR="00622326">
              <w:t xml:space="preserve">. 4. </w:t>
            </w:r>
            <w:r>
              <w:t>с</w:t>
            </w:r>
            <w:r w:rsidR="00622326" w:rsidRPr="001062C6">
              <w:t xml:space="preserve">т. 7.30 </w:t>
            </w:r>
            <w:proofErr w:type="spellStart"/>
            <w:r w:rsidR="00622326" w:rsidRPr="001062C6">
              <w:t>КоАП</w:t>
            </w:r>
            <w:proofErr w:type="spellEnd"/>
            <w:r w:rsidR="00622326" w:rsidRPr="001062C6">
              <w:t xml:space="preserve"> РФ</w:t>
            </w:r>
          </w:p>
        </w:tc>
      </w:tr>
      <w:tr w:rsidR="002D3EE0" w:rsidRP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2D3EE0" w:rsidRDefault="002D3EE0"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2D3EE0" w:rsidRDefault="002D3EE0" w:rsidP="001062C6">
            <w:pPr>
              <w:pStyle w:val="a4"/>
              <w:jc w:val="center"/>
            </w:pPr>
            <w:r>
              <w:t>02</w:t>
            </w:r>
          </w:p>
        </w:tc>
        <w:tc>
          <w:tcPr>
            <w:tcW w:w="1527" w:type="dxa"/>
            <w:gridSpan w:val="2"/>
            <w:tcBorders>
              <w:top w:val="single" w:sz="4" w:space="0" w:color="auto"/>
              <w:left w:val="single" w:sz="4" w:space="0" w:color="auto"/>
              <w:bottom w:val="single" w:sz="4" w:space="0" w:color="auto"/>
            </w:tcBorders>
          </w:tcPr>
          <w:p w:rsidR="002D3EE0" w:rsidRDefault="002D3EE0" w:rsidP="001062C6">
            <w:pPr>
              <w:pStyle w:val="a4"/>
              <w:jc w:val="center"/>
            </w:pPr>
            <w:r>
              <w:t>09</w:t>
            </w:r>
          </w:p>
        </w:tc>
        <w:tc>
          <w:tcPr>
            <w:tcW w:w="7192" w:type="dxa"/>
            <w:tcBorders>
              <w:top w:val="single" w:sz="4" w:space="0" w:color="auto"/>
              <w:left w:val="single" w:sz="4" w:space="0" w:color="auto"/>
              <w:bottom w:val="single" w:sz="4" w:space="0" w:color="auto"/>
            </w:tcBorders>
          </w:tcPr>
          <w:p w:rsidR="002D3EE0" w:rsidRPr="002D3EE0" w:rsidRDefault="002D3EE0" w:rsidP="002D3EE0">
            <w:pPr>
              <w:pStyle w:val="1"/>
              <w:spacing w:before="0" w:after="0"/>
              <w:jc w:val="both"/>
              <w:rPr>
                <w:b w:val="0"/>
                <w:color w:val="auto"/>
              </w:rPr>
            </w:pPr>
            <w:r w:rsidRPr="002D3EE0">
              <w:rPr>
                <w:b w:val="0"/>
                <w:color w:val="auto"/>
              </w:rPr>
              <w:t xml:space="preserve">Нарушение срока возврата </w:t>
            </w:r>
            <w:r w:rsidRPr="002D3EE0">
              <w:rPr>
                <w:rStyle w:val="blk"/>
                <w:b w:val="0"/>
                <w:color w:val="auto"/>
              </w:rPr>
              <w:t>денежных средств на счет участника закупки, внесенных в качестве обеспечения заявки на участие в конкурсе или аукционе.</w:t>
            </w:r>
          </w:p>
        </w:tc>
        <w:tc>
          <w:tcPr>
            <w:tcW w:w="9320" w:type="dxa"/>
            <w:gridSpan w:val="2"/>
            <w:tcBorders>
              <w:top w:val="single" w:sz="4" w:space="0" w:color="auto"/>
              <w:left w:val="single" w:sz="4" w:space="0" w:color="auto"/>
              <w:bottom w:val="single" w:sz="4" w:space="0" w:color="auto"/>
            </w:tcBorders>
          </w:tcPr>
          <w:p w:rsidR="002D3EE0" w:rsidRPr="002D3EE0" w:rsidRDefault="002D3EE0" w:rsidP="002D3EE0">
            <w:pPr>
              <w:pStyle w:val="1"/>
              <w:spacing w:before="0" w:after="0"/>
              <w:jc w:val="both"/>
              <w:rPr>
                <w:b w:val="0"/>
                <w:color w:val="auto"/>
              </w:rPr>
            </w:pPr>
            <w:r>
              <w:rPr>
                <w:b w:val="0"/>
                <w:color w:val="auto"/>
              </w:rPr>
              <w:t>ч</w:t>
            </w:r>
            <w:r w:rsidRPr="002D3EE0">
              <w:rPr>
                <w:b w:val="0"/>
                <w:color w:val="auto"/>
              </w:rPr>
              <w:t xml:space="preserve">. </w:t>
            </w:r>
            <w:r>
              <w:rPr>
                <w:b w:val="0"/>
                <w:color w:val="auto"/>
              </w:rPr>
              <w:t>8</w:t>
            </w:r>
            <w:r w:rsidRPr="002D3EE0">
              <w:rPr>
                <w:b w:val="0"/>
                <w:color w:val="auto"/>
              </w:rPr>
              <w:t xml:space="preserve"> ст. 44 Федерального закона от 05.04.2013 № 44-ФЗ.</w:t>
            </w:r>
          </w:p>
          <w:p w:rsidR="002D3EE0" w:rsidRPr="002D3EE0" w:rsidRDefault="002D3EE0" w:rsidP="00622326">
            <w:pPr>
              <w:pStyle w:val="1"/>
              <w:spacing w:before="0" w:after="0"/>
              <w:jc w:val="both"/>
              <w:rPr>
                <w:b w:val="0"/>
                <w:color w:val="auto"/>
              </w:rPr>
            </w:pPr>
          </w:p>
        </w:tc>
        <w:tc>
          <w:tcPr>
            <w:tcW w:w="2057" w:type="dxa"/>
            <w:gridSpan w:val="2"/>
            <w:tcBorders>
              <w:top w:val="single" w:sz="4" w:space="0" w:color="auto"/>
              <w:left w:val="single" w:sz="4" w:space="0" w:color="auto"/>
              <w:bottom w:val="single" w:sz="4" w:space="0" w:color="auto"/>
            </w:tcBorders>
          </w:tcPr>
          <w:p w:rsidR="002D3EE0" w:rsidRDefault="002D3EE0" w:rsidP="001062C6">
            <w:pPr>
              <w:pStyle w:val="a4"/>
              <w:jc w:val="center"/>
            </w:pPr>
            <w:r>
              <w:t>ч. 4. с</w:t>
            </w:r>
            <w:r w:rsidRPr="001062C6">
              <w:t xml:space="preserve">т. 7.30 </w:t>
            </w:r>
            <w:proofErr w:type="spellStart"/>
            <w:r w:rsidRPr="001062C6">
              <w:t>КоАП</w:t>
            </w:r>
            <w:proofErr w:type="spellEnd"/>
            <w:r w:rsidRP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Pr="00854272" w:rsidRDefault="001062C6" w:rsidP="001062C6">
            <w:pPr>
              <w:pStyle w:val="a4"/>
              <w:jc w:val="center"/>
              <w:rPr>
                <w:b/>
              </w:rPr>
            </w:pPr>
            <w:r w:rsidRPr="00854272">
              <w:rPr>
                <w:b/>
              </w:rP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Pr="00854272" w:rsidRDefault="000428B2" w:rsidP="001062C6">
            <w:pPr>
              <w:pStyle w:val="a4"/>
              <w:jc w:val="center"/>
              <w:rPr>
                <w:b/>
              </w:rPr>
            </w:pPr>
            <w:r>
              <w:rPr>
                <w:b/>
              </w:rPr>
              <w:t>03</w:t>
            </w:r>
          </w:p>
        </w:tc>
        <w:tc>
          <w:tcPr>
            <w:tcW w:w="20096" w:type="dxa"/>
            <w:gridSpan w:val="7"/>
            <w:tcBorders>
              <w:top w:val="single" w:sz="4" w:space="0" w:color="auto"/>
              <w:left w:val="single" w:sz="4" w:space="0" w:color="auto"/>
              <w:bottom w:val="single" w:sz="4" w:space="0" w:color="auto"/>
            </w:tcBorders>
          </w:tcPr>
          <w:p w:rsidR="001062C6" w:rsidRPr="00854272" w:rsidRDefault="001062C6" w:rsidP="00461AB0">
            <w:pPr>
              <w:pStyle w:val="a4"/>
              <w:jc w:val="center"/>
              <w:rPr>
                <w:b/>
              </w:rPr>
            </w:pPr>
            <w:bookmarkStart w:id="25" w:name="пр33"/>
            <w:r w:rsidRPr="00854272">
              <w:rPr>
                <w:b/>
              </w:rPr>
              <w:t>Нарушения требований к содержанию и размещению и</w:t>
            </w:r>
            <w:r w:rsidR="00461AB0">
              <w:rPr>
                <w:b/>
              </w:rPr>
              <w:t xml:space="preserve">нформации и документов в ЕИС при проведении </w:t>
            </w:r>
            <w:r w:rsidRPr="00854272">
              <w:rPr>
                <w:b/>
              </w:rPr>
              <w:t>электронного аукциона</w:t>
            </w:r>
            <w:bookmarkEnd w:id="25"/>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01</w:t>
            </w:r>
          </w:p>
        </w:tc>
        <w:tc>
          <w:tcPr>
            <w:tcW w:w="7192" w:type="dxa"/>
            <w:tcBorders>
              <w:top w:val="single" w:sz="4" w:space="0" w:color="auto"/>
              <w:left w:val="single" w:sz="4" w:space="0" w:color="auto"/>
              <w:bottom w:val="single" w:sz="4" w:space="0" w:color="auto"/>
            </w:tcBorders>
          </w:tcPr>
          <w:p w:rsidR="001062C6" w:rsidRDefault="001E244C" w:rsidP="001062C6">
            <w:pPr>
              <w:pStyle w:val="a4"/>
            </w:pPr>
            <w:proofErr w:type="spellStart"/>
            <w:r>
              <w:t>Неразмещение</w:t>
            </w:r>
            <w:proofErr w:type="spellEnd"/>
            <w:r>
              <w:t xml:space="preserve"> или н</w:t>
            </w:r>
            <w:r w:rsidR="001062C6">
              <w:t>арушение срока размещения</w:t>
            </w:r>
            <w:r w:rsidR="00D453D8">
              <w:t xml:space="preserve"> в ЕИС</w:t>
            </w:r>
            <w:r w:rsidR="001062C6">
              <w:t xml:space="preserve"> </w:t>
            </w:r>
            <w:r w:rsidR="001062C6">
              <w:rPr>
                <w:rStyle w:val="blk"/>
              </w:rPr>
              <w:t>извещения о проведении электронного аукциона.</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 xml:space="preserve">ч. </w:t>
            </w:r>
            <w:r w:rsidR="001E244C">
              <w:t xml:space="preserve">1, </w:t>
            </w:r>
            <w:r>
              <w:t>2, 3 ст. 63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1062C6" w:rsidRDefault="008F54EC" w:rsidP="001062C6">
            <w:pPr>
              <w:pStyle w:val="a4"/>
              <w:jc w:val="center"/>
            </w:pPr>
            <w:r>
              <w:t>ч. 1</w:t>
            </w:r>
            <w:r w:rsidR="002F7ADF">
              <w:t>.</w:t>
            </w:r>
            <w:r>
              <w:t xml:space="preserve"> – 1.1. </w:t>
            </w:r>
            <w:r w:rsidR="001062C6">
              <w:t xml:space="preserve">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02</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Нарушение требований к содержанию извещения</w:t>
            </w:r>
            <w:r>
              <w:rPr>
                <w:rStyle w:val="blk"/>
              </w:rPr>
              <w:t xml:space="preserve"> о проведении электронного аукциона.</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5 ст. 63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1062C6" w:rsidRDefault="001062C6" w:rsidP="001062C6">
            <w:pPr>
              <w:pStyle w:val="a4"/>
              <w:jc w:val="center"/>
            </w:pPr>
            <w:r>
              <w:t xml:space="preserve">ч. 1.4. ст. 7.30 </w:t>
            </w:r>
            <w:proofErr w:type="spellStart"/>
            <w:r>
              <w:t>КоАП</w:t>
            </w:r>
            <w:proofErr w:type="spellEnd"/>
            <w:r>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03</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Нарушение требований и срока к внесению изменений в извещение, а также к размещению в ЕИС изменений.</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6 ст. 63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1062C6" w:rsidRDefault="001062C6" w:rsidP="001062C6">
            <w:pPr>
              <w:pStyle w:val="a4"/>
              <w:jc w:val="center"/>
            </w:pPr>
            <w:r>
              <w:t>ч. 1</w:t>
            </w:r>
            <w:r w:rsidR="002F7ADF">
              <w:t>.</w:t>
            </w:r>
            <w:r>
              <w:t xml:space="preserve"> – 1.1., 1.4. ст. 7.30 </w:t>
            </w:r>
            <w:proofErr w:type="spellStart"/>
            <w:r>
              <w:t>КоАП</w:t>
            </w:r>
            <w:proofErr w:type="spellEnd"/>
            <w:r>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8F54EC" w:rsidP="001062C6">
            <w:pPr>
              <w:pStyle w:val="a4"/>
              <w:jc w:val="center"/>
            </w:pPr>
            <w:r>
              <w:t>04</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Нарушение требований к содержанию документации об электронном аукционе</w:t>
            </w:r>
            <w:r w:rsidR="008F54EC">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ст. 64 Фед</w:t>
            </w:r>
            <w:r w:rsidR="008F54EC">
              <w:t>ерального закона от 05.04.2013 №</w:t>
            </w:r>
            <w:r>
              <w:t> 44-ФЗ</w:t>
            </w:r>
            <w:r w:rsidR="008F54EC">
              <w:t>.</w:t>
            </w:r>
          </w:p>
        </w:tc>
        <w:tc>
          <w:tcPr>
            <w:tcW w:w="2057" w:type="dxa"/>
            <w:gridSpan w:val="2"/>
            <w:tcBorders>
              <w:top w:val="single" w:sz="4" w:space="0" w:color="auto"/>
              <w:left w:val="single" w:sz="4" w:space="0" w:color="auto"/>
              <w:bottom w:val="single" w:sz="4" w:space="0" w:color="auto"/>
            </w:tcBorders>
          </w:tcPr>
          <w:p w:rsidR="001062C6" w:rsidRDefault="008F54EC" w:rsidP="001062C6">
            <w:pPr>
              <w:pStyle w:val="a4"/>
              <w:jc w:val="center"/>
            </w:pPr>
            <w:r>
              <w:t>ч</w:t>
            </w:r>
            <w:r w:rsidR="001062C6">
              <w:t xml:space="preserve">. 4.2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8F54EC" w:rsidP="001062C6">
            <w:pPr>
              <w:pStyle w:val="a4"/>
              <w:jc w:val="center"/>
            </w:pPr>
            <w:r>
              <w:t>05</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Нарушение срока размещения</w:t>
            </w:r>
            <w:r w:rsidR="00D453D8">
              <w:t xml:space="preserve"> в ЕИС</w:t>
            </w:r>
            <w:r>
              <w:t xml:space="preserve"> </w:t>
            </w:r>
            <w:r>
              <w:rPr>
                <w:rStyle w:val="blk"/>
              </w:rPr>
              <w:t>документации о проведении электронного аукциона</w:t>
            </w:r>
            <w:r w:rsidR="008F54EC">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1 ст. 65 Фед</w:t>
            </w:r>
            <w:r w:rsidR="008F54EC">
              <w:t>ерального закона от 05.04.2013 №</w:t>
            </w:r>
            <w:r>
              <w:t> 44-ФЗ</w:t>
            </w:r>
            <w:r w:rsidR="008F54EC">
              <w:t>.</w:t>
            </w:r>
          </w:p>
        </w:tc>
        <w:tc>
          <w:tcPr>
            <w:tcW w:w="2057" w:type="dxa"/>
            <w:gridSpan w:val="2"/>
            <w:tcBorders>
              <w:top w:val="single" w:sz="4" w:space="0" w:color="auto"/>
              <w:left w:val="single" w:sz="4" w:space="0" w:color="auto"/>
              <w:bottom w:val="single" w:sz="4" w:space="0" w:color="auto"/>
            </w:tcBorders>
          </w:tcPr>
          <w:p w:rsidR="001062C6" w:rsidRDefault="008F54EC" w:rsidP="001062C6">
            <w:pPr>
              <w:pStyle w:val="a4"/>
              <w:jc w:val="center"/>
            </w:pPr>
            <w:r>
              <w:t>ч. 1</w:t>
            </w:r>
            <w:r w:rsidR="002F7ADF">
              <w:t>.</w:t>
            </w:r>
            <w:r>
              <w:t xml:space="preserve"> – 1.1.</w:t>
            </w:r>
            <w:r w:rsidR="001062C6">
              <w:t xml:space="preserve"> ст. 7.30 </w:t>
            </w:r>
            <w:proofErr w:type="spellStart"/>
            <w:r w:rsidR="001062C6">
              <w:t>КоАП</w:t>
            </w:r>
            <w:proofErr w:type="spellEnd"/>
            <w:r w:rsidR="001062C6">
              <w:t xml:space="preserve"> РФ</w:t>
            </w:r>
          </w:p>
        </w:tc>
      </w:tr>
      <w:tr w:rsidR="00ED3C3E"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ED3C3E" w:rsidRDefault="00ED3C3E"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ED3C3E"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ED3C3E" w:rsidRDefault="00ED3C3E" w:rsidP="001062C6">
            <w:pPr>
              <w:pStyle w:val="a4"/>
              <w:jc w:val="center"/>
            </w:pPr>
            <w:r>
              <w:t>06</w:t>
            </w:r>
          </w:p>
        </w:tc>
        <w:tc>
          <w:tcPr>
            <w:tcW w:w="7192" w:type="dxa"/>
            <w:tcBorders>
              <w:top w:val="single" w:sz="4" w:space="0" w:color="auto"/>
              <w:left w:val="single" w:sz="4" w:space="0" w:color="auto"/>
              <w:bottom w:val="single" w:sz="4" w:space="0" w:color="auto"/>
            </w:tcBorders>
          </w:tcPr>
          <w:p w:rsidR="00ED3C3E" w:rsidRDefault="00ED3C3E" w:rsidP="001062C6">
            <w:pPr>
              <w:pStyle w:val="a4"/>
            </w:pPr>
            <w:r>
              <w:t xml:space="preserve">Нарушение требований к содержанию </w:t>
            </w:r>
            <w:r>
              <w:rPr>
                <w:rStyle w:val="blk"/>
              </w:rPr>
              <w:t xml:space="preserve"> разъяснения положений документации об электронном аукционе.</w:t>
            </w:r>
          </w:p>
        </w:tc>
        <w:tc>
          <w:tcPr>
            <w:tcW w:w="9320" w:type="dxa"/>
            <w:gridSpan w:val="2"/>
            <w:tcBorders>
              <w:top w:val="single" w:sz="4" w:space="0" w:color="auto"/>
              <w:left w:val="single" w:sz="4" w:space="0" w:color="auto"/>
              <w:bottom w:val="single" w:sz="4" w:space="0" w:color="auto"/>
            </w:tcBorders>
          </w:tcPr>
          <w:p w:rsidR="00ED3C3E" w:rsidRDefault="00ED3C3E" w:rsidP="001062C6">
            <w:pPr>
              <w:pStyle w:val="a4"/>
            </w:pPr>
            <w:r>
              <w:t>ч. 4 ст. 65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ED3C3E" w:rsidRDefault="00ED3C3E" w:rsidP="001062C6">
            <w:pPr>
              <w:pStyle w:val="a4"/>
              <w:jc w:val="center"/>
            </w:pPr>
            <w:r>
              <w:t xml:space="preserve">ч. 1. – 1.1. ст. 7.30 </w:t>
            </w:r>
            <w:proofErr w:type="spellStart"/>
            <w:r>
              <w:t>КоАП</w:t>
            </w:r>
            <w:proofErr w:type="spellEnd"/>
            <w:r>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lastRenderedPageBreak/>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2F7ADF" w:rsidP="001062C6">
            <w:pPr>
              <w:pStyle w:val="a4"/>
              <w:jc w:val="center"/>
            </w:pPr>
            <w:r>
              <w:t>0</w:t>
            </w:r>
            <w:r w:rsidR="00B462D8">
              <w:t>7</w:t>
            </w:r>
          </w:p>
        </w:tc>
        <w:tc>
          <w:tcPr>
            <w:tcW w:w="7192" w:type="dxa"/>
            <w:tcBorders>
              <w:top w:val="single" w:sz="4" w:space="0" w:color="auto"/>
              <w:left w:val="single" w:sz="4" w:space="0" w:color="auto"/>
              <w:bottom w:val="single" w:sz="4" w:space="0" w:color="auto"/>
            </w:tcBorders>
          </w:tcPr>
          <w:p w:rsidR="001062C6" w:rsidRDefault="002F7ADF" w:rsidP="001062C6">
            <w:pPr>
              <w:pStyle w:val="a4"/>
            </w:pPr>
            <w:proofErr w:type="spellStart"/>
            <w:r>
              <w:t>Неразмещение</w:t>
            </w:r>
            <w:proofErr w:type="spellEnd"/>
            <w:r>
              <w:t xml:space="preserve"> или н</w:t>
            </w:r>
            <w:r w:rsidR="001062C6">
              <w:t>арушение срока размещения</w:t>
            </w:r>
            <w:r w:rsidR="00D453D8">
              <w:t xml:space="preserve"> в ЕИС</w:t>
            </w:r>
            <w:r w:rsidR="001062C6">
              <w:t xml:space="preserve"> </w:t>
            </w:r>
            <w:r w:rsidR="001062C6">
              <w:rPr>
                <w:rStyle w:val="blk"/>
              </w:rPr>
              <w:t>разъяснения положений документации об электронном аукционе</w:t>
            </w:r>
            <w:r>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4 ст. 65 Фед</w:t>
            </w:r>
            <w:r w:rsidR="002F7ADF">
              <w:t>ерального закона от 05.04.2013 №</w:t>
            </w:r>
            <w:r>
              <w:t> 44-ФЗ</w:t>
            </w:r>
            <w:r w:rsidR="002F7ADF">
              <w:t>.</w:t>
            </w:r>
          </w:p>
        </w:tc>
        <w:tc>
          <w:tcPr>
            <w:tcW w:w="2057" w:type="dxa"/>
            <w:gridSpan w:val="2"/>
            <w:tcBorders>
              <w:top w:val="single" w:sz="4" w:space="0" w:color="auto"/>
              <w:left w:val="single" w:sz="4" w:space="0" w:color="auto"/>
              <w:bottom w:val="single" w:sz="4" w:space="0" w:color="auto"/>
            </w:tcBorders>
          </w:tcPr>
          <w:p w:rsidR="001062C6" w:rsidRDefault="002F7ADF" w:rsidP="001062C6">
            <w:pPr>
              <w:pStyle w:val="a4"/>
              <w:jc w:val="center"/>
            </w:pPr>
            <w:r>
              <w:t xml:space="preserve">ч. 1. – 1.1. </w:t>
            </w:r>
            <w:r w:rsidR="001062C6">
              <w:t xml:space="preserve">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ED3C3E" w:rsidP="001062C6">
            <w:pPr>
              <w:pStyle w:val="a4"/>
              <w:jc w:val="center"/>
            </w:pPr>
            <w:r>
              <w:t>0</w:t>
            </w:r>
            <w:r w:rsidR="00B462D8">
              <w:t>8</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Нарушение требований и срока к внесению изменений в документацию, а также к размещению в ЕИС изменений</w:t>
            </w:r>
            <w:r w:rsidR="002F139D">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6 ст. 65 Фед</w:t>
            </w:r>
            <w:r w:rsidR="0072162F">
              <w:t xml:space="preserve">ерального закона от 05.04.2013 </w:t>
            </w:r>
            <w:r w:rsidR="002F139D">
              <w:t>№</w:t>
            </w:r>
            <w:r>
              <w:t> 44-ФЗ</w:t>
            </w:r>
            <w:r w:rsidR="002F139D">
              <w:t>.</w:t>
            </w:r>
          </w:p>
        </w:tc>
        <w:tc>
          <w:tcPr>
            <w:tcW w:w="2057" w:type="dxa"/>
            <w:gridSpan w:val="2"/>
            <w:tcBorders>
              <w:top w:val="single" w:sz="4" w:space="0" w:color="auto"/>
              <w:left w:val="single" w:sz="4" w:space="0" w:color="auto"/>
              <w:bottom w:val="single" w:sz="4" w:space="0" w:color="auto"/>
            </w:tcBorders>
          </w:tcPr>
          <w:p w:rsidR="001062C6" w:rsidRDefault="002F139D" w:rsidP="001062C6">
            <w:pPr>
              <w:pStyle w:val="a4"/>
              <w:jc w:val="center"/>
            </w:pPr>
            <w:r>
              <w:t>ч. 1. – 1.1.,</w:t>
            </w:r>
            <w:r w:rsidR="00920274">
              <w:t xml:space="preserve"> 4.2.</w:t>
            </w:r>
            <w:r>
              <w:t xml:space="preserve"> </w:t>
            </w:r>
            <w:r w:rsidR="001062C6">
              <w:t xml:space="preserve">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09</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rPr>
                <w:rStyle w:val="blk"/>
              </w:rPr>
              <w:t>Нарушение срока рассмотрения первых частей заявок на участие в электронном аукционе и (или) размещения</w:t>
            </w:r>
            <w:r w:rsidR="00D453D8">
              <w:rPr>
                <w:rStyle w:val="blk"/>
              </w:rPr>
              <w:t xml:space="preserve"> в ЕИС</w:t>
            </w:r>
            <w:r>
              <w:rPr>
                <w:rStyle w:val="blk"/>
              </w:rPr>
              <w:t xml:space="preserve"> протокола рассмотрения таких заявок</w:t>
            </w:r>
            <w:r w:rsidR="00755F66">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2 ст. 67 Фед</w:t>
            </w:r>
            <w:r w:rsidR="00755F66">
              <w:t>ерального закона от 05.04.2013 №</w:t>
            </w:r>
            <w:r>
              <w:t> 44-ФЗ</w:t>
            </w:r>
            <w:r w:rsidR="00755F66">
              <w:t>.</w:t>
            </w:r>
          </w:p>
        </w:tc>
        <w:tc>
          <w:tcPr>
            <w:tcW w:w="2057" w:type="dxa"/>
            <w:gridSpan w:val="2"/>
            <w:tcBorders>
              <w:top w:val="single" w:sz="4" w:space="0" w:color="auto"/>
              <w:left w:val="single" w:sz="4" w:space="0" w:color="auto"/>
              <w:bottom w:val="single" w:sz="4" w:space="0" w:color="auto"/>
            </w:tcBorders>
          </w:tcPr>
          <w:p w:rsidR="001062C6" w:rsidRDefault="00755F66" w:rsidP="001062C6">
            <w:pPr>
              <w:pStyle w:val="a4"/>
              <w:jc w:val="center"/>
            </w:pPr>
            <w:r>
              <w:t>ч</w:t>
            </w:r>
            <w:r w:rsidR="001062C6">
              <w:t>. 1</w:t>
            </w:r>
            <w:r>
              <w:t>.</w:t>
            </w:r>
            <w:r w:rsidR="001062C6">
              <w:t xml:space="preserve"> – 1.1., 13</w:t>
            </w:r>
            <w:r>
              <w:t>.</w:t>
            </w:r>
            <w:r w:rsidR="001062C6">
              <w:t>, 14</w:t>
            </w:r>
            <w:r>
              <w:t>.</w:t>
            </w:r>
            <w:r w:rsidR="001062C6">
              <w:t xml:space="preserve">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10</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требований </w:t>
            </w:r>
            <w:r>
              <w:rPr>
                <w:rStyle w:val="blk"/>
              </w:rPr>
              <w:t>о допуске участника закупки, подавшего заявку на участие в таком аукционе или об отказе в допуске к участию в электронном аукционе</w:t>
            </w:r>
            <w:r w:rsidR="00BF74AF">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 xml:space="preserve">ч. 3, 4, 5 ст. 67 Федерального закона от 05.04.2013 </w:t>
            </w:r>
            <w:r w:rsidR="00BF74AF">
              <w:t>№</w:t>
            </w:r>
            <w:r>
              <w:t> 44-ФЗ</w:t>
            </w:r>
            <w:r w:rsidR="00BF74AF">
              <w:t>.</w:t>
            </w:r>
          </w:p>
        </w:tc>
        <w:tc>
          <w:tcPr>
            <w:tcW w:w="2057" w:type="dxa"/>
            <w:gridSpan w:val="2"/>
            <w:tcBorders>
              <w:top w:val="single" w:sz="4" w:space="0" w:color="auto"/>
              <w:left w:val="single" w:sz="4" w:space="0" w:color="auto"/>
              <w:bottom w:val="single" w:sz="4" w:space="0" w:color="auto"/>
            </w:tcBorders>
          </w:tcPr>
          <w:p w:rsidR="001062C6" w:rsidRDefault="00BF74AF" w:rsidP="001062C6">
            <w:pPr>
              <w:pStyle w:val="a4"/>
              <w:jc w:val="center"/>
            </w:pPr>
            <w:r>
              <w:t>ч</w:t>
            </w:r>
            <w:r w:rsidR="001062C6">
              <w:t>. 2</w:t>
            </w:r>
            <w:r w:rsidR="00252820">
              <w:t>.</w:t>
            </w:r>
            <w:r w:rsidR="001062C6">
              <w:t xml:space="preserve"> ст. 7.30 </w:t>
            </w:r>
            <w:proofErr w:type="spellStart"/>
            <w:r w:rsidR="001062C6">
              <w:t>КоАП</w:t>
            </w:r>
            <w:proofErr w:type="spellEnd"/>
            <w:r w:rsidR="001062C6">
              <w:t xml:space="preserve"> РФ</w:t>
            </w:r>
          </w:p>
          <w:p w:rsidR="001062C6" w:rsidRDefault="001062C6" w:rsidP="001062C6">
            <w:pPr>
              <w:pStyle w:val="a4"/>
              <w:jc w:val="center"/>
            </w:pP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11</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требований к сроку оформления </w:t>
            </w:r>
            <w:r>
              <w:rPr>
                <w:rStyle w:val="blk"/>
              </w:rPr>
              <w:t>протокола ра</w:t>
            </w:r>
            <w:r w:rsidR="00AB7235">
              <w:rPr>
                <w:rStyle w:val="blk"/>
              </w:rPr>
              <w:t xml:space="preserve">ссмотрения заявок на участие в </w:t>
            </w:r>
            <w:r>
              <w:rPr>
                <w:rStyle w:val="blk"/>
              </w:rPr>
              <w:t>электронном аукционе и к его содержанию</w:t>
            </w:r>
            <w:r w:rsidR="00AB7235">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6 ст. 67 Фед</w:t>
            </w:r>
            <w:r w:rsidR="00D453D8">
              <w:t>ерального закона от 05.04.2013 №</w:t>
            </w:r>
            <w:r>
              <w:t> 44-ФЗ</w:t>
            </w:r>
            <w:r w:rsidR="00D453D8">
              <w:t>.</w:t>
            </w:r>
          </w:p>
        </w:tc>
        <w:tc>
          <w:tcPr>
            <w:tcW w:w="2057" w:type="dxa"/>
            <w:gridSpan w:val="2"/>
            <w:tcBorders>
              <w:top w:val="single" w:sz="4" w:space="0" w:color="auto"/>
              <w:left w:val="single" w:sz="4" w:space="0" w:color="auto"/>
              <w:bottom w:val="single" w:sz="4" w:space="0" w:color="auto"/>
            </w:tcBorders>
          </w:tcPr>
          <w:p w:rsidR="001062C6" w:rsidRDefault="00AB7235" w:rsidP="001062C6">
            <w:pPr>
              <w:pStyle w:val="a4"/>
              <w:jc w:val="center"/>
            </w:pPr>
            <w:r>
              <w:t>ч</w:t>
            </w:r>
            <w:r w:rsidR="001062C6">
              <w:t>. 2.1., 13</w:t>
            </w:r>
            <w:r>
              <w:t>.</w:t>
            </w:r>
            <w:r w:rsidR="001062C6">
              <w:t>, 14</w:t>
            </w:r>
            <w:r>
              <w:t>.</w:t>
            </w:r>
            <w:r w:rsidR="001062C6">
              <w:t xml:space="preserve">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12</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требований к сроку размещения в ЕИС </w:t>
            </w:r>
            <w:r>
              <w:rPr>
                <w:rStyle w:val="blk"/>
              </w:rPr>
              <w:t>протокола рассмотрения заявок на участие в электронном аукционе</w:t>
            </w:r>
            <w:r w:rsidR="00146524">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7 ст. 67 Фед</w:t>
            </w:r>
            <w:r w:rsidR="00146524">
              <w:t>ерального закона от 05.04.2013 №</w:t>
            </w:r>
            <w:r>
              <w:t> 44-ФЗ</w:t>
            </w:r>
            <w:r w:rsidR="00146524">
              <w:t>.</w:t>
            </w:r>
          </w:p>
        </w:tc>
        <w:tc>
          <w:tcPr>
            <w:tcW w:w="2057" w:type="dxa"/>
            <w:gridSpan w:val="2"/>
            <w:tcBorders>
              <w:top w:val="single" w:sz="4" w:space="0" w:color="auto"/>
              <w:left w:val="single" w:sz="4" w:space="0" w:color="auto"/>
              <w:bottom w:val="single" w:sz="4" w:space="0" w:color="auto"/>
            </w:tcBorders>
          </w:tcPr>
          <w:p w:rsidR="001062C6" w:rsidRDefault="00146524" w:rsidP="00146524">
            <w:pPr>
              <w:pStyle w:val="a4"/>
              <w:jc w:val="center"/>
            </w:pPr>
            <w:r>
              <w:t>ч</w:t>
            </w:r>
            <w:r w:rsidR="001062C6">
              <w:t>. 1</w:t>
            </w:r>
            <w:r>
              <w:t xml:space="preserve">. – 1.1. </w:t>
            </w:r>
            <w:r w:rsidR="001062C6">
              <w:t xml:space="preserve">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13</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срока </w:t>
            </w:r>
            <w:r>
              <w:rPr>
                <w:rStyle w:val="blk"/>
              </w:rPr>
              <w:t>проведения электронного аукциона</w:t>
            </w:r>
            <w:r w:rsidR="00885C3D">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3 ст. 68 Фед</w:t>
            </w:r>
            <w:r w:rsidR="00786EBA">
              <w:t>ерального закона от 05.04.2013 №</w:t>
            </w:r>
            <w:r>
              <w:t> 44-ФЗ</w:t>
            </w:r>
            <w:r w:rsidR="00786EBA">
              <w:t>.</w:t>
            </w:r>
          </w:p>
        </w:tc>
        <w:tc>
          <w:tcPr>
            <w:tcW w:w="2057" w:type="dxa"/>
            <w:gridSpan w:val="2"/>
            <w:tcBorders>
              <w:top w:val="single" w:sz="4" w:space="0" w:color="auto"/>
              <w:left w:val="single" w:sz="4" w:space="0" w:color="auto"/>
              <w:bottom w:val="single" w:sz="4" w:space="0" w:color="auto"/>
            </w:tcBorders>
          </w:tcPr>
          <w:p w:rsidR="001062C6" w:rsidRDefault="00786EBA" w:rsidP="001062C6">
            <w:pPr>
              <w:pStyle w:val="a4"/>
              <w:jc w:val="center"/>
            </w:pPr>
            <w:r>
              <w:t>ч</w:t>
            </w:r>
            <w:r w:rsidR="001062C6">
              <w:t>. 1</w:t>
            </w:r>
            <w:r>
              <w:t>.</w:t>
            </w:r>
            <w:r w:rsidR="00C22CBD">
              <w:t xml:space="preserve"> – 1.1., </w:t>
            </w:r>
            <w:r w:rsidR="001062C6">
              <w:t xml:space="preserve">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14</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Признание </w:t>
            </w:r>
            <w:r>
              <w:rPr>
                <w:rStyle w:val="blk"/>
              </w:rPr>
              <w:t>заявки на участие в электронном аукционе соответствующей требованиям, установленным документацией о таком аук</w:t>
            </w:r>
            <w:r w:rsidR="00885C3D">
              <w:rPr>
                <w:rStyle w:val="blk"/>
              </w:rPr>
              <w:t xml:space="preserve">ционе, в случаях, когда заявка </w:t>
            </w:r>
            <w:r>
              <w:rPr>
                <w:rStyle w:val="blk"/>
              </w:rPr>
              <w:t>не соответствует требованиям, установленным документацией об электронном аукционе</w:t>
            </w:r>
            <w:r w:rsidR="00885C3D">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6 ст. 69 Фед</w:t>
            </w:r>
            <w:r w:rsidR="005655CF">
              <w:t>ерального закона от 05.04.2013 №</w:t>
            </w:r>
            <w:r>
              <w:t> 44-ФЗ</w:t>
            </w:r>
            <w:r w:rsidR="00C22CBD">
              <w:t>.</w:t>
            </w:r>
          </w:p>
        </w:tc>
        <w:tc>
          <w:tcPr>
            <w:tcW w:w="2057" w:type="dxa"/>
            <w:gridSpan w:val="2"/>
            <w:tcBorders>
              <w:top w:val="single" w:sz="4" w:space="0" w:color="auto"/>
              <w:left w:val="single" w:sz="4" w:space="0" w:color="auto"/>
              <w:bottom w:val="single" w:sz="4" w:space="0" w:color="auto"/>
            </w:tcBorders>
          </w:tcPr>
          <w:p w:rsidR="001062C6" w:rsidRDefault="00885C3D" w:rsidP="001062C6">
            <w:pPr>
              <w:pStyle w:val="a4"/>
              <w:jc w:val="center"/>
            </w:pPr>
            <w:r>
              <w:t>ч</w:t>
            </w:r>
            <w:r w:rsidR="001062C6">
              <w:t>. 2</w:t>
            </w:r>
            <w:r>
              <w:t>.</w:t>
            </w:r>
            <w:r w:rsidR="001062C6">
              <w:t xml:space="preserve"> ст. 7.30 </w:t>
            </w:r>
            <w:proofErr w:type="spellStart"/>
            <w:r w:rsidR="001062C6">
              <w:t>КоАП</w:t>
            </w:r>
            <w:proofErr w:type="spellEnd"/>
            <w:r w:rsidR="001062C6">
              <w:t xml:space="preserve"> РФ</w:t>
            </w:r>
          </w:p>
          <w:p w:rsidR="001062C6" w:rsidRDefault="001062C6" w:rsidP="001062C6">
            <w:pPr>
              <w:pStyle w:val="a4"/>
              <w:jc w:val="center"/>
            </w:pP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15</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Признание </w:t>
            </w:r>
            <w:r>
              <w:rPr>
                <w:rStyle w:val="blk"/>
              </w:rPr>
              <w:t>заявки на участие в электронном аукционе не соответствующей требованиям, установленным документацией о таком аукционе, в случаях, когда заявка соответствует требованиям, установленным документацией  об электронном аукционе</w:t>
            </w:r>
            <w:r w:rsidR="00885C3D">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7 ст. 69 Фед</w:t>
            </w:r>
            <w:r w:rsidR="00885C3D">
              <w:t>ерального закона от 05.04.2013 №</w:t>
            </w:r>
            <w:r>
              <w:t> 44-ФЗ</w:t>
            </w:r>
            <w:r w:rsidR="00C22CBD">
              <w:t>.</w:t>
            </w:r>
          </w:p>
        </w:tc>
        <w:tc>
          <w:tcPr>
            <w:tcW w:w="2057" w:type="dxa"/>
            <w:gridSpan w:val="2"/>
            <w:tcBorders>
              <w:top w:val="single" w:sz="4" w:space="0" w:color="auto"/>
              <w:left w:val="single" w:sz="4" w:space="0" w:color="auto"/>
              <w:bottom w:val="single" w:sz="4" w:space="0" w:color="auto"/>
            </w:tcBorders>
          </w:tcPr>
          <w:p w:rsidR="001062C6" w:rsidRDefault="00885C3D" w:rsidP="001062C6">
            <w:pPr>
              <w:pStyle w:val="a4"/>
              <w:jc w:val="center"/>
            </w:pPr>
            <w:r>
              <w:t>ч</w:t>
            </w:r>
            <w:r w:rsidR="001062C6">
              <w:t>. 2</w:t>
            </w:r>
            <w:r w:rsidR="00AF5663">
              <w:t>.</w:t>
            </w:r>
            <w:r w:rsidR="001062C6">
              <w:t xml:space="preserve"> ст. 7.30 </w:t>
            </w:r>
            <w:proofErr w:type="spellStart"/>
            <w:r w:rsidR="001062C6">
              <w:t>КоАП</w:t>
            </w:r>
            <w:proofErr w:type="spellEnd"/>
            <w:r w:rsidR="001062C6">
              <w:t xml:space="preserve"> РФ</w:t>
            </w:r>
          </w:p>
          <w:p w:rsidR="001062C6" w:rsidRDefault="001062C6" w:rsidP="001062C6">
            <w:pPr>
              <w:pStyle w:val="a4"/>
              <w:jc w:val="center"/>
            </w:pP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16</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требований к сроку размещения </w:t>
            </w:r>
            <w:r>
              <w:rPr>
                <w:rStyle w:val="blk"/>
              </w:rPr>
              <w:t>протокола подведения итогов электронного аукциона, к его содержанию</w:t>
            </w:r>
            <w:r w:rsidR="00C22CBD">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ч. 8 ст. 69 Фед</w:t>
            </w:r>
            <w:r w:rsidR="00C22CBD">
              <w:t>ерального закона от 05.04.2013 №</w:t>
            </w:r>
            <w:r>
              <w:t> 44-ФЗ</w:t>
            </w:r>
            <w:r w:rsidR="00C22CBD">
              <w:t>.</w:t>
            </w:r>
          </w:p>
        </w:tc>
        <w:tc>
          <w:tcPr>
            <w:tcW w:w="2057" w:type="dxa"/>
            <w:gridSpan w:val="2"/>
            <w:tcBorders>
              <w:top w:val="single" w:sz="4" w:space="0" w:color="auto"/>
              <w:left w:val="single" w:sz="4" w:space="0" w:color="auto"/>
              <w:bottom w:val="single" w:sz="4" w:space="0" w:color="auto"/>
            </w:tcBorders>
          </w:tcPr>
          <w:p w:rsidR="001062C6" w:rsidRDefault="00C22CBD" w:rsidP="001062C6">
            <w:pPr>
              <w:pStyle w:val="a4"/>
              <w:jc w:val="center"/>
            </w:pPr>
            <w:r>
              <w:t>ч</w:t>
            </w:r>
            <w:r w:rsidR="001062C6">
              <w:t>. 1</w:t>
            </w:r>
            <w:r>
              <w:t>. – 1.1., ч. 2.1.,</w:t>
            </w:r>
            <w:r w:rsidR="001062C6">
              <w:t xml:space="preserve"> ст. 7.30 </w:t>
            </w:r>
            <w:proofErr w:type="spellStart"/>
            <w:r w:rsidR="001062C6">
              <w:t>КоАП</w:t>
            </w:r>
            <w:proofErr w:type="spellEnd"/>
            <w:r w:rsidR="001062C6">
              <w:t xml:space="preserve"> РФ</w:t>
            </w:r>
          </w:p>
          <w:p w:rsidR="001062C6" w:rsidRPr="008020C7" w:rsidRDefault="001062C6" w:rsidP="001062C6"/>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17</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срока </w:t>
            </w:r>
            <w:r>
              <w:rPr>
                <w:rStyle w:val="blk"/>
              </w:rPr>
              <w:t>рассмотрения и направления в ЕИС единственной заявки на участие в электронном аукционе и документов</w:t>
            </w:r>
            <w:r w:rsidR="00F94185">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п. 3 ч. 1 ст. 71 Фед</w:t>
            </w:r>
            <w:r w:rsidR="00F94185">
              <w:t>ерального закона от 05.04.2013 №</w:t>
            </w:r>
            <w:r>
              <w:t> 44-ФЗ</w:t>
            </w:r>
            <w:r w:rsidR="00F94185">
              <w:t>.</w:t>
            </w:r>
          </w:p>
        </w:tc>
        <w:tc>
          <w:tcPr>
            <w:tcW w:w="2057" w:type="dxa"/>
            <w:gridSpan w:val="2"/>
            <w:tcBorders>
              <w:top w:val="single" w:sz="4" w:space="0" w:color="auto"/>
              <w:left w:val="single" w:sz="4" w:space="0" w:color="auto"/>
              <w:bottom w:val="single" w:sz="4" w:space="0" w:color="auto"/>
            </w:tcBorders>
          </w:tcPr>
          <w:p w:rsidR="001062C6" w:rsidRDefault="00F94185" w:rsidP="001062C6">
            <w:pPr>
              <w:pStyle w:val="a4"/>
              <w:jc w:val="center"/>
            </w:pPr>
            <w:r>
              <w:t>ч</w:t>
            </w:r>
            <w:r w:rsidR="001062C6">
              <w:t>. 1</w:t>
            </w:r>
            <w:r>
              <w:t xml:space="preserve">. – 1.1., </w:t>
            </w:r>
            <w:r w:rsidR="001062C6">
              <w:t xml:space="preserve">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18</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Несоблюдение требований к содержанию </w:t>
            </w:r>
            <w:r>
              <w:rPr>
                <w:rStyle w:val="blk"/>
              </w:rPr>
              <w:t>протокола рассмотрения единственной заявки на участие в электронном аукционе</w:t>
            </w:r>
            <w:r w:rsidR="00D44522">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п. 3 ч. 1 ст. 71 Фед</w:t>
            </w:r>
            <w:r w:rsidR="00D44522">
              <w:t>ерального закона от 05.04.2013 №</w:t>
            </w:r>
            <w:r>
              <w:t> 44-ФЗ</w:t>
            </w:r>
            <w:r w:rsidR="00D44522">
              <w:t>.</w:t>
            </w:r>
          </w:p>
        </w:tc>
        <w:tc>
          <w:tcPr>
            <w:tcW w:w="2057" w:type="dxa"/>
            <w:gridSpan w:val="2"/>
            <w:tcBorders>
              <w:top w:val="single" w:sz="4" w:space="0" w:color="auto"/>
              <w:left w:val="single" w:sz="4" w:space="0" w:color="auto"/>
              <w:bottom w:val="single" w:sz="4" w:space="0" w:color="auto"/>
            </w:tcBorders>
          </w:tcPr>
          <w:p w:rsidR="001062C6" w:rsidRDefault="00D44522" w:rsidP="001062C6">
            <w:pPr>
              <w:pStyle w:val="a4"/>
              <w:jc w:val="center"/>
            </w:pPr>
            <w:r>
              <w:t>ч</w:t>
            </w:r>
            <w:r w:rsidR="001062C6">
              <w:t xml:space="preserve">. 2.1.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19</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срока </w:t>
            </w:r>
            <w:r w:rsidR="00F5583F">
              <w:rPr>
                <w:rStyle w:val="blk"/>
              </w:rPr>
              <w:t xml:space="preserve">рассмотрения </w:t>
            </w:r>
            <w:r>
              <w:rPr>
                <w:rStyle w:val="blk"/>
              </w:rPr>
              <w:t>и направления в ЕИС второй части заявки единственного участника такого аукциона и документов</w:t>
            </w:r>
            <w:r w:rsidR="00F5583F">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п. 3 ч. 2 ст. 71 Фед</w:t>
            </w:r>
            <w:r w:rsidR="00F5583F">
              <w:t>ерального закона от 05.04.2013 №</w:t>
            </w:r>
            <w:r>
              <w:t> 44-ФЗ</w:t>
            </w:r>
            <w:r w:rsidR="00F5583F">
              <w:t>.</w:t>
            </w:r>
          </w:p>
        </w:tc>
        <w:tc>
          <w:tcPr>
            <w:tcW w:w="2057" w:type="dxa"/>
            <w:gridSpan w:val="2"/>
            <w:tcBorders>
              <w:top w:val="single" w:sz="4" w:space="0" w:color="auto"/>
              <w:left w:val="single" w:sz="4" w:space="0" w:color="auto"/>
              <w:bottom w:val="single" w:sz="4" w:space="0" w:color="auto"/>
            </w:tcBorders>
          </w:tcPr>
          <w:p w:rsidR="001062C6" w:rsidRDefault="00F5583F" w:rsidP="001062C6">
            <w:pPr>
              <w:pStyle w:val="a4"/>
              <w:jc w:val="center"/>
            </w:pPr>
            <w:r>
              <w:t>ч. 1. – 1.1.,</w:t>
            </w:r>
            <w:r w:rsidR="001062C6">
              <w:t xml:space="preserve">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20</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Несоблюдение требований к содержанию </w:t>
            </w:r>
            <w:proofErr w:type="gramStart"/>
            <w:r>
              <w:rPr>
                <w:rStyle w:val="blk"/>
              </w:rPr>
              <w:t>протокола рассмотрения заявки единственного участника электронного аукциона</w:t>
            </w:r>
            <w:proofErr w:type="gramEnd"/>
            <w:r w:rsidR="00A05175">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п. 3 ч. 2 ст. 71 Фед</w:t>
            </w:r>
            <w:r w:rsidR="00A05175">
              <w:t>ерального закона от 05.04.2013 №</w:t>
            </w:r>
            <w:r>
              <w:t> 44-ФЗ</w:t>
            </w:r>
            <w:r w:rsidR="00A05175">
              <w:t>.</w:t>
            </w:r>
          </w:p>
        </w:tc>
        <w:tc>
          <w:tcPr>
            <w:tcW w:w="2057" w:type="dxa"/>
            <w:gridSpan w:val="2"/>
            <w:tcBorders>
              <w:top w:val="single" w:sz="4" w:space="0" w:color="auto"/>
              <w:left w:val="single" w:sz="4" w:space="0" w:color="auto"/>
              <w:bottom w:val="single" w:sz="4" w:space="0" w:color="auto"/>
            </w:tcBorders>
          </w:tcPr>
          <w:p w:rsidR="001062C6" w:rsidRDefault="00A05175" w:rsidP="001062C6">
            <w:pPr>
              <w:pStyle w:val="a4"/>
              <w:jc w:val="center"/>
            </w:pPr>
            <w:r>
              <w:t>ч</w:t>
            </w:r>
            <w:r w:rsidR="001062C6">
              <w:t xml:space="preserve">. 2.1.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21</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Нарушение срока </w:t>
            </w:r>
            <w:r>
              <w:rPr>
                <w:rStyle w:val="blk"/>
              </w:rPr>
              <w:t>рассмотрения и направления в ЕИС вторых частей заявок на участие в электронном аукционе его участников и документов</w:t>
            </w:r>
            <w:r w:rsidR="00232A9E">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п. 3 ч. 3 ст. 71 Федерально</w:t>
            </w:r>
            <w:r w:rsidR="00232A9E">
              <w:t>го закона от 05.04.2013 №</w:t>
            </w:r>
            <w:r>
              <w:t> 44-ФЗ</w:t>
            </w:r>
            <w:r w:rsidR="00232A9E">
              <w:t>.</w:t>
            </w:r>
          </w:p>
        </w:tc>
        <w:tc>
          <w:tcPr>
            <w:tcW w:w="2057" w:type="dxa"/>
            <w:gridSpan w:val="2"/>
            <w:tcBorders>
              <w:top w:val="single" w:sz="4" w:space="0" w:color="auto"/>
              <w:left w:val="single" w:sz="4" w:space="0" w:color="auto"/>
              <w:bottom w:val="single" w:sz="4" w:space="0" w:color="auto"/>
            </w:tcBorders>
          </w:tcPr>
          <w:p w:rsidR="001062C6" w:rsidRDefault="00232A9E" w:rsidP="001062C6">
            <w:pPr>
              <w:pStyle w:val="a4"/>
              <w:jc w:val="center"/>
            </w:pPr>
            <w:r>
              <w:t>ч. 1. – 1.1.,</w:t>
            </w:r>
            <w:r w:rsidR="001062C6">
              <w:t xml:space="preserve"> ст. 7.30 </w:t>
            </w:r>
            <w:proofErr w:type="spellStart"/>
            <w:r w:rsidR="001062C6">
              <w:t>КоАП</w:t>
            </w:r>
            <w:proofErr w:type="spellEnd"/>
            <w:r w:rsidR="001062C6">
              <w:t xml:space="preserve"> РФ</w:t>
            </w:r>
          </w:p>
        </w:tc>
      </w:tr>
      <w:tr w:rsidR="001062C6"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062C6" w:rsidRDefault="001062C6" w:rsidP="001062C6">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1062C6" w:rsidRDefault="00ED2A3D" w:rsidP="001062C6">
            <w:pPr>
              <w:pStyle w:val="a4"/>
              <w:jc w:val="center"/>
            </w:pPr>
            <w:r>
              <w:t>03</w:t>
            </w:r>
          </w:p>
        </w:tc>
        <w:tc>
          <w:tcPr>
            <w:tcW w:w="1527" w:type="dxa"/>
            <w:gridSpan w:val="2"/>
            <w:tcBorders>
              <w:top w:val="single" w:sz="4" w:space="0" w:color="auto"/>
              <w:left w:val="single" w:sz="4" w:space="0" w:color="auto"/>
              <w:bottom w:val="single" w:sz="4" w:space="0" w:color="auto"/>
            </w:tcBorders>
          </w:tcPr>
          <w:p w:rsidR="001062C6" w:rsidRDefault="001062C6" w:rsidP="001062C6">
            <w:pPr>
              <w:pStyle w:val="a4"/>
              <w:jc w:val="center"/>
            </w:pPr>
            <w:r>
              <w:t>22</w:t>
            </w:r>
          </w:p>
        </w:tc>
        <w:tc>
          <w:tcPr>
            <w:tcW w:w="7192" w:type="dxa"/>
            <w:tcBorders>
              <w:top w:val="single" w:sz="4" w:space="0" w:color="auto"/>
              <w:left w:val="single" w:sz="4" w:space="0" w:color="auto"/>
              <w:bottom w:val="single" w:sz="4" w:space="0" w:color="auto"/>
            </w:tcBorders>
          </w:tcPr>
          <w:p w:rsidR="001062C6" w:rsidRDefault="001062C6" w:rsidP="001062C6">
            <w:pPr>
              <w:pStyle w:val="a4"/>
            </w:pPr>
            <w:r>
              <w:t xml:space="preserve">Несоблюдение требований к содержанию </w:t>
            </w:r>
            <w:r>
              <w:rPr>
                <w:rStyle w:val="blk"/>
              </w:rPr>
              <w:t>протокола подведения итогов электронного аукциона</w:t>
            </w:r>
            <w:r w:rsidR="00232A9E">
              <w:rPr>
                <w:rStyle w:val="blk"/>
              </w:rPr>
              <w:t>.</w:t>
            </w:r>
          </w:p>
        </w:tc>
        <w:tc>
          <w:tcPr>
            <w:tcW w:w="9320" w:type="dxa"/>
            <w:gridSpan w:val="2"/>
            <w:tcBorders>
              <w:top w:val="single" w:sz="4" w:space="0" w:color="auto"/>
              <w:left w:val="single" w:sz="4" w:space="0" w:color="auto"/>
              <w:bottom w:val="single" w:sz="4" w:space="0" w:color="auto"/>
            </w:tcBorders>
          </w:tcPr>
          <w:p w:rsidR="001062C6" w:rsidRDefault="001062C6" w:rsidP="001062C6">
            <w:pPr>
              <w:pStyle w:val="a4"/>
            </w:pPr>
            <w:r>
              <w:t>п. 3 ч. 3 ст. 71 Фед</w:t>
            </w:r>
            <w:r w:rsidR="00232A9E">
              <w:t>ерального закона от 05.04.2013 №</w:t>
            </w:r>
            <w:r>
              <w:t> 44-ФЗ</w:t>
            </w:r>
            <w:r w:rsidR="00232A9E">
              <w:t>.</w:t>
            </w:r>
          </w:p>
        </w:tc>
        <w:tc>
          <w:tcPr>
            <w:tcW w:w="2057" w:type="dxa"/>
            <w:gridSpan w:val="2"/>
            <w:tcBorders>
              <w:top w:val="single" w:sz="4" w:space="0" w:color="auto"/>
              <w:left w:val="single" w:sz="4" w:space="0" w:color="auto"/>
              <w:bottom w:val="single" w:sz="4" w:space="0" w:color="auto"/>
            </w:tcBorders>
          </w:tcPr>
          <w:p w:rsidR="001062C6" w:rsidRDefault="00232A9E" w:rsidP="001062C6">
            <w:pPr>
              <w:pStyle w:val="a4"/>
              <w:jc w:val="center"/>
            </w:pPr>
            <w:r>
              <w:t>ч</w:t>
            </w:r>
            <w:r w:rsidR="001062C6">
              <w:t xml:space="preserve">. 2.1. ст. 7.30 </w:t>
            </w:r>
            <w:proofErr w:type="spellStart"/>
            <w:r w:rsidR="001062C6">
              <w:t>КоАП</w:t>
            </w:r>
            <w:proofErr w:type="spellEnd"/>
            <w:r w:rsidR="001062C6">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ED2A3D" w:rsidP="007A7007">
            <w:pPr>
              <w:pStyle w:val="a4"/>
              <w:jc w:val="center"/>
            </w:pPr>
            <w:r>
              <w:t>03</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23</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срока размещения </w:t>
            </w:r>
            <w:r>
              <w:rPr>
                <w:rStyle w:val="blk"/>
              </w:rPr>
              <w:t>без своей подписи проекта контракта.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2.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t>КоАП</w:t>
            </w:r>
            <w:proofErr w:type="spellEnd"/>
            <w:r>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ED2A3D" w:rsidP="007A7007">
            <w:pPr>
              <w:pStyle w:val="a4"/>
              <w:jc w:val="center"/>
            </w:pPr>
            <w:r>
              <w:t>03</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24</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срока рассмотрения протокола разногласия, </w:t>
            </w:r>
            <w:r>
              <w:rPr>
                <w:rStyle w:val="blk"/>
              </w:rPr>
              <w:t>в случае наличия разногласий по проекту контракта.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5.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t>КоАП</w:t>
            </w:r>
            <w:proofErr w:type="spellEnd"/>
            <w:r>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ED2A3D" w:rsidP="007A7007">
            <w:pPr>
              <w:pStyle w:val="a4"/>
              <w:jc w:val="center"/>
            </w:pPr>
            <w:r>
              <w:t>03</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25</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срока размещения </w:t>
            </w:r>
            <w:r>
              <w:rPr>
                <w:rStyle w:val="blk"/>
              </w:rPr>
              <w:t xml:space="preserve">контракта, подписанного усиленной </w:t>
            </w:r>
            <w:r>
              <w:rPr>
                <w:rStyle w:val="blk"/>
              </w:rPr>
              <w:lastRenderedPageBreak/>
              <w:t>электронной подписью лица, имеющего право действовать от имени заказчика.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lastRenderedPageBreak/>
              <w:t>ч. 7.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lastRenderedPageBreak/>
              <w:t>КоАП</w:t>
            </w:r>
            <w:proofErr w:type="spellEnd"/>
            <w:r>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lastRenderedPageBreak/>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ED2A3D" w:rsidP="007A7007">
            <w:pPr>
              <w:pStyle w:val="a4"/>
              <w:jc w:val="center"/>
            </w:pPr>
            <w:r>
              <w:t>03</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26</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Нарушение срока заключения контракта.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9.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t>КоАП</w:t>
            </w:r>
            <w:proofErr w:type="spellEnd"/>
            <w:r>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901CA" w:rsidRDefault="007A7007" w:rsidP="007A7007">
            <w:pPr>
              <w:ind w:firstLine="0"/>
              <w:jc w:val="center"/>
              <w:rPr>
                <w:b/>
              </w:rPr>
            </w:pPr>
            <w:r w:rsidRPr="00A901CA">
              <w:rPr>
                <w:b/>
              </w:rPr>
              <w:t>0</w:t>
            </w:r>
            <w:r>
              <w:rPr>
                <w:b/>
              </w:rPr>
              <w:t>3</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901CA" w:rsidRDefault="007A7007" w:rsidP="007A7007">
            <w:pPr>
              <w:pStyle w:val="a4"/>
              <w:jc w:val="center"/>
              <w:rPr>
                <w:b/>
              </w:rPr>
            </w:pPr>
            <w:r w:rsidRPr="00A901CA">
              <w:rPr>
                <w:b/>
              </w:rPr>
              <w:t>0</w:t>
            </w:r>
            <w:r w:rsidR="004F2A34">
              <w:rPr>
                <w:b/>
              </w:rPr>
              <w:t>4</w:t>
            </w:r>
          </w:p>
        </w:tc>
        <w:tc>
          <w:tcPr>
            <w:tcW w:w="20096" w:type="dxa"/>
            <w:gridSpan w:val="7"/>
            <w:tcBorders>
              <w:top w:val="single" w:sz="4" w:space="0" w:color="auto"/>
              <w:left w:val="single" w:sz="4" w:space="0" w:color="auto"/>
              <w:bottom w:val="single" w:sz="4" w:space="0" w:color="auto"/>
            </w:tcBorders>
          </w:tcPr>
          <w:p w:rsidR="007A7007" w:rsidRPr="00A901CA" w:rsidRDefault="007A7007" w:rsidP="007A7007">
            <w:pPr>
              <w:pStyle w:val="a4"/>
              <w:jc w:val="center"/>
              <w:rPr>
                <w:b/>
              </w:rPr>
            </w:pPr>
            <w:bookmarkStart w:id="26" w:name="пр34"/>
            <w:r w:rsidRPr="00A901CA">
              <w:rPr>
                <w:b/>
              </w:rPr>
              <w:t>Нарушения при</w:t>
            </w:r>
            <w:r>
              <w:rPr>
                <w:b/>
              </w:rPr>
              <w:t xml:space="preserve"> определении поставщика (подрядчика, исполнителя)</w:t>
            </w:r>
            <w:r w:rsidRPr="00A901CA">
              <w:rPr>
                <w:b/>
              </w:rPr>
              <w:t xml:space="preserve"> </w:t>
            </w:r>
            <w:r>
              <w:rPr>
                <w:b/>
              </w:rPr>
              <w:t>путем проведении</w:t>
            </w:r>
            <w:r w:rsidRPr="00A901CA">
              <w:rPr>
                <w:b/>
              </w:rPr>
              <w:t xml:space="preserve"> запроса котировок в электронной форме</w:t>
            </w:r>
            <w:r>
              <w:rPr>
                <w:b/>
              </w:rPr>
              <w:t>,</w:t>
            </w:r>
            <w:r w:rsidRPr="00A901CA">
              <w:rPr>
                <w:b/>
              </w:rPr>
              <w:t xml:space="preserve"> размещении информации</w:t>
            </w:r>
            <w:r>
              <w:rPr>
                <w:b/>
              </w:rPr>
              <w:t xml:space="preserve"> и документов в ЕИС </w:t>
            </w:r>
            <w:bookmarkEnd w:id="26"/>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01</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Осуществление закупки путем проведения запроса котировок в электронной форме, </w:t>
            </w:r>
            <w:r>
              <w:rPr>
                <w:rStyle w:val="blk"/>
              </w:rPr>
              <w:t>при условии, что начальная (максимальная) цена контракта превышает пятьсот тысяч рублей.</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2. ст. 82.1.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1. ст. 7.29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02</w:t>
            </w:r>
          </w:p>
        </w:tc>
        <w:tc>
          <w:tcPr>
            <w:tcW w:w="7192" w:type="dxa"/>
            <w:tcBorders>
              <w:top w:val="single" w:sz="4" w:space="0" w:color="auto"/>
              <w:left w:val="single" w:sz="4" w:space="0" w:color="auto"/>
              <w:bottom w:val="single" w:sz="4" w:space="0" w:color="auto"/>
            </w:tcBorders>
          </w:tcPr>
          <w:p w:rsidR="007A7007" w:rsidRPr="00633C23" w:rsidRDefault="007A7007" w:rsidP="007A7007">
            <w:pPr>
              <w:pStyle w:val="a4"/>
            </w:pPr>
            <w:r w:rsidRPr="00633C23">
              <w:rPr>
                <w:rStyle w:val="blk"/>
              </w:rPr>
              <w:t>Годовой объем закупок, осуществляемых путем проведения запроса котировок в электронной форме, превышает десять процентов совокупного годового объема закупок заказчика и составляет более чем сто миллионов рублей.</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2. ст. 82.1.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1. ст. 7.29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03</w:t>
            </w:r>
          </w:p>
        </w:tc>
        <w:tc>
          <w:tcPr>
            <w:tcW w:w="7192" w:type="dxa"/>
            <w:tcBorders>
              <w:top w:val="single" w:sz="4" w:space="0" w:color="auto"/>
              <w:left w:val="single" w:sz="4" w:space="0" w:color="auto"/>
              <w:bottom w:val="single" w:sz="4" w:space="0" w:color="auto"/>
            </w:tcBorders>
          </w:tcPr>
          <w:p w:rsidR="007A7007" w:rsidRDefault="007A7007" w:rsidP="007A7007">
            <w:pPr>
              <w:pStyle w:val="a4"/>
            </w:pPr>
            <w:proofErr w:type="spellStart"/>
            <w:r>
              <w:t>Неразмещение</w:t>
            </w:r>
            <w:proofErr w:type="spellEnd"/>
            <w:r>
              <w:t xml:space="preserve"> или нарушение срока размещения в ЕИС </w:t>
            </w:r>
            <w:r>
              <w:rPr>
                <w:rStyle w:val="blk"/>
              </w:rPr>
              <w:t>извещения о проведении запроса котировок в электронной форме.</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1. ст. 82.2.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1.2. – 1.3.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04</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Несоблюдение требований к содержанию </w:t>
            </w:r>
            <w:r>
              <w:rPr>
                <w:rStyle w:val="blk"/>
              </w:rPr>
              <w:t>извещения о проведении запроса котировок в электронной форме.</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2 ст. 82.2.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4.2.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05</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требований и срока к внесению изменений в </w:t>
            </w:r>
            <w:r>
              <w:rPr>
                <w:rStyle w:val="blk"/>
              </w:rPr>
              <w:t>извещение о проведении запроса котировок в электронной форме</w:t>
            </w:r>
            <w:r>
              <w:t>, а также к размещению в ЕИС изменений.</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4. ст. 82.2.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1.2. – 1.3.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06</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срока рассмотрения заявок </w:t>
            </w:r>
            <w:r>
              <w:rPr>
                <w:rStyle w:val="blk"/>
              </w:rPr>
              <w:t>на участие в запросе котировок в электронной форме.</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1. ст. 82.4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1.2. – 1.3.,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07</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Неправомерное отклонение </w:t>
            </w:r>
            <w:r>
              <w:rPr>
                <w:rStyle w:val="blk"/>
              </w:rPr>
              <w:t>заявки участника запроса котировок в электронной форме.</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4. ст. 82.4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6.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08</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rPr>
                <w:rStyle w:val="blk"/>
              </w:rPr>
              <w:t>Неправомерный допуск заявок на участие в запросе котировок в электронной форме.</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3. ст. 82.4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6.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09</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Оформление </w:t>
            </w:r>
            <w:r>
              <w:rPr>
                <w:rStyle w:val="blk"/>
              </w:rPr>
              <w:t>протокола рассмотрения заявок на участие в запросе котировок в электронной форме позднее даты окончания срока рассмотрения данных заявок.</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5. ст. 82.4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13., 14.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10</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требований к содержанию </w:t>
            </w:r>
            <w:r>
              <w:rPr>
                <w:rStyle w:val="blk"/>
              </w:rPr>
              <w:t>протокола рассмотрения заявок на участие в запросе котировок в электронной форме.</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5. ст. 82.4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1.4. ст. 7.30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11</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срока размещения </w:t>
            </w:r>
            <w:r>
              <w:rPr>
                <w:rStyle w:val="blk"/>
              </w:rPr>
              <w:t>без своей подписи проекта контракта.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2.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12</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срока рассмотрения протокола разногласия, </w:t>
            </w:r>
            <w:r>
              <w:rPr>
                <w:rStyle w:val="blk"/>
              </w:rPr>
              <w:t>в случае наличия разногласий по проекту контракта.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5.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13</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 xml:space="preserve">Нарушение срока размещения </w:t>
            </w:r>
            <w:r>
              <w:rPr>
                <w:rStyle w:val="blk"/>
              </w:rPr>
              <w:t>контракта, подписанного усиленной электронной подписью лица, имеющего право действовать от имени заказчика.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7.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t>КоАП</w:t>
            </w:r>
            <w:proofErr w:type="spellEnd"/>
            <w:r>
              <w:t xml:space="preserve"> РФ</w:t>
            </w:r>
          </w:p>
        </w:tc>
      </w:tr>
      <w:tr w:rsidR="007A7007" w:rsidRPr="00A901CA"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B401B4" w:rsidRDefault="007A7007" w:rsidP="007A7007">
            <w:pPr>
              <w:ind w:firstLine="0"/>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A6B" w:rsidP="007A7007">
            <w:pPr>
              <w:pStyle w:val="a4"/>
              <w:jc w:val="center"/>
            </w:pPr>
            <w:r>
              <w:t>04</w:t>
            </w:r>
          </w:p>
        </w:tc>
        <w:tc>
          <w:tcPr>
            <w:tcW w:w="1527" w:type="dxa"/>
            <w:gridSpan w:val="2"/>
            <w:tcBorders>
              <w:top w:val="single" w:sz="4" w:space="0" w:color="auto"/>
              <w:left w:val="single" w:sz="4" w:space="0" w:color="auto"/>
              <w:bottom w:val="single" w:sz="4" w:space="0" w:color="auto"/>
            </w:tcBorders>
          </w:tcPr>
          <w:p w:rsidR="007A7007" w:rsidRDefault="007A7007" w:rsidP="007A7007">
            <w:pPr>
              <w:pStyle w:val="a4"/>
              <w:jc w:val="center"/>
            </w:pPr>
            <w:r>
              <w:t>14</w:t>
            </w:r>
          </w:p>
        </w:tc>
        <w:tc>
          <w:tcPr>
            <w:tcW w:w="7192" w:type="dxa"/>
            <w:tcBorders>
              <w:top w:val="single" w:sz="4" w:space="0" w:color="auto"/>
              <w:left w:val="single" w:sz="4" w:space="0" w:color="auto"/>
              <w:bottom w:val="single" w:sz="4" w:space="0" w:color="auto"/>
            </w:tcBorders>
          </w:tcPr>
          <w:p w:rsidR="007A7007" w:rsidRDefault="007A7007" w:rsidP="007A7007">
            <w:pPr>
              <w:pStyle w:val="a4"/>
            </w:pPr>
            <w:r>
              <w:t>Нарушение срока заключения контракта.</w:t>
            </w:r>
          </w:p>
        </w:tc>
        <w:tc>
          <w:tcPr>
            <w:tcW w:w="9320" w:type="dxa"/>
            <w:gridSpan w:val="2"/>
            <w:tcBorders>
              <w:top w:val="single" w:sz="4" w:space="0" w:color="auto"/>
              <w:left w:val="single" w:sz="4" w:space="0" w:color="auto"/>
              <w:bottom w:val="single" w:sz="4" w:space="0" w:color="auto"/>
            </w:tcBorders>
          </w:tcPr>
          <w:p w:rsidR="007A7007" w:rsidRDefault="007A7007" w:rsidP="007A7007">
            <w:pPr>
              <w:pStyle w:val="a4"/>
            </w:pPr>
            <w:r>
              <w:t>ч. 9. ст. 83.2 Федерального закона от 05.04.2013 № 44-ФЗ.</w:t>
            </w:r>
          </w:p>
        </w:tc>
        <w:tc>
          <w:tcPr>
            <w:tcW w:w="2057" w:type="dxa"/>
            <w:gridSpan w:val="2"/>
            <w:tcBorders>
              <w:top w:val="single" w:sz="4" w:space="0" w:color="auto"/>
              <w:left w:val="single" w:sz="4" w:space="0" w:color="auto"/>
              <w:bottom w:val="single" w:sz="4" w:space="0" w:color="auto"/>
            </w:tcBorders>
          </w:tcPr>
          <w:p w:rsidR="007A7007" w:rsidRDefault="007A7007" w:rsidP="007A7007">
            <w:pPr>
              <w:pStyle w:val="a4"/>
              <w:jc w:val="center"/>
            </w:pPr>
            <w:r>
              <w:t xml:space="preserve">ч. 3. ст. 7.32 </w:t>
            </w:r>
            <w:proofErr w:type="spellStart"/>
            <w:r>
              <w:t>КоАП</w:t>
            </w:r>
            <w:proofErr w:type="spellEnd"/>
            <w:r>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9D3E5C" w:rsidRDefault="007A7007" w:rsidP="007A7007">
            <w:pPr>
              <w:pStyle w:val="a4"/>
              <w:jc w:val="center"/>
              <w:rPr>
                <w:b/>
              </w:rPr>
            </w:pPr>
            <w:r w:rsidRPr="009D3E5C">
              <w:rPr>
                <w:b/>
              </w:rPr>
              <w:t>0</w:t>
            </w:r>
            <w:r>
              <w:rPr>
                <w:b/>
              </w:rPr>
              <w:t>3</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9D3E5C" w:rsidRDefault="007A7007" w:rsidP="007A7007">
            <w:pPr>
              <w:pStyle w:val="a4"/>
              <w:jc w:val="center"/>
              <w:rPr>
                <w:b/>
              </w:rPr>
            </w:pPr>
            <w:r>
              <w:rPr>
                <w:b/>
              </w:rPr>
              <w:t>0</w:t>
            </w:r>
            <w:r w:rsidR="004F2A34">
              <w:rPr>
                <w:b/>
              </w:rPr>
              <w:t>5</w:t>
            </w:r>
          </w:p>
        </w:tc>
        <w:tc>
          <w:tcPr>
            <w:tcW w:w="20096" w:type="dxa"/>
            <w:gridSpan w:val="7"/>
            <w:tcBorders>
              <w:top w:val="single" w:sz="4" w:space="0" w:color="auto"/>
              <w:left w:val="single" w:sz="4" w:space="0" w:color="auto"/>
              <w:bottom w:val="single" w:sz="4" w:space="0" w:color="auto"/>
            </w:tcBorders>
          </w:tcPr>
          <w:p w:rsidR="007A7007" w:rsidRPr="009D3E5C" w:rsidRDefault="001D6D82" w:rsidP="007A7007">
            <w:pPr>
              <w:pStyle w:val="a4"/>
              <w:jc w:val="center"/>
              <w:rPr>
                <w:b/>
              </w:rPr>
            </w:pPr>
            <w:bookmarkStart w:id="27" w:name="пр35"/>
            <w:r>
              <w:rPr>
                <w:b/>
              </w:rPr>
              <w:t>Нарушения</w:t>
            </w:r>
            <w:r w:rsidR="007A7007" w:rsidRPr="009D3E5C">
              <w:rPr>
                <w:b/>
              </w:rPr>
              <w:t xml:space="preserve"> требований о проведении обязательного общественного обсуждения закупок товаров, работ, услуг для обеспечения </w:t>
            </w:r>
            <w:r w:rsidR="007A7007">
              <w:rPr>
                <w:b/>
              </w:rPr>
              <w:t xml:space="preserve">муниципальных </w:t>
            </w:r>
            <w:r w:rsidR="007A7007" w:rsidRPr="009D3E5C">
              <w:rPr>
                <w:b/>
              </w:rPr>
              <w:t>нужд</w:t>
            </w:r>
            <w:bookmarkEnd w:id="27"/>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D70137" w:rsidRDefault="007A7007" w:rsidP="007A7007">
            <w:pPr>
              <w:pStyle w:val="a4"/>
              <w:jc w:val="center"/>
            </w:pPr>
            <w:r w:rsidRPr="00D70137">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D70137" w:rsidRDefault="000B1B45" w:rsidP="007A700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D70137" w:rsidRDefault="007A7007" w:rsidP="007A7007">
            <w:pPr>
              <w:pStyle w:val="a4"/>
              <w:jc w:val="center"/>
            </w:pPr>
            <w:r w:rsidRPr="00D70137">
              <w:t>01</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D70137" w:rsidRDefault="007A7007" w:rsidP="007A7007">
            <w:pPr>
              <w:pStyle w:val="a4"/>
            </w:pPr>
            <w:r w:rsidRPr="00D70137">
              <w:t>Несоблюдение требования о проведении обязательного общественного обсуждения закупки</w:t>
            </w:r>
            <w:r w:rsidR="00D70137">
              <w:t>.</w:t>
            </w:r>
          </w:p>
        </w:tc>
        <w:tc>
          <w:tcPr>
            <w:tcW w:w="9320" w:type="dxa"/>
            <w:gridSpan w:val="2"/>
            <w:tcBorders>
              <w:top w:val="single" w:sz="4" w:space="0" w:color="auto"/>
              <w:left w:val="single" w:sz="4" w:space="0" w:color="auto"/>
              <w:bottom w:val="single" w:sz="4" w:space="0" w:color="auto"/>
              <w:right w:val="single" w:sz="4" w:space="0" w:color="auto"/>
            </w:tcBorders>
          </w:tcPr>
          <w:p w:rsidR="00D70137" w:rsidRDefault="00EC7718" w:rsidP="007A7007">
            <w:pPr>
              <w:pStyle w:val="a4"/>
            </w:pPr>
            <w:hyperlink r:id="rId114" w:history="1">
              <w:r w:rsidR="007A7007" w:rsidRPr="00D70137">
                <w:rPr>
                  <w:rStyle w:val="a3"/>
                  <w:color w:val="auto"/>
                </w:rPr>
                <w:t>ч. 1</w:t>
              </w:r>
            </w:hyperlink>
            <w:r w:rsidR="00D70137">
              <w:t>.</w:t>
            </w:r>
            <w:r w:rsidR="007A7007" w:rsidRPr="00D70137">
              <w:t xml:space="preserve">, </w:t>
            </w:r>
            <w:hyperlink r:id="rId115" w:history="1">
              <w:r w:rsidR="007A7007" w:rsidRPr="00D70137">
                <w:rPr>
                  <w:rStyle w:val="a3"/>
                  <w:color w:val="auto"/>
                </w:rPr>
                <w:t>2</w:t>
              </w:r>
              <w:r w:rsidR="00D70137">
                <w:rPr>
                  <w:rStyle w:val="a3"/>
                  <w:color w:val="auto"/>
                </w:rPr>
                <w:t>.</w:t>
              </w:r>
              <w:r w:rsidR="007A7007" w:rsidRPr="00D70137">
                <w:rPr>
                  <w:rStyle w:val="a3"/>
                  <w:color w:val="auto"/>
                </w:rPr>
                <w:t xml:space="preserve"> ст. 20</w:t>
              </w:r>
            </w:hyperlink>
            <w:r w:rsidR="007A7007" w:rsidRPr="00D70137">
              <w:t xml:space="preserve"> Федерального закона от 05.04.2013 № 44-ФЗ; </w:t>
            </w:r>
          </w:p>
          <w:p w:rsidR="007A7007" w:rsidRPr="00D70137" w:rsidRDefault="00EC7718" w:rsidP="007A7007">
            <w:pPr>
              <w:pStyle w:val="a4"/>
            </w:pPr>
            <w:hyperlink r:id="rId116" w:history="1">
              <w:r w:rsidR="007A7007" w:rsidRPr="00D70137">
                <w:rPr>
                  <w:rStyle w:val="a3"/>
                  <w:color w:val="auto"/>
                </w:rPr>
                <w:t>п. 2</w:t>
              </w:r>
            </w:hyperlink>
            <w:r w:rsidR="00D70137">
              <w:t>.</w:t>
            </w:r>
            <w:r w:rsidR="007A7007" w:rsidRPr="00D70137">
              <w:t xml:space="preserve">, </w:t>
            </w:r>
            <w:hyperlink r:id="rId117" w:history="1">
              <w:r w:rsidR="007A7007" w:rsidRPr="00D70137">
                <w:rPr>
                  <w:rStyle w:val="a3"/>
                  <w:color w:val="auto"/>
                </w:rPr>
                <w:t>4</w:t>
              </w:r>
            </w:hyperlink>
            <w:r w:rsidR="00D70137">
              <w:t>.</w:t>
            </w:r>
            <w:r w:rsidR="007A7007" w:rsidRPr="00D70137">
              <w:t xml:space="preserve"> Правил проведения обязательного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11.12.2019 г. № 1635.</w:t>
            </w:r>
          </w:p>
        </w:tc>
        <w:tc>
          <w:tcPr>
            <w:tcW w:w="2049" w:type="dxa"/>
            <w:tcBorders>
              <w:top w:val="single" w:sz="4" w:space="0" w:color="auto"/>
              <w:left w:val="single" w:sz="4" w:space="0" w:color="auto"/>
              <w:bottom w:val="single" w:sz="4" w:space="0" w:color="auto"/>
              <w:right w:val="single" w:sz="4" w:space="0" w:color="auto"/>
            </w:tcBorders>
          </w:tcPr>
          <w:p w:rsidR="007A7007" w:rsidRPr="00D70137" w:rsidRDefault="00EC7718" w:rsidP="007A7007">
            <w:pPr>
              <w:pStyle w:val="a4"/>
              <w:jc w:val="center"/>
            </w:pPr>
            <w:hyperlink r:id="rId118" w:history="1">
              <w:r w:rsidR="007A7007" w:rsidRPr="00D70137">
                <w:rPr>
                  <w:rStyle w:val="a3"/>
                  <w:color w:val="auto"/>
                </w:rPr>
                <w:t>ч. 3</w:t>
              </w:r>
              <w:r w:rsidR="00D70137">
                <w:rPr>
                  <w:rStyle w:val="a3"/>
                  <w:color w:val="auto"/>
                </w:rPr>
                <w:t>.</w:t>
              </w:r>
              <w:r w:rsidR="007A7007" w:rsidRPr="00D70137">
                <w:rPr>
                  <w:rStyle w:val="a3"/>
                  <w:color w:val="auto"/>
                </w:rPr>
                <w:t xml:space="preserve"> ст. 7.29.3</w:t>
              </w:r>
            </w:hyperlink>
            <w:r w:rsidR="007A7007" w:rsidRPr="00D70137">
              <w:t xml:space="preserve"> </w:t>
            </w:r>
            <w:proofErr w:type="spellStart"/>
            <w:r w:rsidR="007A7007" w:rsidRPr="00D70137">
              <w:t>КоАП</w:t>
            </w:r>
            <w:proofErr w:type="spellEnd"/>
            <w:r w:rsidR="007A7007" w:rsidRPr="00D70137">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D70137" w:rsidRDefault="007A7007" w:rsidP="007A7007">
            <w:pPr>
              <w:pStyle w:val="a4"/>
              <w:jc w:val="center"/>
            </w:pPr>
            <w:r w:rsidRPr="00D70137">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D70137" w:rsidRDefault="000B1B45" w:rsidP="007A700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D70137" w:rsidRDefault="007A7007" w:rsidP="007A7007">
            <w:pPr>
              <w:pStyle w:val="a4"/>
              <w:jc w:val="center"/>
            </w:pPr>
            <w:r w:rsidRPr="00D70137">
              <w:t>02</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D70137" w:rsidRDefault="007A7007" w:rsidP="007A7007">
            <w:pPr>
              <w:pStyle w:val="a4"/>
            </w:pPr>
            <w:r w:rsidRPr="00D70137">
              <w:t>Несоблюдение порядка, в том числе сроков проведения обязательного общественного обсуждения закупки</w:t>
            </w:r>
            <w:r w:rsidR="00D70137">
              <w:t>.</w:t>
            </w:r>
          </w:p>
        </w:tc>
        <w:tc>
          <w:tcPr>
            <w:tcW w:w="9320" w:type="dxa"/>
            <w:gridSpan w:val="2"/>
            <w:tcBorders>
              <w:top w:val="single" w:sz="4" w:space="0" w:color="auto"/>
              <w:left w:val="single" w:sz="4" w:space="0" w:color="auto"/>
              <w:bottom w:val="single" w:sz="4" w:space="0" w:color="auto"/>
              <w:right w:val="single" w:sz="4" w:space="0" w:color="auto"/>
            </w:tcBorders>
          </w:tcPr>
          <w:p w:rsidR="00D70137" w:rsidRDefault="00EC7718" w:rsidP="007A7007">
            <w:pPr>
              <w:pStyle w:val="a4"/>
            </w:pPr>
            <w:hyperlink r:id="rId119" w:history="1">
              <w:r w:rsidR="007A7007" w:rsidRPr="00D70137">
                <w:rPr>
                  <w:rStyle w:val="a3"/>
                  <w:color w:val="auto"/>
                </w:rPr>
                <w:t>ч. 1</w:t>
              </w:r>
            </w:hyperlink>
            <w:r w:rsidR="007A7007" w:rsidRPr="00D70137">
              <w:t xml:space="preserve"> </w:t>
            </w:r>
            <w:hyperlink r:id="rId120" w:history="1">
              <w:r w:rsidR="007A7007" w:rsidRPr="00D70137">
                <w:rPr>
                  <w:rStyle w:val="a3"/>
                  <w:color w:val="auto"/>
                </w:rPr>
                <w:t>ст. 20</w:t>
              </w:r>
            </w:hyperlink>
            <w:r w:rsidR="007A7007" w:rsidRPr="00D70137">
              <w:t xml:space="preserve"> Федерального закона от 05.04.2013 № 44-ФЗ; </w:t>
            </w:r>
          </w:p>
          <w:p w:rsidR="007A7007" w:rsidRPr="00D70137" w:rsidRDefault="00EC7718" w:rsidP="007A7007">
            <w:pPr>
              <w:pStyle w:val="a4"/>
            </w:pPr>
            <w:hyperlink r:id="rId121" w:history="1">
              <w:r w:rsidR="007A7007" w:rsidRPr="00D70137">
                <w:rPr>
                  <w:rStyle w:val="a3"/>
                  <w:color w:val="auto"/>
                </w:rPr>
                <w:t>п. 2</w:t>
              </w:r>
            </w:hyperlink>
            <w:r w:rsidR="007A7007" w:rsidRPr="00D70137">
              <w:t xml:space="preserve">, </w:t>
            </w:r>
            <w:hyperlink r:id="rId122" w:history="1">
              <w:r w:rsidR="007A7007" w:rsidRPr="00D70137">
                <w:rPr>
                  <w:rStyle w:val="a3"/>
                  <w:color w:val="auto"/>
                </w:rPr>
                <w:t>4</w:t>
              </w:r>
            </w:hyperlink>
            <w:r w:rsidR="007A7007" w:rsidRPr="00D70137">
              <w:t xml:space="preserve"> Правил проведения обязательного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11.12.2019 г. № 1635.</w:t>
            </w:r>
          </w:p>
        </w:tc>
        <w:tc>
          <w:tcPr>
            <w:tcW w:w="2049" w:type="dxa"/>
            <w:tcBorders>
              <w:top w:val="single" w:sz="4" w:space="0" w:color="auto"/>
              <w:left w:val="single" w:sz="4" w:space="0" w:color="auto"/>
              <w:bottom w:val="single" w:sz="4" w:space="0" w:color="auto"/>
              <w:right w:val="single" w:sz="4" w:space="0" w:color="auto"/>
            </w:tcBorders>
          </w:tcPr>
          <w:p w:rsidR="007A7007" w:rsidRPr="00D70137" w:rsidRDefault="00EC7718" w:rsidP="007A7007">
            <w:pPr>
              <w:pStyle w:val="a4"/>
              <w:jc w:val="center"/>
            </w:pPr>
            <w:hyperlink r:id="rId123" w:history="1">
              <w:r w:rsidR="007A7007" w:rsidRPr="00D70137">
                <w:rPr>
                  <w:rStyle w:val="a3"/>
                  <w:color w:val="auto"/>
                </w:rPr>
                <w:t>ч. 3</w:t>
              </w:r>
              <w:r w:rsidR="002D3DE3">
                <w:rPr>
                  <w:rStyle w:val="a3"/>
                  <w:color w:val="auto"/>
                </w:rPr>
                <w:t>.</w:t>
              </w:r>
              <w:r w:rsidR="007A7007" w:rsidRPr="00D70137">
                <w:rPr>
                  <w:rStyle w:val="a3"/>
                  <w:color w:val="auto"/>
                </w:rPr>
                <w:t xml:space="preserve"> ст. 7.29.3</w:t>
              </w:r>
            </w:hyperlink>
            <w:r w:rsidR="007A7007" w:rsidRPr="00D70137">
              <w:t xml:space="preserve"> </w:t>
            </w:r>
            <w:proofErr w:type="spellStart"/>
            <w:r w:rsidR="007A7007" w:rsidRPr="00D70137">
              <w:t>КоАП</w:t>
            </w:r>
            <w:proofErr w:type="spellEnd"/>
            <w:r w:rsidR="00D70137">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03</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0B1B45" w:rsidP="007A700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D70137" w:rsidP="007A7007">
            <w:pPr>
              <w:pStyle w:val="a4"/>
              <w:jc w:val="center"/>
            </w:pPr>
            <w:r>
              <w:t>03</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D70137">
            <w:pPr>
              <w:pStyle w:val="a4"/>
            </w:pPr>
            <w:r>
              <w:t>Нес</w:t>
            </w:r>
            <w:r w:rsidR="00D70137">
              <w:t>облюдение требования о сроках размещения ответа</w:t>
            </w:r>
            <w:r>
              <w:t xml:space="preserve"> на </w:t>
            </w:r>
            <w:r>
              <w:lastRenderedPageBreak/>
              <w:t>замечания и</w:t>
            </w:r>
            <w:r w:rsidR="00D70137">
              <w:t xml:space="preserve"> (или)</w:t>
            </w:r>
            <w:r>
              <w:t xml:space="preserve"> пре</w:t>
            </w:r>
            <w:r w:rsidR="00D70137">
              <w:t xml:space="preserve">дложения участника </w:t>
            </w:r>
            <w:r>
              <w:t xml:space="preserve">общественного обсуждения в специализированном разделе </w:t>
            </w:r>
            <w:r w:rsidR="00D70137">
              <w:t>ЕИС.</w:t>
            </w:r>
          </w:p>
        </w:tc>
        <w:tc>
          <w:tcPr>
            <w:tcW w:w="9320" w:type="dxa"/>
            <w:gridSpan w:val="2"/>
            <w:tcBorders>
              <w:top w:val="single" w:sz="4" w:space="0" w:color="auto"/>
              <w:left w:val="single" w:sz="4" w:space="0" w:color="auto"/>
              <w:bottom w:val="single" w:sz="4" w:space="0" w:color="auto"/>
              <w:right w:val="single" w:sz="4" w:space="0" w:color="auto"/>
            </w:tcBorders>
          </w:tcPr>
          <w:p w:rsidR="00D70137" w:rsidRDefault="00EC7718" w:rsidP="007A7007">
            <w:pPr>
              <w:pStyle w:val="a4"/>
            </w:pPr>
            <w:hyperlink r:id="rId124" w:history="1">
              <w:r w:rsidR="007A7007" w:rsidRPr="00D70137">
                <w:rPr>
                  <w:rStyle w:val="a3"/>
                  <w:color w:val="auto"/>
                </w:rPr>
                <w:t>ч. 1 ст. 20</w:t>
              </w:r>
            </w:hyperlink>
            <w:r w:rsidR="007A7007">
              <w:t xml:space="preserve"> Федерального зако</w:t>
            </w:r>
            <w:r w:rsidR="00D70137">
              <w:t>на от 05.04.2013 № 44-ФЗ;</w:t>
            </w:r>
          </w:p>
          <w:p w:rsidR="007A7007" w:rsidRPr="000D725A" w:rsidRDefault="007A7007" w:rsidP="007A7007">
            <w:pPr>
              <w:pStyle w:val="a4"/>
            </w:pPr>
            <w:r>
              <w:lastRenderedPageBreak/>
              <w:t xml:space="preserve">п. 8 </w:t>
            </w:r>
            <w:r w:rsidR="00D70137">
              <w:t>«</w:t>
            </w:r>
            <w:r>
              <w:t>Правил проведения обязательного общественного обсуждения закупок товаро</w:t>
            </w:r>
            <w:r w:rsidR="00D70137">
              <w:t xml:space="preserve">в, работ, услуг для обеспечения </w:t>
            </w:r>
            <w:r>
              <w:t>государственных и муниципальных нужд</w:t>
            </w:r>
            <w:r w:rsidR="00D70137">
              <w:t>»</w:t>
            </w:r>
            <w:r>
              <w:t>, утвержденных постановлением Правительства Российской Федерации от 11.12.2019</w:t>
            </w:r>
            <w:r w:rsidR="00D70137">
              <w:t xml:space="preserve"> г. №</w:t>
            </w:r>
            <w:r>
              <w:t> 1635</w:t>
            </w:r>
            <w:r w:rsidR="00D70137">
              <w:t>.</w:t>
            </w:r>
          </w:p>
        </w:tc>
        <w:tc>
          <w:tcPr>
            <w:tcW w:w="2049" w:type="dxa"/>
            <w:tcBorders>
              <w:top w:val="single" w:sz="4" w:space="0" w:color="auto"/>
              <w:left w:val="single" w:sz="4" w:space="0" w:color="auto"/>
              <w:bottom w:val="single" w:sz="4" w:space="0" w:color="auto"/>
              <w:right w:val="single" w:sz="4" w:space="0" w:color="auto"/>
            </w:tcBorders>
          </w:tcPr>
          <w:p w:rsidR="007A7007" w:rsidRDefault="00EC7718" w:rsidP="007A7007">
            <w:pPr>
              <w:pStyle w:val="a4"/>
              <w:jc w:val="center"/>
            </w:pPr>
            <w:hyperlink r:id="rId125" w:history="1">
              <w:r w:rsidR="007A7007" w:rsidRPr="002D3DE3">
                <w:rPr>
                  <w:rStyle w:val="a3"/>
                  <w:color w:val="auto"/>
                </w:rPr>
                <w:t>ч. 3</w:t>
              </w:r>
              <w:r w:rsidR="002D3DE3">
                <w:rPr>
                  <w:rStyle w:val="a3"/>
                  <w:color w:val="auto"/>
                </w:rPr>
                <w:t>.</w:t>
              </w:r>
              <w:r w:rsidR="007A7007" w:rsidRPr="002D3DE3">
                <w:rPr>
                  <w:rStyle w:val="a3"/>
                  <w:color w:val="auto"/>
                </w:rPr>
                <w:t xml:space="preserve"> ст. 7.29.3</w:t>
              </w:r>
            </w:hyperlink>
            <w:r w:rsidR="007A7007">
              <w:t xml:space="preserve"> </w:t>
            </w:r>
            <w:proofErr w:type="spellStart"/>
            <w:r w:rsidR="007A7007">
              <w:lastRenderedPageBreak/>
              <w:t>КоАП</w:t>
            </w:r>
            <w:proofErr w:type="spellEnd"/>
            <w:r w:rsidR="002D3DE3">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7A7007" w:rsidRPr="00201F1B" w:rsidRDefault="007A7007" w:rsidP="007A7007">
            <w:pPr>
              <w:pStyle w:val="a4"/>
              <w:jc w:val="center"/>
              <w:rPr>
                <w:b/>
                <w:sz w:val="28"/>
              </w:rPr>
            </w:pPr>
            <w:bookmarkStart w:id="28" w:name="р4" w:colFirst="0" w:colLast="1"/>
            <w:r w:rsidRPr="00201F1B">
              <w:rPr>
                <w:b/>
                <w:sz w:val="28"/>
              </w:rPr>
              <w:lastRenderedPageBreak/>
              <w:t>04</w:t>
            </w:r>
          </w:p>
        </w:tc>
        <w:tc>
          <w:tcPr>
            <w:tcW w:w="21513" w:type="dxa"/>
            <w:gridSpan w:val="9"/>
            <w:tcBorders>
              <w:top w:val="single" w:sz="4" w:space="0" w:color="auto"/>
              <w:left w:val="single" w:sz="4" w:space="0" w:color="auto"/>
              <w:bottom w:val="single" w:sz="4" w:space="0" w:color="auto"/>
              <w:right w:val="single" w:sz="4" w:space="0" w:color="auto"/>
            </w:tcBorders>
            <w:shd w:val="clear" w:color="auto" w:fill="92D050"/>
          </w:tcPr>
          <w:p w:rsidR="007A7007" w:rsidRPr="00201F1B" w:rsidRDefault="00806CEC" w:rsidP="007A7007">
            <w:pPr>
              <w:pStyle w:val="a4"/>
              <w:jc w:val="center"/>
              <w:rPr>
                <w:b/>
                <w:sz w:val="28"/>
              </w:rPr>
            </w:pPr>
            <w:r>
              <w:rPr>
                <w:b/>
                <w:sz w:val="28"/>
              </w:rPr>
              <w:t>Исполнение</w:t>
            </w:r>
            <w:r w:rsidR="007A7007" w:rsidRPr="00201F1B">
              <w:rPr>
                <w:b/>
                <w:sz w:val="28"/>
              </w:rPr>
              <w:t xml:space="preserve"> контрактов</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885550" w:rsidRDefault="007A7007" w:rsidP="007A7007">
            <w:pPr>
              <w:pStyle w:val="a4"/>
              <w:jc w:val="center"/>
              <w:rPr>
                <w:b/>
              </w:rPr>
            </w:pPr>
            <w:bookmarkStart w:id="29" w:name="пр41" w:colFirst="0" w:colLast="2"/>
            <w:bookmarkEnd w:id="28"/>
            <w:r>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885550" w:rsidRDefault="007A7007" w:rsidP="007A7007">
            <w:pPr>
              <w:pStyle w:val="a4"/>
              <w:jc w:val="center"/>
              <w:rPr>
                <w:b/>
              </w:rPr>
            </w:pPr>
            <w:r>
              <w:rPr>
                <w:b/>
              </w:rPr>
              <w:t>01</w:t>
            </w:r>
          </w:p>
        </w:tc>
        <w:tc>
          <w:tcPr>
            <w:tcW w:w="20096" w:type="dxa"/>
            <w:gridSpan w:val="7"/>
            <w:tcBorders>
              <w:top w:val="single" w:sz="4" w:space="0" w:color="auto"/>
              <w:left w:val="single" w:sz="4" w:space="0" w:color="auto"/>
              <w:bottom w:val="single" w:sz="4" w:space="0" w:color="auto"/>
              <w:right w:val="single" w:sz="4" w:space="0" w:color="auto"/>
            </w:tcBorders>
          </w:tcPr>
          <w:p w:rsidR="007A7007" w:rsidRPr="00885550" w:rsidRDefault="00EE0511" w:rsidP="007A7007">
            <w:pPr>
              <w:pStyle w:val="a4"/>
              <w:jc w:val="center"/>
              <w:rPr>
                <w:b/>
              </w:rPr>
            </w:pPr>
            <w:r>
              <w:rPr>
                <w:b/>
              </w:rPr>
              <w:t>Нарушения</w:t>
            </w:r>
            <w:r w:rsidR="007A7007" w:rsidRPr="00885550">
              <w:rPr>
                <w:b/>
              </w:rPr>
              <w:t xml:space="preserve"> </w:t>
            </w:r>
            <w:r w:rsidR="007A7007" w:rsidRPr="002C3DE4">
              <w:rPr>
                <w:b/>
              </w:rPr>
              <w:t>общих</w:t>
            </w:r>
            <w:r w:rsidR="007A7007">
              <w:rPr>
                <w:b/>
              </w:rPr>
              <w:t xml:space="preserve"> </w:t>
            </w:r>
            <w:r w:rsidR="007A7007" w:rsidRPr="00885550">
              <w:rPr>
                <w:b/>
              </w:rPr>
              <w:t>требований к</w:t>
            </w:r>
            <w:r w:rsidR="007A7007">
              <w:rPr>
                <w:b/>
              </w:rPr>
              <w:t xml:space="preserve"> содержанию</w:t>
            </w:r>
            <w:r w:rsidR="007A7007" w:rsidRPr="00885550">
              <w:rPr>
                <w:b/>
              </w:rPr>
              <w:t xml:space="preserve"> муниципальны</w:t>
            </w:r>
            <w:r w:rsidR="007A7007">
              <w:rPr>
                <w:b/>
              </w:rPr>
              <w:t>х</w:t>
            </w:r>
            <w:r w:rsidR="007A7007" w:rsidRPr="00885550">
              <w:rPr>
                <w:b/>
              </w:rPr>
              <w:t xml:space="preserve"> контракт</w:t>
            </w:r>
            <w:r w:rsidR="007A7007">
              <w:rPr>
                <w:b/>
              </w:rPr>
              <w:t>ов</w:t>
            </w:r>
          </w:p>
        </w:tc>
      </w:tr>
      <w:bookmarkEnd w:id="29"/>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 xml:space="preserve">Заключение контракта не в соответствии с </w:t>
            </w:r>
            <w:r>
              <w:rPr>
                <w:rStyle w:val="blk"/>
              </w:rPr>
              <w:t>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CF6E75" w:rsidP="007A7007">
            <w:pPr>
              <w:pStyle w:val="a4"/>
            </w:pPr>
            <w:r>
              <w:t>1)</w:t>
            </w:r>
            <w:r w:rsidR="0047192B">
              <w:t xml:space="preserve">ч. 1 ст. 34 </w:t>
            </w:r>
            <w:r w:rsidR="007A7007">
              <w:t>Федеральн</w:t>
            </w:r>
            <w:r w:rsidR="0047192B">
              <w:t>ого закона от 05.04.2013 № 44-ФЗ</w:t>
            </w:r>
            <w:r>
              <w:t>;</w:t>
            </w:r>
          </w:p>
          <w:p w:rsidR="00CF6E75" w:rsidRDefault="00CF6E75" w:rsidP="00CF6E75">
            <w:pPr>
              <w:ind w:firstLine="0"/>
            </w:pPr>
            <w:r>
              <w:t>2)ч. 1 ст. 54 Федерального закона от 05.04.2013 № 44-ФЗ;</w:t>
            </w:r>
          </w:p>
          <w:p w:rsidR="00CF6E75" w:rsidRDefault="00CF6E75" w:rsidP="00CF6E75">
            <w:pPr>
              <w:ind w:firstLine="0"/>
            </w:pPr>
            <w:r>
              <w:t>3) ч. 10 ст. 83.2  Федерального закона от 05.04.2013 № 44-ФЗ.</w:t>
            </w:r>
          </w:p>
          <w:p w:rsidR="00CF6E75" w:rsidRPr="00CF6E75" w:rsidRDefault="00CF6E75" w:rsidP="00CF6E75">
            <w:pPr>
              <w:ind w:firstLine="0"/>
            </w:pP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rsidRPr="0047192B">
              <w:rPr>
                <w:rStyle w:val="a3"/>
                <w:color w:val="auto"/>
              </w:rPr>
              <w:t>ч. 1 - 2 ст. 7.32</w:t>
            </w:r>
            <w:r>
              <w:t xml:space="preserve"> </w:t>
            </w:r>
            <w:proofErr w:type="spellStart"/>
            <w:r>
              <w:t>КоАП</w:t>
            </w:r>
            <w:proofErr w:type="spellEnd"/>
            <w:r w:rsidR="0047192B">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02</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Заключение контракта не в соответствии с планом-графиком</w:t>
            </w:r>
            <w:r w:rsidR="00172760">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172760" w:rsidP="007A7007">
            <w:pPr>
              <w:pStyle w:val="a4"/>
            </w:pPr>
            <w:r>
              <w:t xml:space="preserve">ч. 1 ст. 16 </w:t>
            </w:r>
            <w:r w:rsidR="007A7007">
              <w:t>Фед</w:t>
            </w:r>
            <w:r>
              <w:t>ерального закона от 05.04.2013 №</w:t>
            </w:r>
            <w:r w:rsidR="007A7007">
              <w:t> 44-ФЗ</w:t>
            </w:r>
            <w:r>
              <w:t>.</w:t>
            </w:r>
          </w:p>
        </w:tc>
        <w:tc>
          <w:tcPr>
            <w:tcW w:w="2049" w:type="dxa"/>
            <w:tcBorders>
              <w:top w:val="single" w:sz="4" w:space="0" w:color="auto"/>
              <w:left w:val="single" w:sz="4" w:space="0" w:color="auto"/>
              <w:bottom w:val="single" w:sz="4" w:space="0" w:color="auto"/>
              <w:right w:val="single" w:sz="4" w:space="0" w:color="auto"/>
            </w:tcBorders>
          </w:tcPr>
          <w:p w:rsidR="007A7007" w:rsidRPr="00172760" w:rsidRDefault="007A7007" w:rsidP="007A7007">
            <w:pPr>
              <w:pStyle w:val="a4"/>
              <w:jc w:val="center"/>
            </w:pPr>
            <w:r w:rsidRPr="00172760">
              <w:rPr>
                <w:rStyle w:val="a3"/>
                <w:color w:val="auto"/>
              </w:rPr>
              <w:t>ч. 1 ст. 7.29</w:t>
            </w:r>
          </w:p>
          <w:p w:rsidR="007A7007" w:rsidRDefault="007A7007" w:rsidP="007A7007">
            <w:pPr>
              <w:pStyle w:val="a4"/>
              <w:jc w:val="center"/>
            </w:pPr>
            <w:r>
              <w:t xml:space="preserve"> </w:t>
            </w:r>
            <w:proofErr w:type="spellStart"/>
            <w:r>
              <w:t>КоАП</w:t>
            </w:r>
            <w:proofErr w:type="spellEnd"/>
            <w:r w:rsidR="00172760">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03</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3E0D0A">
            <w:pPr>
              <w:pStyle w:val="a4"/>
            </w:pPr>
            <w:proofErr w:type="gramStart"/>
            <w:r>
              <w:rPr>
                <w:rStyle w:val="blk"/>
              </w:rPr>
              <w:t xml:space="preserve">В контрактах не указано, что цена контракта является твердой и определяется на весь срок исполнения контракта, а в случае, предусмотренном ч. 24 ст. </w:t>
            </w:r>
            <w:r w:rsidRPr="005C1737">
              <w:rPr>
                <w:rStyle w:val="blk"/>
              </w:rPr>
              <w:t>22</w:t>
            </w:r>
            <w:r w:rsidR="003E0D0A">
              <w:rPr>
                <w:rStyle w:val="blk"/>
              </w:rPr>
              <w:t xml:space="preserve"> </w:t>
            </w:r>
            <w:r w:rsidR="003E0D0A">
              <w:t xml:space="preserve"> Федерального закона от 05.04.2013 № 44-ФЗ</w:t>
            </w:r>
            <w:r>
              <w:rPr>
                <w:rStyle w:val="blk"/>
              </w:rPr>
              <w:t xml:space="preserve">, указываются цены единиц товара, работы, услуги и максимальное значение цены контракта, а также в </w:t>
            </w:r>
            <w:r w:rsidRPr="005C1737">
              <w:rPr>
                <w:rStyle w:val="blk"/>
              </w:rPr>
              <w:t>случаях</w:t>
            </w:r>
            <w:r w:rsidR="003E0D0A">
              <w:rPr>
                <w:rStyle w:val="blk"/>
              </w:rPr>
              <w:t xml:space="preserve">, установленных </w:t>
            </w:r>
            <w:r>
              <w:rPr>
                <w:rStyle w:val="blk"/>
              </w:rPr>
              <w:t>Правительством Российской Федерации, указываются ориентировочное значение цены контракта либо формула цены и максимальное значение цены</w:t>
            </w:r>
            <w:proofErr w:type="gramEnd"/>
            <w:r>
              <w:rPr>
                <w:rStyle w:val="blk"/>
              </w:rPr>
              <w:t xml:space="preserve"> </w:t>
            </w:r>
            <w:proofErr w:type="gramStart"/>
            <w:r>
              <w:rPr>
                <w:rStyle w:val="blk"/>
              </w:rPr>
              <w:t>контракта, установленные заказчиком в документации о закупке</w:t>
            </w:r>
            <w:r w:rsidR="003E0D0A">
              <w:rPr>
                <w:rStyle w:val="blk"/>
              </w:rPr>
              <w:t>.</w:t>
            </w:r>
            <w:proofErr w:type="gramEnd"/>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3E0D0A" w:rsidP="007A7007">
            <w:pPr>
              <w:pStyle w:val="a4"/>
            </w:pPr>
            <w:r>
              <w:t xml:space="preserve">ч. 2 ст. 34 </w:t>
            </w:r>
            <w:r w:rsidR="007A7007">
              <w:t>Фед</w:t>
            </w:r>
            <w:r>
              <w:t>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r w:rsidR="0088528D">
              <w:t>*</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rPr>
                <w:rStyle w:val="blk"/>
              </w:rPr>
              <w:t>В контракт не включено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FF33C2" w:rsidP="007A7007">
            <w:pPr>
              <w:pStyle w:val="a4"/>
            </w:pPr>
            <w:r>
              <w:t xml:space="preserve">ч. 4 ст. 34 </w:t>
            </w:r>
            <w:r w:rsidR="007A7007">
              <w:t>Фед</w:t>
            </w:r>
            <w:r>
              <w:t>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05</w:t>
            </w:r>
            <w:r w:rsidR="0088528D">
              <w:t>*</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 xml:space="preserve">Отсутствие графика исполнения контракта, </w:t>
            </w:r>
            <w:r>
              <w:rPr>
                <w:rStyle w:val="blk"/>
              </w:rPr>
              <w:t>если контракт заключается на срок более чем три года и цена контракта составляет более чем сто миллионов рублей</w:t>
            </w:r>
            <w:r w:rsidR="00FF33C2">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FF33C2" w:rsidP="007A7007">
            <w:pPr>
              <w:pStyle w:val="a4"/>
            </w:pPr>
            <w:r>
              <w:t xml:space="preserve">ч. 12 ст. 34 </w:t>
            </w:r>
            <w:r w:rsidR="007A7007">
              <w:t>Фед</w:t>
            </w:r>
            <w:r>
              <w:t>ерального закона от 05.04.2013 №</w:t>
            </w:r>
            <w:r w:rsidR="007A7007">
              <w:t> 44-ФЗ</w:t>
            </w:r>
            <w:r>
              <w:t>.</w:t>
            </w:r>
            <w:r w:rsidR="007A7007">
              <w:t xml:space="preserve"> </w:t>
            </w: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06</w:t>
            </w:r>
            <w:r w:rsidR="0088528D">
              <w:t>*</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rPr>
                <w:rStyle w:val="a3"/>
              </w:rPr>
            </w:pPr>
            <w:r>
              <w:t>В контракт не включено обязательное условие:</w:t>
            </w:r>
          </w:p>
          <w:p w:rsidR="007A7007" w:rsidRDefault="007A7007" w:rsidP="007A7007">
            <w:pPr>
              <w:pStyle w:val="a4"/>
              <w:rPr>
                <w:rStyle w:val="blk"/>
              </w:rPr>
            </w:pPr>
            <w:r>
              <w:rPr>
                <w:rStyle w:val="blk"/>
              </w:rPr>
              <w:t xml:space="preserve">- о порядке и сроках оплаты товара, работы или услуги, в том числе с учетом положений </w:t>
            </w:r>
            <w:proofErr w:type="gramStart"/>
            <w:r>
              <w:rPr>
                <w:rStyle w:val="blk"/>
              </w:rPr>
              <w:t>ч</w:t>
            </w:r>
            <w:proofErr w:type="gramEnd"/>
            <w:r>
              <w:rPr>
                <w:rStyle w:val="blk"/>
              </w:rPr>
              <w:t>. 13 ст.</w:t>
            </w:r>
            <w:r w:rsidRPr="0006052E">
              <w:rPr>
                <w:rStyle w:val="blk"/>
              </w:rPr>
              <w:t xml:space="preserve"> 37</w:t>
            </w:r>
            <w:r>
              <w:rPr>
                <w:rStyle w:val="blk"/>
              </w:rPr>
              <w:t xml:space="preserve"> </w:t>
            </w:r>
            <w:r w:rsidR="0061612E">
              <w:t xml:space="preserve"> Федерального закона от 05.04.2013 № 44-ФЗ</w:t>
            </w:r>
            <w:r>
              <w:rPr>
                <w:rStyle w:val="blk"/>
              </w:rPr>
              <w:t>;</w:t>
            </w:r>
          </w:p>
          <w:p w:rsidR="007A7007" w:rsidRDefault="007A7007" w:rsidP="007A7007">
            <w:pPr>
              <w:ind w:firstLine="0"/>
              <w:rPr>
                <w:rStyle w:val="blk"/>
              </w:rPr>
            </w:pPr>
            <w:r>
              <w:rPr>
                <w:rStyle w:val="blk"/>
              </w:rPr>
              <w:t>-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rsidR="007A7007" w:rsidRDefault="007A7007" w:rsidP="007A7007">
            <w:pPr>
              <w:ind w:firstLine="0"/>
              <w:rPr>
                <w:rStyle w:val="blk"/>
              </w:rPr>
            </w:pPr>
            <w:r>
              <w:rPr>
                <w:rStyle w:val="blk"/>
              </w:rPr>
              <w:t>- о порядке и сроке предоставления поставщиком (подрядчиком, исполнителем) обеспечения гарантийных обязатель</w:t>
            </w:r>
            <w:proofErr w:type="gramStart"/>
            <w:r>
              <w:rPr>
                <w:rStyle w:val="blk"/>
              </w:rPr>
              <w:t>ств в сл</w:t>
            </w:r>
            <w:proofErr w:type="gramEnd"/>
            <w:r>
              <w:rPr>
                <w:rStyle w:val="blk"/>
              </w:rPr>
              <w:t>учае установления в соответствии со ст.</w:t>
            </w:r>
            <w:r w:rsidRPr="0006052E">
              <w:rPr>
                <w:rStyle w:val="blk"/>
              </w:rPr>
              <w:t xml:space="preserve"> 96</w:t>
            </w:r>
            <w:r>
              <w:rPr>
                <w:rStyle w:val="blk"/>
              </w:rPr>
              <w:t xml:space="preserve"> </w:t>
            </w:r>
            <w:r w:rsidR="00CB1D45">
              <w:t>Федерального закона от 05.04.2013 № 44-ФЗ</w:t>
            </w:r>
            <w:r w:rsidR="00CB1D45">
              <w:rPr>
                <w:rStyle w:val="blk"/>
              </w:rPr>
              <w:t xml:space="preserve"> </w:t>
            </w:r>
            <w:r>
              <w:rPr>
                <w:rStyle w:val="blk"/>
              </w:rPr>
              <w:t>требования обесп</w:t>
            </w:r>
            <w:r w:rsidR="00CB1D45">
              <w:rPr>
                <w:rStyle w:val="blk"/>
              </w:rPr>
              <w:t>ечения гарантийных обязательств;</w:t>
            </w:r>
          </w:p>
          <w:p w:rsidR="007A7007" w:rsidRPr="0006052E" w:rsidRDefault="007A7007" w:rsidP="007A7007">
            <w:pPr>
              <w:ind w:firstLine="0"/>
            </w:pPr>
            <w:proofErr w:type="gramStart"/>
            <w:r>
              <w:rPr>
                <w:rStyle w:val="blk"/>
              </w:rPr>
              <w:t xml:space="preserve">-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w:t>
            </w:r>
            <w:r>
              <w:rPr>
                <w:rStyle w:val="blk"/>
              </w:rPr>
              <w:lastRenderedPageBreak/>
              <w:t>уплате в бюджеты бюджетной</w:t>
            </w:r>
            <w:proofErr w:type="gramEnd"/>
            <w:r>
              <w:rPr>
                <w:rStyle w:val="blk"/>
              </w:rPr>
              <w:t xml:space="preserve"> системы Российской Федерации заказчиком.</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CB1D45" w:rsidP="007A7007">
            <w:pPr>
              <w:pStyle w:val="a4"/>
            </w:pPr>
            <w:r>
              <w:lastRenderedPageBreak/>
              <w:t xml:space="preserve">п. 1, 2 ч. 13 ст. 34 </w:t>
            </w:r>
            <w:r w:rsidR="007A7007">
              <w:t>Фед</w:t>
            </w:r>
            <w:r>
              <w:t>ерального закона от 05.04.2013 №</w:t>
            </w:r>
            <w:r w:rsidR="007A7007">
              <w:t> 44-ФЗ</w:t>
            </w:r>
            <w:r>
              <w:t>.</w:t>
            </w:r>
            <w:r w:rsidR="007A7007">
              <w:t xml:space="preserve"> </w:t>
            </w: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9243B9" w:rsidRDefault="007A7007" w:rsidP="007A7007">
            <w:pPr>
              <w:pStyle w:val="a4"/>
              <w:jc w:val="center"/>
            </w:pPr>
            <w:r w:rsidRPr="009243B9">
              <w:lastRenderedPageBreak/>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9243B9" w:rsidRDefault="007A7007" w:rsidP="007A7007">
            <w:pPr>
              <w:pStyle w:val="a4"/>
              <w:jc w:val="center"/>
            </w:pPr>
            <w:r w:rsidRPr="009243B9">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9243B9" w:rsidRDefault="007A7007" w:rsidP="007A7007">
            <w:pPr>
              <w:pStyle w:val="a4"/>
              <w:jc w:val="center"/>
            </w:pPr>
            <w:r w:rsidRPr="009243B9">
              <w:t>07</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9243B9" w:rsidRDefault="007A7007" w:rsidP="007A7007">
            <w:pPr>
              <w:pStyle w:val="a4"/>
            </w:pPr>
            <w:r w:rsidRPr="009243B9">
              <w:rPr>
                <w:rStyle w:val="blk"/>
              </w:rPr>
              <w:t xml:space="preserve">Нарушение должностным лицом заказчика срока и порядка оплаты поставленного товара, выполненной работы (ее результатов), оказанной услуги, отдельных этапов исполнения контракта </w:t>
            </w:r>
            <w:r w:rsidRPr="009243B9">
              <w:t xml:space="preserve"> при осуществлении закупок для обеспечения муниципальных нужд</w:t>
            </w:r>
            <w:r w:rsidR="0088528D">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9243B9" w:rsidRDefault="007A7007" w:rsidP="007A7007">
            <w:pPr>
              <w:pStyle w:val="a4"/>
            </w:pPr>
            <w:r w:rsidRPr="009243B9">
              <w:t xml:space="preserve">ч. 8 ст. 30, ч. 13.1 ст. 34, </w:t>
            </w:r>
            <w:hyperlink r:id="rId126" w:history="1">
              <w:r w:rsidRPr="009243B9">
                <w:rPr>
                  <w:rStyle w:val="a3"/>
                  <w:color w:val="auto"/>
                </w:rPr>
                <w:t>п. 2 ч. 1</w:t>
              </w:r>
            </w:hyperlink>
            <w:r w:rsidRPr="009243B9">
              <w:t xml:space="preserve">, </w:t>
            </w:r>
            <w:hyperlink r:id="rId127" w:history="1">
              <w:r w:rsidRPr="009243B9">
                <w:rPr>
                  <w:rStyle w:val="a3"/>
                  <w:color w:val="auto"/>
                </w:rPr>
                <w:t>ч. 2 ст. 94</w:t>
              </w:r>
            </w:hyperlink>
            <w:r w:rsidRPr="009243B9">
              <w:t xml:space="preserve">, </w:t>
            </w:r>
            <w:hyperlink r:id="rId128" w:history="1">
              <w:r w:rsidRPr="009243B9">
                <w:rPr>
                  <w:rStyle w:val="a3"/>
                  <w:color w:val="auto"/>
                </w:rPr>
                <w:t>ч. 6.1 ст. 110.2</w:t>
              </w:r>
            </w:hyperlink>
            <w:r w:rsidRPr="009243B9">
              <w:t xml:space="preserve">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7A7007" w:rsidRPr="009243B9" w:rsidRDefault="00EC7718" w:rsidP="007A7007">
            <w:pPr>
              <w:pStyle w:val="a4"/>
              <w:jc w:val="center"/>
            </w:pPr>
            <w:hyperlink r:id="rId129" w:history="1">
              <w:r w:rsidR="007A7007" w:rsidRPr="009243B9">
                <w:rPr>
                  <w:rStyle w:val="a3"/>
                  <w:color w:val="auto"/>
                </w:rPr>
                <w:t>ст. 7.32</w:t>
              </w:r>
            </w:hyperlink>
            <w:r w:rsidR="007A7007" w:rsidRPr="009243B9">
              <w:t xml:space="preserve">.5 </w:t>
            </w:r>
            <w:proofErr w:type="spellStart"/>
            <w:r w:rsidR="007A7007" w:rsidRPr="009243B9">
              <w:t>КоАП</w:t>
            </w:r>
            <w:proofErr w:type="spellEnd"/>
            <w:r w:rsidR="007A7007" w:rsidRPr="009243B9">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08</w:t>
            </w:r>
          </w:p>
        </w:tc>
        <w:tc>
          <w:tcPr>
            <w:tcW w:w="7200" w:type="dxa"/>
            <w:gridSpan w:val="2"/>
            <w:tcBorders>
              <w:top w:val="single" w:sz="4" w:space="0" w:color="auto"/>
              <w:left w:val="single" w:sz="4" w:space="0" w:color="auto"/>
              <w:bottom w:val="single" w:sz="4" w:space="0" w:color="auto"/>
              <w:right w:val="single" w:sz="4" w:space="0" w:color="auto"/>
            </w:tcBorders>
          </w:tcPr>
          <w:p w:rsidR="0088528D" w:rsidRDefault="007A7007" w:rsidP="007A7007">
            <w:pPr>
              <w:ind w:firstLine="0"/>
            </w:pPr>
            <w:proofErr w:type="gramStart"/>
            <w:r>
              <w:rPr>
                <w:rStyle w:val="blk"/>
              </w:rPr>
              <w:t>Отсутствие в контракте обязательного условия о сроках возврата заказчиком поста</w:t>
            </w:r>
            <w:r w:rsidR="0088528D">
              <w:rPr>
                <w:rStyle w:val="blk"/>
              </w:rPr>
              <w:t xml:space="preserve">вщику (подрядчику, исполнителю) </w:t>
            </w:r>
            <w:r>
              <w:rPr>
                <w:rStyle w:val="blk"/>
              </w:rPr>
              <w:t xml:space="preserve">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r w:rsidR="0088528D">
              <w:rPr>
                <w:rStyle w:val="blk"/>
              </w:rPr>
              <w:t>ч.</w:t>
            </w:r>
            <w:r w:rsidRPr="00605279">
              <w:rPr>
                <w:rStyle w:val="blk"/>
              </w:rPr>
              <w:t xml:space="preserve"> 7</w:t>
            </w:r>
            <w:r>
              <w:rPr>
                <w:rStyle w:val="blk"/>
              </w:rPr>
              <w:t xml:space="preserve">, </w:t>
            </w:r>
            <w:r w:rsidRPr="00605279">
              <w:rPr>
                <w:rStyle w:val="blk"/>
              </w:rPr>
              <w:t>7.1</w:t>
            </w:r>
            <w:r>
              <w:rPr>
                <w:rStyle w:val="blk"/>
              </w:rPr>
              <w:t xml:space="preserve"> и </w:t>
            </w:r>
            <w:r w:rsidR="0088528D">
              <w:rPr>
                <w:rStyle w:val="blk"/>
              </w:rPr>
              <w:t>7.2 ст.</w:t>
            </w:r>
            <w:r w:rsidRPr="00605279">
              <w:rPr>
                <w:rStyle w:val="blk"/>
              </w:rPr>
              <w:t xml:space="preserve"> 96</w:t>
            </w:r>
            <w:r>
              <w:rPr>
                <w:rStyle w:val="blk"/>
              </w:rPr>
              <w:t xml:space="preserve"> </w:t>
            </w:r>
            <w:r w:rsidR="0088528D">
              <w:t xml:space="preserve"> Федерального закона от 05.04.2013 № 44-ФЗ. </w:t>
            </w:r>
            <w:proofErr w:type="gramEnd"/>
          </w:p>
          <w:p w:rsidR="007A7007" w:rsidRPr="00605279" w:rsidRDefault="007A7007" w:rsidP="007A7007">
            <w:pPr>
              <w:ind w:firstLine="0"/>
            </w:pPr>
            <w:r>
              <w:t xml:space="preserve">Нарушение срока </w:t>
            </w:r>
            <w:r>
              <w:rPr>
                <w:rStyle w:val="blk"/>
              </w:rPr>
              <w:t>возврата заказчиком поставщику (подрядчику, исполнителю) денежных средств, внесенных в качестве обеспечения исполнения контракта.</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88528D" w:rsidP="007A7007">
            <w:pPr>
              <w:pStyle w:val="a4"/>
            </w:pPr>
            <w:r>
              <w:t xml:space="preserve">ч. 27 ст. 34 </w:t>
            </w:r>
            <w:r w:rsidR="007A7007">
              <w:t>Федерального закона от 05</w:t>
            </w:r>
            <w:r>
              <w:t>.04.2013 №</w:t>
            </w:r>
            <w:r w:rsidR="007A7007">
              <w:t> 44-ФЗ</w:t>
            </w:r>
            <w:r>
              <w:t>.</w:t>
            </w:r>
            <w:r w:rsidR="007A7007">
              <w:t xml:space="preserve"> </w:t>
            </w:r>
          </w:p>
        </w:tc>
        <w:tc>
          <w:tcPr>
            <w:tcW w:w="2049" w:type="dxa"/>
            <w:tcBorders>
              <w:top w:val="single" w:sz="4" w:space="0" w:color="auto"/>
              <w:left w:val="single" w:sz="4" w:space="0" w:color="auto"/>
              <w:bottom w:val="single" w:sz="4" w:space="0" w:color="auto"/>
              <w:right w:val="single" w:sz="4" w:space="0" w:color="auto"/>
            </w:tcBorders>
          </w:tcPr>
          <w:p w:rsidR="007A7007" w:rsidRPr="00F90922" w:rsidRDefault="007A7007" w:rsidP="007A7007">
            <w:pPr>
              <w:pStyle w:val="a4"/>
              <w:jc w:val="center"/>
            </w:pPr>
            <w:r w:rsidRPr="00F90922">
              <w:rPr>
                <w:rStyle w:val="a3"/>
                <w:color w:val="auto"/>
              </w:rPr>
              <w:t>ч. 1 - 2 ст. 7.31</w:t>
            </w:r>
            <w:r w:rsidRPr="00F90922">
              <w:t xml:space="preserve">.1 </w:t>
            </w:r>
            <w:proofErr w:type="spellStart"/>
            <w:r w:rsidRPr="00F90922">
              <w:t>КоАП</w:t>
            </w:r>
            <w:proofErr w:type="spellEnd"/>
            <w:r w:rsidR="00F90922" w:rsidRPr="00F90922">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09</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52061E" w:rsidP="007A7007">
            <w:pPr>
              <w:pStyle w:val="a4"/>
            </w:pPr>
            <w:r>
              <w:t>Отсутствие или</w:t>
            </w:r>
            <w:r w:rsidR="007A7007">
              <w:t xml:space="preserve"> несоответствие плану-графику  </w:t>
            </w:r>
            <w:r w:rsidR="007A7007">
              <w:rPr>
                <w:rStyle w:val="blk"/>
              </w:rPr>
              <w:t>идентификационного кода закупки, указываемого в контракте</w:t>
            </w:r>
            <w:r>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52061E" w:rsidP="007A7007">
            <w:pPr>
              <w:pStyle w:val="a4"/>
            </w:pPr>
            <w:r>
              <w:t xml:space="preserve">ч. 1 ст. 23 </w:t>
            </w:r>
            <w:r w:rsidR="007A7007">
              <w:t>Федер</w:t>
            </w:r>
            <w:r>
              <w:t>ального закона от 05.04.2013 №</w:t>
            </w:r>
            <w:r w:rsidR="007A7007">
              <w:t> 44-ФЗ</w:t>
            </w:r>
            <w:r>
              <w:t>.</w:t>
            </w:r>
            <w:r w:rsidR="007A7007">
              <w:t xml:space="preserve"> </w:t>
            </w: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10</w:t>
            </w:r>
            <w:r w:rsidR="000A02D4">
              <w:t>*</w:t>
            </w:r>
            <w:r w:rsidR="006A53DC">
              <w:t>*</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 xml:space="preserve">Не установление в проекте контракта требования об обеспечении исполнения </w:t>
            </w:r>
            <w:r>
              <w:rPr>
                <w:rStyle w:val="blk"/>
              </w:rPr>
              <w:t>контракта</w:t>
            </w:r>
            <w:r>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ч. 1 ст. 96 Фед</w:t>
            </w:r>
            <w:r w:rsidR="000A02D4">
              <w:t>ерального закона от 05.04.2013 №</w:t>
            </w:r>
            <w:r>
              <w:t> 44-ФЗ</w:t>
            </w:r>
            <w:r w:rsidR="000A02D4">
              <w:t>.</w:t>
            </w:r>
            <w:r>
              <w:t xml:space="preserve"> </w:t>
            </w: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11</w:t>
            </w:r>
          </w:p>
        </w:tc>
        <w:tc>
          <w:tcPr>
            <w:tcW w:w="720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 xml:space="preserve">Нарушение определения размера в проекте контракта, </w:t>
            </w:r>
            <w:r>
              <w:rPr>
                <w:rStyle w:val="blk"/>
              </w:rPr>
              <w:t>обеспечения исполнения контракта</w:t>
            </w:r>
            <w:r w:rsidR="000A02D4">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ч. 6 – 6.3. ст. 96 Фед</w:t>
            </w:r>
            <w:r w:rsidR="000A02D4">
              <w:t>ерального закона от 05.04.2013 №</w:t>
            </w:r>
            <w:r>
              <w:t> 44-ФЗ</w:t>
            </w:r>
            <w:r w:rsidR="000A02D4">
              <w:t>.</w:t>
            </w:r>
          </w:p>
        </w:tc>
        <w:tc>
          <w:tcPr>
            <w:tcW w:w="2049" w:type="dxa"/>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jc w:val="center"/>
            </w:pPr>
            <w:r>
              <w:t>12</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CD3C19" w:rsidRDefault="007A7007" w:rsidP="007A7007">
            <w:pPr>
              <w:ind w:firstLine="33"/>
            </w:pPr>
            <w:r>
              <w:t>Установление размера обеспечения исполнения гарантийных обязательств более 10 % НМЦК контракта</w:t>
            </w:r>
            <w:r w:rsidR="00C3254B">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Default="007A7007" w:rsidP="007A7007">
            <w:pPr>
              <w:pStyle w:val="a4"/>
            </w:pPr>
            <w:r>
              <w:t>ч. 2.2. ст. 96 Фед</w:t>
            </w:r>
            <w:r w:rsidR="00D600C0">
              <w:t>ерального закона от 05.04.2013 №</w:t>
            </w:r>
            <w:r>
              <w:t> 44-ФЗ</w:t>
            </w:r>
            <w:r w:rsidR="00D600C0">
              <w:t>.</w:t>
            </w:r>
          </w:p>
        </w:tc>
        <w:tc>
          <w:tcPr>
            <w:tcW w:w="2049" w:type="dxa"/>
            <w:tcBorders>
              <w:top w:val="single" w:sz="4" w:space="0" w:color="auto"/>
              <w:left w:val="single" w:sz="4" w:space="0" w:color="auto"/>
              <w:bottom w:val="single" w:sz="4" w:space="0" w:color="auto"/>
              <w:right w:val="single" w:sz="4" w:space="0" w:color="auto"/>
            </w:tcBorders>
          </w:tcPr>
          <w:p w:rsidR="007A7007" w:rsidRDefault="00D600C0" w:rsidP="007A7007">
            <w:pPr>
              <w:pStyle w:val="a4"/>
              <w:jc w:val="center"/>
            </w:pPr>
            <w:r>
              <w:t>Дисциплинарная ст. 192 ТК РФ</w:t>
            </w:r>
          </w:p>
        </w:tc>
      </w:tr>
      <w:tr w:rsidR="00A86F89" w:rsidTr="003A16FF">
        <w:trPr>
          <w:gridAfter w:val="3"/>
          <w:wAfter w:w="98" w:type="dxa"/>
        </w:trPr>
        <w:tc>
          <w:tcPr>
            <w:tcW w:w="22505" w:type="dxa"/>
            <w:gridSpan w:val="11"/>
            <w:tcBorders>
              <w:top w:val="single" w:sz="4" w:space="0" w:color="auto"/>
              <w:left w:val="single" w:sz="4" w:space="0" w:color="auto"/>
              <w:bottom w:val="single" w:sz="4" w:space="0" w:color="auto"/>
              <w:right w:val="single" w:sz="4" w:space="0" w:color="auto"/>
            </w:tcBorders>
          </w:tcPr>
          <w:p w:rsidR="00A86F89" w:rsidRDefault="00A86F89" w:rsidP="006A53DC">
            <w:pPr>
              <w:pStyle w:val="a4"/>
              <w:jc w:val="left"/>
              <w:rPr>
                <w:rStyle w:val="blk"/>
                <w:i/>
              </w:rPr>
            </w:pPr>
            <w:r w:rsidRPr="00A86F89">
              <w:rPr>
                <w:i/>
              </w:rPr>
              <w:t xml:space="preserve">*В соответствии с </w:t>
            </w:r>
            <w:proofErr w:type="gramStart"/>
            <w:r w:rsidRPr="00A86F89">
              <w:rPr>
                <w:i/>
              </w:rPr>
              <w:t>ч</w:t>
            </w:r>
            <w:proofErr w:type="gramEnd"/>
            <w:r w:rsidRPr="00A86F89">
              <w:rPr>
                <w:i/>
              </w:rPr>
              <w:t>. 15 ст. 34</w:t>
            </w:r>
            <w:r w:rsidR="00C3254B">
              <w:rPr>
                <w:i/>
              </w:rPr>
              <w:t>,</w:t>
            </w:r>
            <w:r w:rsidR="006A53DC">
              <w:rPr>
                <w:i/>
              </w:rPr>
              <w:t xml:space="preserve"> </w:t>
            </w:r>
            <w:r w:rsidRPr="00A86F89">
              <w:rPr>
                <w:i/>
              </w:rPr>
              <w:t xml:space="preserve">Федерального закона от 05.04.2013 № 44-ФЗ, может не применяться к контрактам, заключенным в соответствии с </w:t>
            </w:r>
            <w:r w:rsidRPr="00A86F89">
              <w:rPr>
                <w:rStyle w:val="blk"/>
                <w:i/>
              </w:rPr>
              <w:t>п. 1, 4, 5, 8, 15, 20, 21, 23, 26, 28, 29, 40, 41, 44, 45, 46, 51 - 53 ч. 1 ст. 93</w:t>
            </w:r>
            <w:r>
              <w:rPr>
                <w:rStyle w:val="blk"/>
                <w:i/>
              </w:rPr>
              <w:t xml:space="preserve"> </w:t>
            </w:r>
            <w:r w:rsidRPr="00A86F89">
              <w:rPr>
                <w:i/>
              </w:rPr>
              <w:t>Федерального закона от 05.04.2013 № 44-ФЗ</w:t>
            </w:r>
            <w:r w:rsidRPr="00A86F89">
              <w:rPr>
                <w:rStyle w:val="blk"/>
                <w:i/>
              </w:rPr>
              <w:t>.</w:t>
            </w:r>
          </w:p>
          <w:p w:rsidR="006A53DC" w:rsidRPr="00A26FBB" w:rsidRDefault="006A53DC" w:rsidP="00150E76">
            <w:pPr>
              <w:pStyle w:val="a4"/>
              <w:jc w:val="left"/>
              <w:rPr>
                <w:i/>
              </w:rPr>
            </w:pPr>
            <w:proofErr w:type="gramStart"/>
            <w:r w:rsidRPr="00A26FBB">
              <w:rPr>
                <w:i/>
              </w:rPr>
              <w:t>** В соответствии с ч. 2 ст. 96, Федерального закона от 05.04.2013 № 44-ФЗ, может не применяться к контрактам, заключенным в соответствии с</w:t>
            </w:r>
            <w:r w:rsidR="00A26FBB" w:rsidRPr="00A26FBB">
              <w:rPr>
                <w:i/>
              </w:rPr>
              <w:t xml:space="preserve"> </w:t>
            </w:r>
            <w:r w:rsidR="00A26FBB" w:rsidRPr="00A26FBB">
              <w:rPr>
                <w:rStyle w:val="blk"/>
                <w:i/>
              </w:rPr>
              <w:t>параграфами 3 и 3.1 главы 3 (если начальная (максимальная) цена контракта не превышает пятьсот тысяч рублей), п. 2, 7, 9, 10 ч. 2 ст. 83, п. 1, 3 и 4 ч. 2 ст. 83.1, п. 1, 2 (если правовыми</w:t>
            </w:r>
            <w:proofErr w:type="gramEnd"/>
            <w:r w:rsidR="00A26FBB" w:rsidRPr="00A26FBB">
              <w:rPr>
                <w:rStyle w:val="blk"/>
                <w:i/>
              </w:rPr>
              <w:t xml:space="preserve"> </w:t>
            </w:r>
            <w:proofErr w:type="gramStart"/>
            <w:r w:rsidR="00A26FBB" w:rsidRPr="00A26FBB">
              <w:rPr>
                <w:rStyle w:val="blk"/>
                <w:i/>
              </w:rPr>
              <w:t>актами, предусмотренными указанным пунктом, не предусмотрена обязанность заказчика установить требование обеспечения исполнения контракта)</w:t>
            </w:r>
            <w:r w:rsidRPr="00A26FBB">
              <w:rPr>
                <w:i/>
              </w:rPr>
              <w:t xml:space="preserve"> </w:t>
            </w:r>
            <w:r w:rsidRPr="00A26FBB">
              <w:rPr>
                <w:rStyle w:val="blk"/>
                <w:i/>
              </w:rPr>
              <w:t xml:space="preserve">п. 4 - 11, 13 - 15, 17, 20 - 23, 26, 28 - 34, 40 - 42, 44, 45, 46, 47 - 48 (если контрактами, заключаемыми в соответствии с п. 47 - 48, не предусмотрена выплата аванса), 51, 52 ч. 1 ст. 93 </w:t>
            </w:r>
            <w:r w:rsidRPr="00A26FBB">
              <w:rPr>
                <w:i/>
              </w:rPr>
              <w:t>Федерального закона от 05.04.2013 № 44-ФЗ</w:t>
            </w:r>
            <w:r w:rsidR="00150E76">
              <w:rPr>
                <w:rStyle w:val="blk"/>
              </w:rPr>
              <w:t>.</w:t>
            </w:r>
            <w:proofErr w:type="gramEnd"/>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F8741B" w:rsidRDefault="007A7007" w:rsidP="007A7007">
            <w:pPr>
              <w:pStyle w:val="a4"/>
              <w:jc w:val="center"/>
              <w:rPr>
                <w:b/>
              </w:rPr>
            </w:pPr>
            <w:r w:rsidRPr="00F8741B">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F8741B" w:rsidRDefault="007A7007" w:rsidP="007A7007">
            <w:pPr>
              <w:pStyle w:val="a4"/>
              <w:jc w:val="center"/>
              <w:rPr>
                <w:b/>
              </w:rPr>
            </w:pPr>
            <w:r w:rsidRPr="00F8741B">
              <w:rPr>
                <w:b/>
              </w:rPr>
              <w:t>02</w:t>
            </w:r>
          </w:p>
        </w:tc>
        <w:tc>
          <w:tcPr>
            <w:tcW w:w="20096" w:type="dxa"/>
            <w:gridSpan w:val="7"/>
            <w:tcBorders>
              <w:top w:val="single" w:sz="4" w:space="0" w:color="auto"/>
              <w:left w:val="single" w:sz="4" w:space="0" w:color="auto"/>
              <w:bottom w:val="single" w:sz="4" w:space="0" w:color="auto"/>
              <w:right w:val="single" w:sz="4" w:space="0" w:color="auto"/>
            </w:tcBorders>
          </w:tcPr>
          <w:p w:rsidR="007A7007" w:rsidRPr="00C65EEB" w:rsidRDefault="00EE0511" w:rsidP="007A7007">
            <w:pPr>
              <w:pStyle w:val="a4"/>
              <w:jc w:val="center"/>
              <w:rPr>
                <w:b/>
                <w:highlight w:val="red"/>
              </w:rPr>
            </w:pPr>
            <w:bookmarkStart w:id="30" w:name="пр42"/>
            <w:r>
              <w:rPr>
                <w:b/>
              </w:rPr>
              <w:t>Нарушения</w:t>
            </w:r>
            <w:r w:rsidR="004C6651">
              <w:rPr>
                <w:b/>
              </w:rPr>
              <w:t xml:space="preserve"> требований </w:t>
            </w:r>
            <w:r w:rsidR="00D820DA">
              <w:rPr>
                <w:b/>
              </w:rPr>
              <w:t xml:space="preserve">к </w:t>
            </w:r>
            <w:r w:rsidR="004C6651">
              <w:rPr>
                <w:b/>
              </w:rPr>
              <w:t>содержанию</w:t>
            </w:r>
            <w:r w:rsidR="007A7007" w:rsidRPr="004C6651">
              <w:rPr>
                <w:b/>
              </w:rPr>
              <w:t xml:space="preserve"> </w:t>
            </w:r>
            <w:proofErr w:type="spellStart"/>
            <w:r w:rsidR="007A7007" w:rsidRPr="004C6651">
              <w:rPr>
                <w:b/>
              </w:rPr>
              <w:t>энергосервисных</w:t>
            </w:r>
            <w:proofErr w:type="spellEnd"/>
            <w:r w:rsidR="007A7007" w:rsidRPr="004C6651">
              <w:rPr>
                <w:b/>
              </w:rPr>
              <w:t xml:space="preserve"> контрактов</w:t>
            </w:r>
            <w:bookmarkEnd w:id="30"/>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4C6651"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4C6651"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4C6651" w:rsidP="007A7007">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4C6651" w:rsidP="004C6651">
            <w:pPr>
              <w:pStyle w:val="a4"/>
            </w:pPr>
            <w:r>
              <w:t>Отсутствие перечня мероприятий</w:t>
            </w:r>
            <w:r w:rsidR="007A7007" w:rsidRPr="004C6651">
              <w:t>, направленных на энергосбережение и повышение энергетической эффективности</w:t>
            </w:r>
            <w:r>
              <w:t xml:space="preserve"> которые обязан выполнить исполнитель энергосервисного договора (контракта) с подробным техническим описанием каждого мероприятия и сроками их выполнения, сформированного заказчиком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4C6651" w:rsidP="004C6651">
            <w:pPr>
              <w:pStyle w:val="a4"/>
            </w:pPr>
            <w:r>
              <w:t>п. 1 приложения № 1, к постановлению Правительства РФ от 18.08.2010 г. № 636 «</w:t>
            </w:r>
            <w:r w:rsidR="007A7007" w:rsidRPr="004C6651">
              <w:t>О требованиях к условиям энергосервисного договора (контракта) и об особенностях определения начальной (максимальной) цены энергосервисного д</w:t>
            </w:r>
            <w:r>
              <w:t>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rPr>
                <w:rStyle w:val="a3"/>
                <w:color w:val="auto"/>
              </w:rPr>
              <w:t>ч. 1.4.</w:t>
            </w:r>
            <w:r w:rsidRPr="00F90922">
              <w:rPr>
                <w:rStyle w:val="a3"/>
                <w:color w:val="auto"/>
              </w:rPr>
              <w:t xml:space="preserve"> ст. 7.3</w:t>
            </w:r>
            <w:r>
              <w:rPr>
                <w:rStyle w:val="a3"/>
                <w:color w:val="auto"/>
              </w:rPr>
              <w:t>0</w:t>
            </w:r>
            <w:r>
              <w:t xml:space="preserve">. </w:t>
            </w:r>
            <w:proofErr w:type="spellStart"/>
            <w:r w:rsidRPr="00F90922">
              <w:t>КоАП</w:t>
            </w:r>
            <w:proofErr w:type="spellEnd"/>
            <w:r w:rsidRPr="00F90922">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t>02</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proofErr w:type="gramStart"/>
            <w:r w:rsidRPr="004C6651">
              <w:t xml:space="preserve">Отсутствие определения в контракте размера экономии энергетического ресурса, который должен обеспечиваться исполнителем в результате исполнения контракта в натуральном выражении (в денежном в случае, если по результатам исполнения контракта является переход от потребления одного энергоресурса к другому) исходя из размера экономии в денежном выражении, сложившегося в результате определения исполнителя государственного (муниципального) заказа на </w:t>
            </w:r>
            <w:proofErr w:type="spellStart"/>
            <w:r w:rsidRPr="004C6651">
              <w:t>энергосервис</w:t>
            </w:r>
            <w:proofErr w:type="spellEnd"/>
            <w:r w:rsidR="00387A85">
              <w:t>.</w:t>
            </w:r>
            <w:proofErr w:type="gramEnd"/>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387A85">
            <w:pPr>
              <w:pStyle w:val="a4"/>
            </w:pPr>
            <w:r w:rsidRPr="004C6651">
              <w:t xml:space="preserve">п. 3-4 приложения № 1, </w:t>
            </w:r>
            <w:r w:rsidR="00387A85">
              <w:t xml:space="preserve"> к постановлению Правительства РФ от 18.08.2010 г. № 636 «</w:t>
            </w:r>
            <w:r w:rsidR="00387A85" w:rsidRPr="004C6651">
              <w:t>О требованиях к условиям энергосервисного договора (контракта) и об особенностях определения начальной (максимальной) цены энергосервисного д</w:t>
            </w:r>
            <w:r w:rsidR="00387A85">
              <w:t>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387A85" w:rsidP="007A7007">
            <w:pPr>
              <w:pStyle w:val="a4"/>
              <w:jc w:val="center"/>
            </w:pPr>
            <w:r>
              <w:t>03</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proofErr w:type="spellStart"/>
            <w:r w:rsidRPr="004C6651">
              <w:t>Неустановление</w:t>
            </w:r>
            <w:proofErr w:type="spellEnd"/>
            <w:r w:rsidRPr="004C6651">
              <w:t xml:space="preserve"> факта, что обязательства исполнителя считаются </w:t>
            </w:r>
            <w:r w:rsidRPr="004C6651">
              <w:lastRenderedPageBreak/>
              <w:t>исполненными при достижении размера экономии в натурально</w:t>
            </w:r>
            <w:r w:rsidR="00F44EAA">
              <w:t>м выражении (</w:t>
            </w:r>
            <w:r w:rsidRPr="004C6651">
              <w:t>в денежном</w:t>
            </w:r>
            <w:r w:rsidR="00F44EAA">
              <w:t>,</w:t>
            </w:r>
            <w:r w:rsidRPr="004C6651">
              <w:t xml:space="preserve"> в случае, если по результатам исполнения контракта является переход от потребления одного энергоресурса к другому) не меньшем, чем указано в контракте</w:t>
            </w:r>
            <w:r w:rsidR="00F44EAA">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lastRenderedPageBreak/>
              <w:t xml:space="preserve">ч. 18 ст. 108 </w:t>
            </w:r>
            <w:r w:rsidR="00F44EAA">
              <w:t>Федерального закона от 05.04.2013 № 44-ФЗ;</w:t>
            </w:r>
          </w:p>
          <w:p w:rsidR="007A7007" w:rsidRPr="004C6651" w:rsidRDefault="00D1106B" w:rsidP="00F44EAA">
            <w:pPr>
              <w:pStyle w:val="a4"/>
            </w:pPr>
            <w:r>
              <w:lastRenderedPageBreak/>
              <w:t>п. 5 приложения № 1,</w:t>
            </w:r>
            <w:r w:rsidR="00F44EAA">
              <w:t xml:space="preserve"> к постановлению Правительства РФ от 18.08.2010 г. № 636 «</w:t>
            </w:r>
            <w:r w:rsidR="00F44EAA" w:rsidRPr="004C6651">
              <w:t>О требованиях к условиям энергосервисного договора (контракта) и об особенностях определения начальной (максимальной) цены энергосервисного д</w:t>
            </w:r>
            <w:r w:rsidR="00F44EAA">
              <w:t>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E56140" w:rsidP="007A7007">
            <w:pPr>
              <w:pStyle w:val="a4"/>
              <w:jc w:val="center"/>
            </w:pPr>
            <w:r>
              <w:lastRenderedPageBreak/>
              <w:t xml:space="preserve">Дисциплинарная </w:t>
            </w:r>
            <w:r>
              <w:lastRenderedPageBreak/>
              <w:t>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D1106B" w:rsidP="007A7007">
            <w:pPr>
              <w:pStyle w:val="a4"/>
              <w:jc w:val="center"/>
            </w:pPr>
            <w:r>
              <w:lastRenderedPageBreak/>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D1106B"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D1106B" w:rsidP="007A7007">
            <w:pPr>
              <w:pStyle w:val="a4"/>
              <w:jc w:val="center"/>
            </w:pPr>
            <w:r>
              <w:t>04</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t>Неправомерны</w:t>
            </w:r>
            <w:r w:rsidR="00D1106B">
              <w:t xml:space="preserve">й выбор </w:t>
            </w:r>
            <w:proofErr w:type="gramStart"/>
            <w:r w:rsidR="00D1106B">
              <w:t>способа определения объе</w:t>
            </w:r>
            <w:r w:rsidRPr="004C6651">
              <w:t>ма потребления энергетического ресурса</w:t>
            </w:r>
            <w:proofErr w:type="gramEnd"/>
            <w:r w:rsidRPr="004C6651">
              <w:t xml:space="preserve"> до реализации исполнителем перечня мероприятий по </w:t>
            </w:r>
            <w:proofErr w:type="spellStart"/>
            <w:r w:rsidRPr="004C6651">
              <w:t>энергосервису</w:t>
            </w:r>
            <w:proofErr w:type="spellEnd"/>
            <w:r w:rsidRPr="004C6651">
              <w:t>: по имеющимся данным заказчика, по данным приборов учёта исполнителя, р</w:t>
            </w:r>
            <w:r w:rsidR="00D1106B">
              <w:t>асчётно-измерительным способом.</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D1106B">
            <w:pPr>
              <w:pStyle w:val="a4"/>
            </w:pPr>
            <w:r w:rsidRPr="004C6651">
              <w:t xml:space="preserve">п. 6 приложения № 1, </w:t>
            </w:r>
            <w:r w:rsidR="00D1106B">
              <w:t>к постановлению Правительства РФ от 18.08.2010 г. № 636 «</w:t>
            </w:r>
            <w:r w:rsidR="00D1106B" w:rsidRPr="004C6651">
              <w:t>О требованиях к условиям энергосервисного договора (контракта) и об особенностях определения начальной (максимальной) цены энергосервисного д</w:t>
            </w:r>
            <w:r w:rsidR="00D1106B">
              <w:t>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F415A7"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7B59FB"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7B59FB"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7B59FB" w:rsidP="007A7007">
            <w:pPr>
              <w:pStyle w:val="a4"/>
              <w:jc w:val="center"/>
            </w:pPr>
            <w:r>
              <w:t>05</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t>Неправомерны</w:t>
            </w:r>
            <w:r w:rsidR="00F415A7">
              <w:t xml:space="preserve">й выбор </w:t>
            </w:r>
            <w:proofErr w:type="gramStart"/>
            <w:r w:rsidR="00F415A7">
              <w:t>способа определения объе</w:t>
            </w:r>
            <w:r w:rsidRPr="004C6651">
              <w:t>ма потребления энергетического ресурса</w:t>
            </w:r>
            <w:proofErr w:type="gramEnd"/>
            <w:r w:rsidRPr="004C6651">
              <w:t xml:space="preserve"> после реализации исполнителем перечня мероприятий по </w:t>
            </w:r>
            <w:proofErr w:type="spellStart"/>
            <w:r w:rsidRPr="004C6651">
              <w:t>энергосервису</w:t>
            </w:r>
            <w:proofErr w:type="spellEnd"/>
            <w:r w:rsidRPr="004C6651">
              <w:t>: по данным приборов учёта, расчётно-измерительным способом.</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C9699F" w:rsidRDefault="007A7007" w:rsidP="00F415A7">
            <w:pPr>
              <w:pStyle w:val="a4"/>
            </w:pPr>
            <w:r w:rsidRPr="00C9699F">
              <w:t>п.</w:t>
            </w:r>
            <w:r w:rsidR="00F415A7" w:rsidRPr="00C9699F">
              <w:t xml:space="preserve"> 7 приложения № 1, к постановлению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B91E7A"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06</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t>Нарушение при применении расчётно-измерительного способа определения объёма потребления энергетических ресурсов (неверное применение формул, ошибка в расчётах и т.д.)</w:t>
            </w:r>
            <w:r w:rsidR="00C9699F">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C9699F" w:rsidRDefault="007A7007" w:rsidP="007A7007">
            <w:pPr>
              <w:pStyle w:val="a4"/>
              <w:rPr>
                <w:i/>
              </w:rPr>
            </w:pPr>
            <w:r w:rsidRPr="00C9699F">
              <w:rPr>
                <w:rStyle w:val="af7"/>
                <w:i w:val="0"/>
              </w:rPr>
              <w:t>Методика</w:t>
            </w:r>
            <w:r w:rsidRPr="00C9699F">
              <w:rPr>
                <w:i/>
              </w:rPr>
              <w:t xml:space="preserve"> </w:t>
            </w:r>
            <w:r w:rsidRPr="00C9699F">
              <w:t>определения</w:t>
            </w:r>
            <w:r w:rsidRPr="00C9699F">
              <w:rPr>
                <w:i/>
              </w:rPr>
              <w:t xml:space="preserve"> </w:t>
            </w:r>
            <w:r w:rsidRPr="00C9699F">
              <w:rPr>
                <w:rStyle w:val="af7"/>
                <w:i w:val="0"/>
              </w:rPr>
              <w:t>расчетно</w:t>
            </w:r>
            <w:r w:rsidRPr="00C9699F">
              <w:rPr>
                <w:i/>
              </w:rPr>
              <w:t>-</w:t>
            </w:r>
            <w:r w:rsidRPr="00C9699F">
              <w:rPr>
                <w:rStyle w:val="af7"/>
                <w:i w:val="0"/>
              </w:rPr>
              <w:t>измерительным</w:t>
            </w:r>
            <w:r w:rsidRPr="00C9699F">
              <w:rPr>
                <w:i/>
              </w:rPr>
              <w:t xml:space="preserve"> </w:t>
            </w:r>
            <w:r w:rsidRPr="00C9699F">
              <w:rPr>
                <w:rStyle w:val="af7"/>
                <w:i w:val="0"/>
              </w:rPr>
              <w:t>способом</w:t>
            </w:r>
            <w:r w:rsidRPr="00C9699F">
              <w:rPr>
                <w:i/>
              </w:rPr>
              <w:t xml:space="preserve"> </w:t>
            </w:r>
            <w:r w:rsidRPr="00C9699F">
              <w:t>объема</w:t>
            </w:r>
            <w:r w:rsidRPr="00C9699F">
              <w:rPr>
                <w:i/>
              </w:rPr>
              <w:t xml:space="preserve"> </w:t>
            </w:r>
            <w:r w:rsidRPr="00C9699F">
              <w:rPr>
                <w:rStyle w:val="af7"/>
                <w:i w:val="0"/>
              </w:rPr>
              <w:t>потребления</w:t>
            </w:r>
            <w:r w:rsidRPr="00C9699F">
              <w:rPr>
                <w:i/>
              </w:rPr>
              <w:t xml:space="preserve"> </w:t>
            </w:r>
            <w:r w:rsidRPr="00C9699F">
              <w:t>энергетического ресурса</w:t>
            </w:r>
            <w:r w:rsidRPr="00C9699F">
              <w:rPr>
                <w:i/>
              </w:rPr>
              <w:t xml:space="preserve"> </w:t>
            </w:r>
            <w:r w:rsidRPr="00C9699F">
              <w:rPr>
                <w:rStyle w:val="af7"/>
                <w:i w:val="0"/>
              </w:rPr>
              <w:t>в</w:t>
            </w:r>
            <w:r w:rsidRPr="00C9699F">
              <w:rPr>
                <w:i/>
              </w:rPr>
              <w:t xml:space="preserve"> </w:t>
            </w:r>
            <w:r w:rsidRPr="00C9699F">
              <w:rPr>
                <w:rStyle w:val="af7"/>
                <w:i w:val="0"/>
              </w:rPr>
              <w:t>натуральном</w:t>
            </w:r>
            <w:r w:rsidRPr="00C9699F">
              <w:rPr>
                <w:i/>
              </w:rPr>
              <w:t xml:space="preserve"> </w:t>
            </w:r>
            <w:r w:rsidRPr="00C9699F">
              <w:rPr>
                <w:rStyle w:val="af7"/>
                <w:i w:val="0"/>
              </w:rPr>
              <w:t>выражении</w:t>
            </w:r>
            <w:r w:rsidRPr="00C9699F">
              <w:rPr>
                <w:i/>
              </w:rPr>
              <w:t xml:space="preserve"> </w:t>
            </w:r>
            <w:r w:rsidRPr="00C9699F">
              <w:t>для реализации</w:t>
            </w:r>
            <w:r w:rsidRPr="00C9699F">
              <w:rPr>
                <w:i/>
              </w:rPr>
              <w:t xml:space="preserve"> </w:t>
            </w:r>
            <w:r w:rsidRPr="00C9699F">
              <w:rPr>
                <w:rStyle w:val="af7"/>
                <w:i w:val="0"/>
              </w:rPr>
              <w:t>мероприятий</w:t>
            </w:r>
            <w:r w:rsidRPr="00C9699F">
              <w:rPr>
                <w:i/>
              </w:rPr>
              <w:t xml:space="preserve">, </w:t>
            </w:r>
            <w:r w:rsidRPr="00C9699F">
              <w:t xml:space="preserve">направленных на энергосбережение и </w:t>
            </w:r>
            <w:r w:rsidRPr="00C9699F">
              <w:rPr>
                <w:rStyle w:val="af7"/>
                <w:i w:val="0"/>
              </w:rPr>
              <w:t>повышение</w:t>
            </w:r>
            <w:r w:rsidRPr="00C9699F">
              <w:rPr>
                <w:i/>
              </w:rPr>
              <w:t xml:space="preserve"> </w:t>
            </w:r>
            <w:r w:rsidRPr="00C9699F">
              <w:t>энергетической эффективности</w:t>
            </w:r>
            <w:r w:rsidRPr="00C9699F">
              <w:rPr>
                <w:i/>
              </w:rPr>
              <w:t xml:space="preserve">, </w:t>
            </w:r>
            <w:r w:rsidRPr="00C9699F">
              <w:t>утверждённая</w:t>
            </w:r>
            <w:r w:rsidRPr="00C9699F">
              <w:rPr>
                <w:rStyle w:val="af7"/>
                <w:i w:val="0"/>
              </w:rPr>
              <w:t xml:space="preserve"> Приказом</w:t>
            </w:r>
            <w:r w:rsidRPr="00C9699F">
              <w:rPr>
                <w:i/>
              </w:rPr>
              <w:t xml:space="preserve"> </w:t>
            </w:r>
            <w:r w:rsidRPr="00C9699F">
              <w:t>Министерства энергетики РФ от</w:t>
            </w:r>
            <w:r w:rsidRPr="00C9699F">
              <w:rPr>
                <w:i/>
              </w:rPr>
              <w:t xml:space="preserve"> </w:t>
            </w:r>
            <w:r w:rsidR="00C9699F">
              <w:rPr>
                <w:rStyle w:val="af7"/>
                <w:i w:val="0"/>
              </w:rPr>
              <w:t>04.02.</w:t>
            </w:r>
            <w:r w:rsidRPr="00C9699F">
              <w:rPr>
                <w:rStyle w:val="af7"/>
                <w:i w:val="0"/>
              </w:rPr>
              <w:t>2016</w:t>
            </w:r>
            <w:r w:rsidRPr="00C9699F">
              <w:rPr>
                <w:i/>
              </w:rPr>
              <w:t> </w:t>
            </w:r>
            <w:r w:rsidR="00C9699F">
              <w:t>г. №</w:t>
            </w:r>
            <w:r w:rsidRPr="00C9699F">
              <w:t> </w:t>
            </w:r>
            <w:r w:rsidRPr="00C9699F">
              <w:rPr>
                <w:rStyle w:val="af7"/>
                <w:i w:val="0"/>
              </w:rPr>
              <w:t>67</w:t>
            </w:r>
            <w:r w:rsidR="00C9699F">
              <w:rPr>
                <w:rStyle w:val="af7"/>
                <w:i w:val="0"/>
              </w:rPr>
              <w:t>.</w:t>
            </w:r>
          </w:p>
        </w:tc>
        <w:tc>
          <w:tcPr>
            <w:tcW w:w="2049" w:type="dxa"/>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07</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C9699F" w:rsidP="007A7007">
            <w:pPr>
              <w:pStyle w:val="a4"/>
            </w:pPr>
            <w:proofErr w:type="spellStart"/>
            <w:r>
              <w:t>Не</w:t>
            </w:r>
            <w:r w:rsidR="007A7007" w:rsidRPr="004C6651">
              <w:t>определение</w:t>
            </w:r>
            <w:proofErr w:type="spellEnd"/>
            <w:r w:rsidR="007A7007" w:rsidRPr="004C6651">
              <w:t xml:space="preserve">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C9699F">
            <w:pPr>
              <w:pStyle w:val="a4"/>
            </w:pPr>
            <w:r w:rsidRPr="004C6651">
              <w:t>п.</w:t>
            </w:r>
            <w:r w:rsidR="00C9699F">
              <w:t xml:space="preserve"> </w:t>
            </w:r>
            <w:r w:rsidRPr="004C6651">
              <w:t xml:space="preserve">10 приложения № 1, </w:t>
            </w:r>
            <w:r w:rsidR="00C9699F" w:rsidRPr="00C9699F">
              <w:t>к постановлению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08</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t>Не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C9699F">
            <w:pPr>
              <w:pStyle w:val="a4"/>
            </w:pPr>
            <w:r w:rsidRPr="004C6651">
              <w:t>п.</w:t>
            </w:r>
            <w:r w:rsidR="00C9699F">
              <w:t xml:space="preserve"> </w:t>
            </w:r>
            <w:r w:rsidRPr="004C6651">
              <w:t xml:space="preserve">11 приложения № 1, </w:t>
            </w:r>
            <w:r w:rsidR="00C9699F" w:rsidRPr="00C9699F">
              <w:t>к постановлению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C9699F"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F90099"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F90099"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F90099" w:rsidP="007A7007">
            <w:pPr>
              <w:pStyle w:val="a4"/>
              <w:jc w:val="center"/>
            </w:pPr>
            <w:r>
              <w:t>09</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t>Установление срока оплаты менее 5 календарн</w:t>
            </w:r>
            <w:r w:rsidR="00F90099">
              <w:t xml:space="preserve">ых и более 30 календарных дней </w:t>
            </w:r>
            <w:r w:rsidRPr="004C6651">
              <w:t xml:space="preserve">со дня </w:t>
            </w:r>
            <w:proofErr w:type="gramStart"/>
            <w:r w:rsidRPr="004C6651">
              <w:t>окончания периода достижения доли размера</w:t>
            </w:r>
            <w:proofErr w:type="gramEnd"/>
            <w:r w:rsidRPr="004C6651">
              <w:t xml:space="preserve"> экономии, за который осуществляются расчеты. </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F90099">
            <w:pPr>
              <w:pStyle w:val="a4"/>
            </w:pPr>
            <w:r w:rsidRPr="004C6651">
              <w:t>п.</w:t>
            </w:r>
            <w:r w:rsidR="00F90099">
              <w:t xml:space="preserve"> </w:t>
            </w:r>
            <w:r w:rsidRPr="004C6651">
              <w:t>13 п</w:t>
            </w:r>
            <w:r w:rsidR="00C42E92">
              <w:t>риложения № 1,</w:t>
            </w:r>
            <w:r w:rsidR="00F90099" w:rsidRPr="00C9699F">
              <w:t xml:space="preserve"> к постановлению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EC7718" w:rsidP="007A7007">
            <w:pPr>
              <w:pStyle w:val="a4"/>
              <w:jc w:val="center"/>
            </w:pPr>
            <w:hyperlink r:id="rId130" w:history="1">
              <w:r w:rsidR="00F90099" w:rsidRPr="009243B9">
                <w:rPr>
                  <w:rStyle w:val="a3"/>
                  <w:color w:val="auto"/>
                </w:rPr>
                <w:t>ст. 7.32</w:t>
              </w:r>
            </w:hyperlink>
            <w:r w:rsidR="00F90099" w:rsidRPr="009243B9">
              <w:t xml:space="preserve">.5 </w:t>
            </w:r>
            <w:proofErr w:type="spellStart"/>
            <w:r w:rsidR="00F90099" w:rsidRPr="009243B9">
              <w:t>КоАП</w:t>
            </w:r>
            <w:proofErr w:type="spellEnd"/>
            <w:r w:rsidR="00F90099" w:rsidRPr="009243B9">
              <w:t xml:space="preserve">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10</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C42E92">
            <w:pPr>
              <w:pStyle w:val="a4"/>
            </w:pPr>
            <w:proofErr w:type="spellStart"/>
            <w:r w:rsidRPr="004C6651">
              <w:t>Невключение</w:t>
            </w:r>
            <w:proofErr w:type="spellEnd"/>
            <w:r w:rsidRPr="004C6651">
              <w:t xml:space="preserve"> в текст контракта обязанностей сторон</w:t>
            </w:r>
            <w:r w:rsidR="00C42E92">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C42E92" w:rsidP="00C42E92">
            <w:pPr>
              <w:pStyle w:val="a4"/>
            </w:pPr>
            <w:r>
              <w:t>п. 15</w:t>
            </w:r>
            <w:r w:rsidR="00682EEC">
              <w:t xml:space="preserve"> </w:t>
            </w:r>
            <w:r>
              <w:t>-</w:t>
            </w:r>
            <w:r w:rsidR="00682EEC">
              <w:t xml:space="preserve"> </w:t>
            </w:r>
            <w:r>
              <w:t xml:space="preserve">16 приложения № 1, </w:t>
            </w:r>
            <w:r w:rsidRPr="00C9699F">
              <w:t>к постановлению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11</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rPr>
                <w:rStyle w:val="blk"/>
              </w:rPr>
              <w:t xml:space="preserve">В контракт не включено обязательное условие об ответственности исполнителя за </w:t>
            </w:r>
            <w:proofErr w:type="spellStart"/>
            <w:r w:rsidRPr="004C6651">
              <w:rPr>
                <w:rStyle w:val="blk"/>
              </w:rPr>
              <w:t>недостижение</w:t>
            </w:r>
            <w:proofErr w:type="spellEnd"/>
            <w:r w:rsidRPr="004C6651">
              <w:rPr>
                <w:rStyle w:val="blk"/>
              </w:rPr>
              <w:t xml:space="preserve"> им установленного контрактом размера экономии</w:t>
            </w:r>
            <w:r w:rsidR="00C42E92">
              <w:rPr>
                <w:rStyle w:val="blk"/>
              </w:rPr>
              <w:t>,</w:t>
            </w:r>
            <w:r w:rsidRPr="004C6651">
              <w:rPr>
                <w:rStyle w:val="blk"/>
              </w:rPr>
              <w:t xml:space="preserve"> либо неправомерно определён размер такой ответственности</w:t>
            </w:r>
            <w:r w:rsidR="00C42E92">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682EEC">
            <w:pPr>
              <w:pStyle w:val="a4"/>
            </w:pPr>
            <w:r w:rsidRPr="004C6651">
              <w:t>п.</w:t>
            </w:r>
            <w:r w:rsidR="00C42E92">
              <w:t xml:space="preserve"> </w:t>
            </w:r>
            <w:r w:rsidR="003F2F50">
              <w:t xml:space="preserve">17 - 18 приложения № 1, </w:t>
            </w:r>
            <w:r w:rsidR="00C42E92" w:rsidRPr="00C9699F">
              <w:t>к постановлению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C42E92"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r>
              <w:t>12</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rPr>
                <w:rStyle w:val="blk"/>
              </w:rPr>
            </w:pPr>
            <w:proofErr w:type="spellStart"/>
            <w:r w:rsidRPr="004C6651">
              <w:t>Невключение</w:t>
            </w:r>
            <w:proofErr w:type="spellEnd"/>
            <w:r w:rsidRPr="004C6651">
              <w:t xml:space="preserve"> в контракт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682EEC">
            <w:pPr>
              <w:pStyle w:val="a4"/>
            </w:pPr>
            <w:r w:rsidRPr="004C6651">
              <w:t>п.</w:t>
            </w:r>
            <w:r w:rsidR="00682EEC">
              <w:t xml:space="preserve"> 19 приложения № 1,</w:t>
            </w:r>
            <w:r w:rsidR="00682EEC" w:rsidRPr="00C9699F">
              <w:t xml:space="preserve"> к постановлению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r>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r>
              <w:t>13</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4C6651" w:rsidRDefault="007A7007" w:rsidP="007A7007">
            <w:pPr>
              <w:pStyle w:val="a4"/>
            </w:pPr>
            <w:r w:rsidRPr="004C6651">
              <w:t xml:space="preserve">Иные нарушения требований к содержанию энергосервисного контракта </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4C6651" w:rsidRDefault="00682EEC" w:rsidP="007A7007">
            <w:pPr>
              <w:pStyle w:val="a4"/>
            </w:pPr>
            <w:r>
              <w:t>Постановление</w:t>
            </w:r>
            <w:r w:rsidRPr="00C9699F">
              <w:t xml:space="preserve">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c>
          <w:tcPr>
            <w:tcW w:w="2049" w:type="dxa"/>
            <w:tcBorders>
              <w:top w:val="single" w:sz="4" w:space="0" w:color="auto"/>
              <w:left w:val="single" w:sz="4" w:space="0" w:color="auto"/>
              <w:bottom w:val="single" w:sz="4" w:space="0" w:color="auto"/>
              <w:right w:val="single" w:sz="4" w:space="0" w:color="auto"/>
            </w:tcBorders>
          </w:tcPr>
          <w:p w:rsidR="007A7007" w:rsidRDefault="00682EEC" w:rsidP="007A7007">
            <w:pPr>
              <w:pStyle w:val="a4"/>
              <w:jc w:val="center"/>
            </w:pPr>
            <w:proofErr w:type="spellStart"/>
            <w:r>
              <w:t>КоАП</w:t>
            </w:r>
            <w:proofErr w:type="spellEnd"/>
            <w:r>
              <w:t xml:space="preserve"> РФ,</w:t>
            </w:r>
          </w:p>
          <w:p w:rsidR="00682EEC" w:rsidRPr="00682EEC" w:rsidRDefault="00682EEC" w:rsidP="00682EEC">
            <w:pPr>
              <w:ind w:firstLine="0"/>
              <w:jc w:val="center"/>
            </w:pPr>
            <w:r>
              <w:t>Дисциплинарная ст. 192 ТК РФ</w:t>
            </w:r>
          </w:p>
        </w:tc>
      </w:tr>
      <w:tr w:rsidR="007A7007" w:rsidTr="003A16FF">
        <w:trPr>
          <w:gridAfter w:val="3"/>
          <w:wAfter w:w="98" w:type="dxa"/>
          <w:trHeight w:val="308"/>
        </w:trPr>
        <w:tc>
          <w:tcPr>
            <w:tcW w:w="992" w:type="dxa"/>
            <w:gridSpan w:val="2"/>
            <w:tcBorders>
              <w:top w:val="single" w:sz="4" w:space="0" w:color="auto"/>
              <w:left w:val="single" w:sz="4" w:space="0" w:color="auto"/>
              <w:bottom w:val="single" w:sz="4" w:space="0" w:color="auto"/>
              <w:right w:val="single" w:sz="4" w:space="0" w:color="auto"/>
            </w:tcBorders>
          </w:tcPr>
          <w:p w:rsidR="007A7007" w:rsidRPr="00885550" w:rsidRDefault="007A7007" w:rsidP="007A7007">
            <w:pPr>
              <w:pStyle w:val="a4"/>
              <w:jc w:val="center"/>
              <w:rPr>
                <w:b/>
              </w:rPr>
            </w:pPr>
            <w:r>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885550" w:rsidRDefault="007A7007" w:rsidP="007A7007">
            <w:pPr>
              <w:pStyle w:val="a4"/>
              <w:jc w:val="center"/>
              <w:rPr>
                <w:b/>
              </w:rPr>
            </w:pPr>
            <w:r>
              <w:rPr>
                <w:b/>
              </w:rPr>
              <w:t>0</w:t>
            </w:r>
            <w:r w:rsidR="009A5ECC">
              <w:rPr>
                <w:b/>
              </w:rPr>
              <w:t>3</w:t>
            </w:r>
          </w:p>
        </w:tc>
        <w:tc>
          <w:tcPr>
            <w:tcW w:w="20096" w:type="dxa"/>
            <w:gridSpan w:val="7"/>
            <w:tcBorders>
              <w:top w:val="single" w:sz="4" w:space="0" w:color="auto"/>
              <w:left w:val="single" w:sz="4" w:space="0" w:color="auto"/>
              <w:bottom w:val="single" w:sz="4" w:space="0" w:color="auto"/>
              <w:right w:val="single" w:sz="4" w:space="0" w:color="auto"/>
            </w:tcBorders>
          </w:tcPr>
          <w:p w:rsidR="007A7007" w:rsidRPr="009C5796" w:rsidRDefault="007A7007" w:rsidP="007A7007">
            <w:pPr>
              <w:pStyle w:val="a4"/>
              <w:jc w:val="center"/>
              <w:rPr>
                <w:b/>
              </w:rPr>
            </w:pPr>
            <w:bookmarkStart w:id="31" w:name="пр43"/>
            <w:r w:rsidRPr="00D859C2">
              <w:rPr>
                <w:b/>
              </w:rPr>
              <w:t>Нарушения</w:t>
            </w:r>
            <w:r w:rsidR="009A5ECC" w:rsidRPr="00D859C2">
              <w:rPr>
                <w:b/>
              </w:rPr>
              <w:t xml:space="preserve"> требований</w:t>
            </w:r>
            <w:r w:rsidRPr="00D859C2">
              <w:rPr>
                <w:b/>
              </w:rPr>
              <w:t xml:space="preserve"> к применению мер ответственности к поставщику</w:t>
            </w:r>
            <w:r w:rsidR="00EF58FD" w:rsidRPr="00D859C2">
              <w:rPr>
                <w:b/>
              </w:rPr>
              <w:t xml:space="preserve"> (подрядчику, исполнителю</w:t>
            </w:r>
            <w:bookmarkEnd w:id="31"/>
            <w:r w:rsidR="00EF58FD" w:rsidRPr="00D859C2">
              <w:rPr>
                <w:b/>
              </w:rPr>
              <w:t>)</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A625AE" w:rsidP="007A7007">
            <w:pPr>
              <w:pStyle w:val="a4"/>
              <w:jc w:val="center"/>
            </w:pPr>
            <w:r>
              <w:t>03</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01</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 xml:space="preserve">Несоблюдение требования о применении мер ответственности в случае нарушения поставщиком (подрядчиком, исполнителем) </w:t>
            </w:r>
            <w:r w:rsidRPr="00A679B7">
              <w:lastRenderedPageBreak/>
              <w:t>условий контракта, в том числе гарантийных обязательств.</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EC7718" w:rsidP="007A7007">
            <w:pPr>
              <w:pStyle w:val="a4"/>
            </w:pPr>
            <w:hyperlink r:id="rId131" w:history="1">
              <w:r w:rsidR="007A7007" w:rsidRPr="00A679B7">
                <w:rPr>
                  <w:rStyle w:val="a3"/>
                  <w:color w:val="auto"/>
                </w:rPr>
                <w:t>ч. 6 ст. 34</w:t>
              </w:r>
            </w:hyperlink>
            <w:r w:rsidR="007A7007" w:rsidRPr="00A679B7">
              <w:t xml:space="preserve">, ст. </w:t>
            </w:r>
            <w:hyperlink r:id="rId132" w:history="1">
              <w:r w:rsidR="007A7007" w:rsidRPr="00A679B7">
                <w:rPr>
                  <w:rStyle w:val="a3"/>
                  <w:color w:val="auto"/>
                </w:rPr>
                <w:t>94</w:t>
              </w:r>
            </w:hyperlink>
            <w:r w:rsidR="007A7007" w:rsidRPr="00A679B7">
              <w:t xml:space="preserve"> Федерального закона от 05.04.2013 № 44-ФЗ; </w:t>
            </w:r>
          </w:p>
          <w:p w:rsidR="007A7007" w:rsidRPr="00A679B7" w:rsidRDefault="007A7007" w:rsidP="007A7007">
            <w:pPr>
              <w:pStyle w:val="a4"/>
            </w:pPr>
            <w:r w:rsidRPr="00A679B7">
              <w:t>условия муниципального контракта</w:t>
            </w:r>
          </w:p>
        </w:tc>
        <w:tc>
          <w:tcPr>
            <w:tcW w:w="2049" w:type="dxa"/>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lastRenderedPageBreak/>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A625AE" w:rsidP="007A7007">
            <w:pPr>
              <w:pStyle w:val="a4"/>
              <w:jc w:val="center"/>
            </w:pPr>
            <w:r>
              <w:t>03</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02</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Нарушение при расчете неустойки (штрафа, пени) в связи с неисполнением или ненадлежащим исполнением поставщиком (подрядчиком, исполнителем) обязательств, предусмотренных контрактом.</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EC7718" w:rsidP="007A7007">
            <w:pPr>
              <w:pStyle w:val="a4"/>
            </w:pPr>
            <w:hyperlink r:id="rId133" w:history="1">
              <w:r w:rsidR="007A7007" w:rsidRPr="00A679B7">
                <w:rPr>
                  <w:rStyle w:val="a3"/>
                  <w:color w:val="auto"/>
                </w:rPr>
                <w:t>ч. ч. 5-9 ст. 34</w:t>
              </w:r>
            </w:hyperlink>
            <w:r w:rsidR="007A7007" w:rsidRPr="00A679B7">
              <w:t xml:space="preserve">, </w:t>
            </w:r>
            <w:hyperlink r:id="rId134" w:history="1">
              <w:r w:rsidR="007A7007" w:rsidRPr="00A679B7">
                <w:rPr>
                  <w:rStyle w:val="a3"/>
                  <w:color w:val="auto"/>
                </w:rPr>
                <w:t>ст. 94</w:t>
              </w:r>
            </w:hyperlink>
            <w:r w:rsidR="007A7007" w:rsidRPr="00A679B7">
              <w:t xml:space="preserve"> Федерального закона от 05.04.2013 № 44-ФЗ; </w:t>
            </w:r>
          </w:p>
          <w:p w:rsidR="007A7007" w:rsidRPr="00A679B7" w:rsidRDefault="00EC7718" w:rsidP="007A7007">
            <w:pPr>
              <w:pStyle w:val="a4"/>
            </w:pPr>
            <w:hyperlink r:id="rId135" w:history="1">
              <w:proofErr w:type="gramStart"/>
              <w:r w:rsidR="007A7007" w:rsidRPr="00A679B7">
                <w:rPr>
                  <w:rStyle w:val="a3"/>
                  <w:color w:val="auto"/>
                </w:rPr>
                <w:t>правила</w:t>
              </w:r>
            </w:hyperlink>
            <w:r w:rsidR="007A7007" w:rsidRPr="00A679B7">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w:t>
            </w:r>
            <w:hyperlink r:id="rId136" w:history="1">
              <w:r w:rsidR="007A7007" w:rsidRPr="00A679B7">
                <w:rPr>
                  <w:rStyle w:val="a3"/>
                  <w:color w:val="auto"/>
                </w:rPr>
                <w:t>постановлением</w:t>
              </w:r>
            </w:hyperlink>
            <w:r w:rsidR="007A7007" w:rsidRPr="00A679B7">
              <w:t xml:space="preserve"> Правительства Российской Федерации от 30.08.2017 г. № 1042; </w:t>
            </w:r>
            <w:proofErr w:type="gramEnd"/>
          </w:p>
          <w:p w:rsidR="007A7007" w:rsidRPr="00A679B7" w:rsidRDefault="007A7007" w:rsidP="007A7007">
            <w:pPr>
              <w:pStyle w:val="a4"/>
            </w:pPr>
            <w:r w:rsidRPr="00A679B7">
              <w:t>п. 17 приложения № 1, утв. Постановлением Правительства РФ от 18.08.2010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7A7007" w:rsidRPr="00A679B7" w:rsidRDefault="007A7007" w:rsidP="007A7007">
            <w:pPr>
              <w:ind w:firstLine="0"/>
            </w:pPr>
            <w:r w:rsidRPr="00A679B7">
              <w:t>условия муниципального контракта (если в нём предусмотрены особенности, не противоречащие законодательству РФ).</w:t>
            </w:r>
          </w:p>
        </w:tc>
        <w:tc>
          <w:tcPr>
            <w:tcW w:w="2049" w:type="dxa"/>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905ECA" w:rsidRDefault="007A7007" w:rsidP="007A7007">
            <w:pPr>
              <w:pStyle w:val="a4"/>
              <w:jc w:val="center"/>
              <w:rPr>
                <w:b/>
              </w:rPr>
            </w:pPr>
            <w:r w:rsidRPr="00905ECA">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905ECA" w:rsidRDefault="004F2D52" w:rsidP="007A7007">
            <w:pPr>
              <w:pStyle w:val="a4"/>
              <w:jc w:val="center"/>
              <w:rPr>
                <w:b/>
              </w:rPr>
            </w:pPr>
            <w:r>
              <w:rPr>
                <w:b/>
              </w:rPr>
              <w:t>04</w:t>
            </w:r>
          </w:p>
        </w:tc>
        <w:tc>
          <w:tcPr>
            <w:tcW w:w="20096" w:type="dxa"/>
            <w:gridSpan w:val="7"/>
            <w:tcBorders>
              <w:top w:val="single" w:sz="4" w:space="0" w:color="auto"/>
              <w:left w:val="single" w:sz="4" w:space="0" w:color="auto"/>
              <w:bottom w:val="single" w:sz="4" w:space="0" w:color="auto"/>
              <w:right w:val="single" w:sz="4" w:space="0" w:color="auto"/>
            </w:tcBorders>
          </w:tcPr>
          <w:p w:rsidR="007A7007" w:rsidRPr="00905ECA" w:rsidRDefault="007A7007" w:rsidP="007A7007">
            <w:pPr>
              <w:pStyle w:val="a4"/>
              <w:jc w:val="center"/>
              <w:rPr>
                <w:b/>
              </w:rPr>
            </w:pPr>
            <w:bookmarkStart w:id="32" w:name="пр44"/>
            <w:r>
              <w:rPr>
                <w:b/>
              </w:rPr>
              <w:t>Нарушения требований к соответствию</w:t>
            </w:r>
            <w:r w:rsidRPr="00905ECA">
              <w:rPr>
                <w:b/>
              </w:rPr>
              <w:t xml:space="preserve"> товара, работы, услуги условиям контракта</w:t>
            </w:r>
            <w:bookmarkEnd w:id="32"/>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4A7367" w:rsidP="007A7007">
            <w:pPr>
              <w:pStyle w:val="a4"/>
              <w:jc w:val="center"/>
            </w:pPr>
            <w:r>
              <w:t>04</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01</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Приемка (отсутствие отказа в приемке)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 xml:space="preserve">п. 1 ч. 1, </w:t>
            </w:r>
            <w:hyperlink r:id="rId137" w:history="1">
              <w:r w:rsidRPr="00A679B7">
                <w:rPr>
                  <w:rStyle w:val="a3"/>
                  <w:color w:val="auto"/>
                </w:rPr>
                <w:t>ч. 8 ст. 94</w:t>
              </w:r>
            </w:hyperlink>
            <w:r w:rsidRPr="00A679B7">
              <w:t xml:space="preserve"> Федерального закона от 05.04.2013 № 44-ФЗ; </w:t>
            </w:r>
          </w:p>
          <w:p w:rsidR="007A7007" w:rsidRPr="00A679B7" w:rsidRDefault="007A7007" w:rsidP="007A7007">
            <w:pPr>
              <w:pStyle w:val="a4"/>
            </w:pPr>
            <w:r w:rsidRPr="00A679B7">
              <w:t>условия контракта, спецификации и технические задания.</w:t>
            </w:r>
          </w:p>
        </w:tc>
        <w:tc>
          <w:tcPr>
            <w:tcW w:w="2049" w:type="dxa"/>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Дисциплинарная ст. 192 ТК РФ</w:t>
            </w:r>
          </w:p>
        </w:tc>
      </w:tr>
      <w:tr w:rsidR="007A700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4A7367" w:rsidP="007A7007">
            <w:pPr>
              <w:pStyle w:val="a4"/>
              <w:jc w:val="center"/>
            </w:pPr>
            <w:r>
              <w:t>04</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02</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Приемка (отсутствие отказа в приемке)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w:t>
            </w:r>
          </w:p>
          <w:p w:rsidR="007A7007" w:rsidRPr="00A679B7" w:rsidRDefault="007A7007" w:rsidP="007A7007">
            <w:pPr>
              <w:pStyle w:val="a4"/>
            </w:pPr>
            <w:r w:rsidRPr="00A679B7">
              <w:t xml:space="preserve">к дополнительному расходованию средств местного бюджета; </w:t>
            </w:r>
          </w:p>
          <w:p w:rsidR="007A7007" w:rsidRPr="00A679B7" w:rsidRDefault="007A7007" w:rsidP="007A7007">
            <w:pPr>
              <w:pStyle w:val="a4"/>
            </w:pPr>
            <w:r w:rsidRPr="00A679B7">
              <w:t xml:space="preserve">или </w:t>
            </w:r>
          </w:p>
          <w:p w:rsidR="007A7007" w:rsidRPr="00A679B7" w:rsidRDefault="007A7007" w:rsidP="007A7007">
            <w:pPr>
              <w:pStyle w:val="a4"/>
            </w:pPr>
            <w:r w:rsidRPr="00A679B7">
              <w:t>привело к уменьшению количества поставленных товаров, объема выполняемых работ, оказываемых услуг для обеспечения муниципальных нужд.</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 xml:space="preserve">п. 1 ч. 1, </w:t>
            </w:r>
            <w:hyperlink r:id="rId138" w:history="1">
              <w:r w:rsidRPr="00A679B7">
                <w:rPr>
                  <w:rStyle w:val="a3"/>
                  <w:color w:val="auto"/>
                </w:rPr>
                <w:t>ч. 8 ст. 94</w:t>
              </w:r>
            </w:hyperlink>
            <w:r w:rsidRPr="00A679B7">
              <w:t xml:space="preserve"> Федерального закона от 05.04.2013 № 44-ФЗ; </w:t>
            </w:r>
          </w:p>
          <w:p w:rsidR="007A7007" w:rsidRPr="00A679B7" w:rsidRDefault="007A7007" w:rsidP="007A7007">
            <w:pPr>
              <w:pStyle w:val="a4"/>
            </w:pPr>
            <w:r w:rsidRPr="00A679B7">
              <w:t>условия контракта, спецификации и технические задания.</w:t>
            </w:r>
          </w:p>
        </w:tc>
        <w:tc>
          <w:tcPr>
            <w:tcW w:w="2049" w:type="dxa"/>
            <w:tcBorders>
              <w:top w:val="single" w:sz="4" w:space="0" w:color="auto"/>
              <w:left w:val="single" w:sz="4" w:space="0" w:color="auto"/>
              <w:bottom w:val="single" w:sz="4" w:space="0" w:color="auto"/>
              <w:right w:val="single" w:sz="4" w:space="0" w:color="auto"/>
            </w:tcBorders>
          </w:tcPr>
          <w:p w:rsidR="007A7007" w:rsidRPr="00A679B7" w:rsidRDefault="00EC7718" w:rsidP="007A7007">
            <w:pPr>
              <w:pStyle w:val="a4"/>
              <w:jc w:val="center"/>
            </w:pPr>
            <w:hyperlink r:id="rId139" w:history="1">
              <w:r w:rsidR="007A7007" w:rsidRPr="00A679B7">
                <w:rPr>
                  <w:rStyle w:val="a3"/>
                  <w:color w:val="auto"/>
                </w:rPr>
                <w:t>ч. 10 ст. 7.32</w:t>
              </w:r>
            </w:hyperlink>
            <w:r w:rsidR="007A7007" w:rsidRPr="00A679B7">
              <w:t xml:space="preserve"> </w:t>
            </w:r>
            <w:proofErr w:type="spellStart"/>
            <w:r w:rsidR="007A7007" w:rsidRPr="00A679B7">
              <w:t>КоАП</w:t>
            </w:r>
            <w:proofErr w:type="spellEnd"/>
            <w:r w:rsidR="007A7007" w:rsidRPr="00A679B7">
              <w:t xml:space="preserve"> РФ</w:t>
            </w:r>
          </w:p>
        </w:tc>
      </w:tr>
      <w:tr w:rsidR="00A679B7" w:rsidTr="003A16FF">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A679B7" w:rsidRPr="00905ECA" w:rsidRDefault="00A679B7" w:rsidP="007A7007">
            <w:pPr>
              <w:ind w:firstLine="0"/>
              <w:jc w:val="center"/>
              <w:rPr>
                <w:b/>
              </w:rPr>
            </w:pPr>
            <w:r w:rsidRPr="00905ECA">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A679B7" w:rsidRPr="00905ECA" w:rsidRDefault="005B23C8" w:rsidP="007A7007">
            <w:pPr>
              <w:pStyle w:val="a4"/>
              <w:jc w:val="center"/>
              <w:rPr>
                <w:b/>
              </w:rPr>
            </w:pPr>
            <w:r>
              <w:rPr>
                <w:b/>
              </w:rPr>
              <w:t>05</w:t>
            </w:r>
          </w:p>
        </w:tc>
        <w:tc>
          <w:tcPr>
            <w:tcW w:w="20096" w:type="dxa"/>
            <w:gridSpan w:val="7"/>
            <w:tcBorders>
              <w:top w:val="single" w:sz="4" w:space="0" w:color="auto"/>
              <w:left w:val="single" w:sz="4" w:space="0" w:color="auto"/>
              <w:bottom w:val="single" w:sz="4" w:space="0" w:color="auto"/>
              <w:right w:val="single" w:sz="4" w:space="0" w:color="auto"/>
            </w:tcBorders>
          </w:tcPr>
          <w:p w:rsidR="00A679B7" w:rsidRPr="009C5796" w:rsidRDefault="00A679B7" w:rsidP="007A7007">
            <w:pPr>
              <w:pStyle w:val="a4"/>
              <w:jc w:val="center"/>
              <w:rPr>
                <w:b/>
              </w:rPr>
            </w:pPr>
            <w:bookmarkStart w:id="33" w:name="пр45"/>
            <w:r>
              <w:rPr>
                <w:b/>
              </w:rPr>
              <w:t xml:space="preserve">Нарушения </w:t>
            </w:r>
            <w:r w:rsidRPr="00905ECA">
              <w:rPr>
                <w:b/>
              </w:rPr>
              <w:t>требований к изменению, расторжению контракта</w:t>
            </w:r>
            <w:bookmarkEnd w:id="33"/>
          </w:p>
        </w:tc>
      </w:tr>
      <w:tr w:rsidR="007A700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2952E5" w:rsidP="007A700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01</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Изменение условий контракта, если возможность изменения условий контракта не предусмотрена законодательством Российской Федерации о контрактной системе в сфере закупок.</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EC7718" w:rsidP="007A7007">
            <w:pPr>
              <w:pStyle w:val="a4"/>
            </w:pPr>
            <w:hyperlink r:id="rId140" w:history="1">
              <w:r w:rsidR="007A7007" w:rsidRPr="00A679B7">
                <w:rPr>
                  <w:rStyle w:val="a3"/>
                  <w:color w:val="auto"/>
                </w:rPr>
                <w:t>ч. 2 ст. 34</w:t>
              </w:r>
            </w:hyperlink>
            <w:r w:rsidR="007A7007" w:rsidRPr="00A679B7">
              <w:t xml:space="preserve">, </w:t>
            </w:r>
            <w:hyperlink r:id="rId141" w:history="1">
              <w:r w:rsidR="007A7007" w:rsidRPr="00A679B7">
                <w:rPr>
                  <w:rStyle w:val="a3"/>
                  <w:color w:val="auto"/>
                </w:rPr>
                <w:t>ч. 1 ст. 95</w:t>
              </w:r>
            </w:hyperlink>
            <w:r w:rsidR="007A7007" w:rsidRPr="00A679B7">
              <w:t xml:space="preserve">, ч. 62 ст. 112 Федерального закона от 05.04.2013 № 44-ФЗ; </w:t>
            </w:r>
            <w:hyperlink r:id="rId142" w:history="1">
              <w:proofErr w:type="gramStart"/>
              <w:r w:rsidR="007A7007" w:rsidRPr="00A679B7">
                <w:rPr>
                  <w:rStyle w:val="a3"/>
                  <w:color w:val="auto"/>
                </w:rPr>
                <w:t>п. п. 1</w:t>
              </w:r>
            </w:hyperlink>
            <w:r w:rsidR="007A7007" w:rsidRPr="00A679B7">
              <w:t xml:space="preserve">, </w:t>
            </w:r>
            <w:hyperlink r:id="rId143" w:history="1">
              <w:r w:rsidR="007A7007" w:rsidRPr="00A679B7">
                <w:rPr>
                  <w:rStyle w:val="a3"/>
                  <w:color w:val="auto"/>
                </w:rPr>
                <w:t>1.(1)</w:t>
              </w:r>
            </w:hyperlink>
            <w:r w:rsidR="007A7007" w:rsidRPr="00A679B7">
              <w:t xml:space="preserve"> постановления Правительства Российской Федерации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w:t>
            </w:r>
            <w:proofErr w:type="gramEnd"/>
            <w:r w:rsidR="007A7007" w:rsidRPr="00A679B7">
              <w:t xml:space="preserve"> без изменения его условий невозможно".</w:t>
            </w:r>
          </w:p>
        </w:tc>
        <w:tc>
          <w:tcPr>
            <w:tcW w:w="2049" w:type="dxa"/>
            <w:tcBorders>
              <w:top w:val="single" w:sz="4" w:space="0" w:color="auto"/>
              <w:left w:val="single" w:sz="4" w:space="0" w:color="auto"/>
              <w:bottom w:val="single" w:sz="4" w:space="0" w:color="auto"/>
              <w:right w:val="single" w:sz="4" w:space="0" w:color="auto"/>
            </w:tcBorders>
          </w:tcPr>
          <w:p w:rsidR="007A7007" w:rsidRPr="00A679B7" w:rsidRDefault="00EC7718" w:rsidP="007A7007">
            <w:pPr>
              <w:pStyle w:val="a4"/>
              <w:jc w:val="center"/>
            </w:pPr>
            <w:hyperlink r:id="rId144" w:history="1">
              <w:r w:rsidR="007A7007" w:rsidRPr="00A679B7">
                <w:rPr>
                  <w:rStyle w:val="a3"/>
                  <w:color w:val="auto"/>
                </w:rPr>
                <w:t>ч. 4 ст. 7.32</w:t>
              </w:r>
            </w:hyperlink>
            <w:r w:rsidR="007A7007" w:rsidRPr="00A679B7">
              <w:t xml:space="preserve"> </w:t>
            </w:r>
            <w:proofErr w:type="spellStart"/>
            <w:r w:rsidR="007A7007" w:rsidRPr="00A679B7">
              <w:t>КоАП</w:t>
            </w:r>
            <w:proofErr w:type="spellEnd"/>
            <w:r w:rsidR="007A7007" w:rsidRPr="00A679B7">
              <w:t xml:space="preserve"> РФ</w:t>
            </w:r>
          </w:p>
        </w:tc>
      </w:tr>
      <w:tr w:rsidR="007A700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2952E5" w:rsidP="007A700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02</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 xml:space="preserve">Изменение условий контракта, если возможность изменения условий контракта не предусмотрена </w:t>
            </w:r>
            <w:r w:rsidRPr="00A679B7">
              <w:rPr>
                <w:rStyle w:val="a3"/>
                <w:color w:val="auto"/>
              </w:rPr>
              <w:t>законодательством</w:t>
            </w:r>
            <w:r w:rsidRPr="00A679B7">
              <w:t xml:space="preserve"> Российской Федерации о контрактной системе в сфере закупок и такое изменение привело:</w:t>
            </w:r>
          </w:p>
          <w:p w:rsidR="007A7007" w:rsidRPr="00A679B7" w:rsidRDefault="007A7007" w:rsidP="007A7007">
            <w:pPr>
              <w:pStyle w:val="a4"/>
            </w:pPr>
            <w:r w:rsidRPr="00A679B7">
              <w:t>к дополнительному расходованию средств местного бюджета;</w:t>
            </w:r>
          </w:p>
          <w:p w:rsidR="007A7007" w:rsidRPr="00A679B7" w:rsidRDefault="007A7007" w:rsidP="007A7007">
            <w:pPr>
              <w:pStyle w:val="a4"/>
            </w:pPr>
            <w:r w:rsidRPr="00A679B7">
              <w:t xml:space="preserve">или </w:t>
            </w:r>
          </w:p>
          <w:p w:rsidR="007A7007" w:rsidRPr="00A679B7" w:rsidRDefault="007A7007" w:rsidP="007A7007">
            <w:pPr>
              <w:pStyle w:val="a4"/>
            </w:pPr>
            <w:r w:rsidRPr="00A679B7">
              <w:t xml:space="preserve">к уменьшению количества поставляемых товаров, объема </w:t>
            </w:r>
            <w:r w:rsidRPr="00A679B7">
              <w:lastRenderedPageBreak/>
              <w:t>выполняемых работ, оказываемых услуг для обеспечения муниципальных нужд.</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EC7718" w:rsidP="007A7007">
            <w:pPr>
              <w:pStyle w:val="a4"/>
            </w:pPr>
            <w:hyperlink r:id="rId145" w:history="1">
              <w:r w:rsidR="007A7007" w:rsidRPr="00A679B7">
                <w:rPr>
                  <w:rStyle w:val="a3"/>
                  <w:color w:val="auto"/>
                </w:rPr>
                <w:t>ч. 2 ст. 34</w:t>
              </w:r>
            </w:hyperlink>
            <w:r w:rsidR="007A7007" w:rsidRPr="00A679B7">
              <w:t xml:space="preserve">, </w:t>
            </w:r>
            <w:hyperlink r:id="rId146" w:history="1">
              <w:r w:rsidR="007A7007" w:rsidRPr="00A679B7">
                <w:rPr>
                  <w:rStyle w:val="a3"/>
                  <w:color w:val="auto"/>
                </w:rPr>
                <w:t>ч. 1 ст. 95</w:t>
              </w:r>
            </w:hyperlink>
            <w:r w:rsidR="007A7007" w:rsidRPr="00A679B7">
              <w:t xml:space="preserve">, ч. 62 ст. 112 (относительно дополнительного расходования средств местного бюджета) Федерального закона от 05.04.2013 № 44-ФЗ; </w:t>
            </w:r>
            <w:hyperlink r:id="rId147" w:history="1">
              <w:proofErr w:type="gramStart"/>
              <w:r w:rsidR="007A7007" w:rsidRPr="00A679B7">
                <w:rPr>
                  <w:rStyle w:val="a3"/>
                  <w:color w:val="auto"/>
                </w:rPr>
                <w:t>п. п. 1</w:t>
              </w:r>
            </w:hyperlink>
            <w:r w:rsidR="007A7007" w:rsidRPr="00A679B7">
              <w:t xml:space="preserve">, </w:t>
            </w:r>
            <w:hyperlink r:id="rId148" w:history="1">
              <w:r w:rsidR="007A7007" w:rsidRPr="00A679B7">
                <w:rPr>
                  <w:rStyle w:val="a3"/>
                  <w:color w:val="auto"/>
                </w:rPr>
                <w:t>1.(1)</w:t>
              </w:r>
            </w:hyperlink>
            <w:r w:rsidR="007A7007" w:rsidRPr="00A679B7">
              <w:t xml:space="preserve"> постановления Правительства Российской Федерации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w:t>
            </w:r>
            <w:r w:rsidR="007A7007" w:rsidRPr="00A679B7">
              <w:lastRenderedPageBreak/>
              <w:t>администрации, в случае если выполнение контракта по независящим от сторон контракта обстоятельствам</w:t>
            </w:r>
            <w:proofErr w:type="gramEnd"/>
            <w:r w:rsidR="007A7007" w:rsidRPr="00A679B7">
              <w:t xml:space="preserve"> без изменения его условий невозможно".</w:t>
            </w:r>
          </w:p>
        </w:tc>
        <w:tc>
          <w:tcPr>
            <w:tcW w:w="2049" w:type="dxa"/>
            <w:tcBorders>
              <w:top w:val="single" w:sz="4" w:space="0" w:color="auto"/>
              <w:left w:val="single" w:sz="4" w:space="0" w:color="auto"/>
              <w:bottom w:val="single" w:sz="4" w:space="0" w:color="auto"/>
              <w:right w:val="single" w:sz="4" w:space="0" w:color="auto"/>
            </w:tcBorders>
          </w:tcPr>
          <w:p w:rsidR="007A7007" w:rsidRPr="00A679B7" w:rsidRDefault="00EC7718" w:rsidP="007A7007">
            <w:pPr>
              <w:pStyle w:val="a4"/>
              <w:jc w:val="center"/>
            </w:pPr>
            <w:hyperlink r:id="rId149" w:history="1">
              <w:r w:rsidR="007A7007" w:rsidRPr="00A679B7">
                <w:rPr>
                  <w:rStyle w:val="a3"/>
                  <w:color w:val="auto"/>
                </w:rPr>
                <w:t>ч. 5 ст. 7.32</w:t>
              </w:r>
            </w:hyperlink>
            <w:r w:rsidR="007A7007" w:rsidRPr="00A679B7">
              <w:t xml:space="preserve"> </w:t>
            </w:r>
            <w:proofErr w:type="spellStart"/>
            <w:r w:rsidR="007A7007" w:rsidRPr="00A679B7">
              <w:t>КоАП</w:t>
            </w:r>
            <w:proofErr w:type="spellEnd"/>
            <w:r w:rsidR="007A7007" w:rsidRPr="00A679B7">
              <w:t xml:space="preserve"> РФ</w:t>
            </w:r>
          </w:p>
        </w:tc>
      </w:tr>
      <w:tr w:rsidR="007A700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lastRenderedPageBreak/>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2952E5" w:rsidP="007A700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03</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rPr>
                <w:rStyle w:val="blk"/>
              </w:rPr>
              <w:t>При исполнении контракта допущена перемена поставщика (подрядчика, исполнителя), при этом новый поставщик (подрядчик, исполнитель) не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ч. 5 ст. 95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7A7007" w:rsidRDefault="00ED5609" w:rsidP="007A7007">
            <w:pPr>
              <w:pStyle w:val="a4"/>
              <w:jc w:val="center"/>
            </w:pPr>
            <w:r w:rsidRPr="00A679B7">
              <w:t>Дисциплинарная ст. 192 ТК РФ</w:t>
            </w:r>
          </w:p>
        </w:tc>
      </w:tr>
      <w:tr w:rsidR="007A700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7A7007" w:rsidRPr="00A679B7" w:rsidRDefault="002952E5" w:rsidP="007A700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jc w:val="center"/>
            </w:pPr>
            <w:r w:rsidRPr="00A679B7">
              <w:t>04</w:t>
            </w:r>
          </w:p>
        </w:tc>
        <w:tc>
          <w:tcPr>
            <w:tcW w:w="720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 xml:space="preserve">Поставка </w:t>
            </w:r>
            <w:r w:rsidRPr="00A679B7">
              <w:rPr>
                <w:rStyle w:val="blk"/>
              </w:rPr>
              <w:t>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sidRPr="00A679B7">
              <w:t xml:space="preserve"> без согласования заказчика с поставщиком, </w:t>
            </w:r>
          </w:p>
          <w:p w:rsidR="007A7007" w:rsidRPr="00A679B7" w:rsidRDefault="007A7007" w:rsidP="007A7007">
            <w:pPr>
              <w:pStyle w:val="a4"/>
            </w:pPr>
            <w:r w:rsidRPr="00A679B7">
              <w:t>или</w:t>
            </w:r>
          </w:p>
          <w:p w:rsidR="007A7007" w:rsidRPr="00A679B7" w:rsidRDefault="007A7007" w:rsidP="007A7007">
            <w:pPr>
              <w:pStyle w:val="a4"/>
            </w:pPr>
            <w:r w:rsidRPr="00A679B7">
              <w:t xml:space="preserve">поставка </w:t>
            </w:r>
            <w:r w:rsidRPr="00A679B7">
              <w:rPr>
                <w:rStyle w:val="blk"/>
              </w:rPr>
              <w:t>товара, выполнение работы или оказание услуги, качество, технические и функциональные характеристики (потребительские свойства) которых не являются улучшенными по сравнению с качеством и соответствующими техническими и функциональными характеристиками, указанными в контракте</w:t>
            </w:r>
            <w:r w:rsidRPr="00A679B7">
              <w:t>.</w:t>
            </w:r>
          </w:p>
        </w:tc>
        <w:tc>
          <w:tcPr>
            <w:tcW w:w="9320" w:type="dxa"/>
            <w:gridSpan w:val="2"/>
            <w:tcBorders>
              <w:top w:val="single" w:sz="4" w:space="0" w:color="auto"/>
              <w:left w:val="single" w:sz="4" w:space="0" w:color="auto"/>
              <w:bottom w:val="single" w:sz="4" w:space="0" w:color="auto"/>
              <w:right w:val="single" w:sz="4" w:space="0" w:color="auto"/>
            </w:tcBorders>
          </w:tcPr>
          <w:p w:rsidR="007A7007" w:rsidRPr="00A679B7" w:rsidRDefault="007A7007" w:rsidP="007A7007">
            <w:pPr>
              <w:pStyle w:val="a4"/>
            </w:pPr>
            <w:r w:rsidRPr="00A679B7">
              <w:t>ч. 7 ст. 95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7A7007" w:rsidRDefault="00ED5609" w:rsidP="007A7007">
            <w:pPr>
              <w:pStyle w:val="a4"/>
              <w:jc w:val="center"/>
            </w:pPr>
            <w:r w:rsidRPr="00A679B7">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C922FC" w:rsidRDefault="001C7027" w:rsidP="001C7027">
            <w:pPr>
              <w:pStyle w:val="a4"/>
              <w:jc w:val="center"/>
            </w:pPr>
            <w:r w:rsidRPr="00C922FC">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C922FC" w:rsidRDefault="002952E5" w:rsidP="001C702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C922FC" w:rsidRDefault="001C7027" w:rsidP="001C7027">
            <w:pPr>
              <w:pStyle w:val="a4"/>
              <w:jc w:val="center"/>
            </w:pPr>
            <w:r w:rsidRPr="00C922FC">
              <w:t>0</w:t>
            </w:r>
            <w:r>
              <w:t>5</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A45B02" w:rsidRDefault="001C7027" w:rsidP="001C7027">
            <w:pPr>
              <w:pStyle w:val="a4"/>
              <w:rPr>
                <w:highlight w:val="green"/>
              </w:rPr>
            </w:pPr>
            <w:r>
              <w:rPr>
                <w:rStyle w:val="blk"/>
              </w:rPr>
              <w:t>Увеличение количества поставляемого товара при заключении контракта</w:t>
            </w:r>
            <w:r>
              <w:rPr>
                <w:rStyle w:val="a3"/>
              </w:rPr>
              <w:t xml:space="preserve"> </w:t>
            </w:r>
            <w:r>
              <w:rPr>
                <w:rStyle w:val="blk"/>
              </w:rPr>
              <w:t>на сумму, превышающую разницу между ценой контракта, предложенной участником закупки, и начальной (максимальной) ценой контракта (ценой лота).</w:t>
            </w:r>
          </w:p>
        </w:tc>
        <w:tc>
          <w:tcPr>
            <w:tcW w:w="9320"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pPr>
            <w:r>
              <w:t>ч.18 ст. 34</w:t>
            </w:r>
            <w:r w:rsidRPr="00A679B7">
              <w:t xml:space="preserve">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Default="00ED5609" w:rsidP="001C7027">
            <w:pPr>
              <w:pStyle w:val="a4"/>
              <w:jc w:val="center"/>
            </w:pPr>
            <w:r w:rsidRPr="00A679B7">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C922FC" w:rsidRDefault="001C7027"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C922FC" w:rsidRDefault="001C7027" w:rsidP="001C7027">
            <w:pPr>
              <w:pStyle w:val="a4"/>
              <w:jc w:val="center"/>
            </w:pPr>
            <w:r>
              <w:t>0</w:t>
            </w:r>
            <w:r w:rsidR="002952E5">
              <w:t>5</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C922FC" w:rsidRDefault="001C7027" w:rsidP="001C7027">
            <w:pPr>
              <w:pStyle w:val="a4"/>
              <w:jc w:val="center"/>
            </w:pPr>
            <w:r>
              <w:t>06</w:t>
            </w:r>
          </w:p>
        </w:tc>
        <w:tc>
          <w:tcPr>
            <w:tcW w:w="7200"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rPr>
                <w:rStyle w:val="blk"/>
              </w:rPr>
            </w:pPr>
            <w:r>
              <w:rPr>
                <w:rStyle w:val="blk"/>
              </w:rPr>
              <w:t>Увеличение количества поставляемого товара при заключении контракта</w:t>
            </w:r>
            <w:r>
              <w:rPr>
                <w:rStyle w:val="a3"/>
              </w:rPr>
              <w:t xml:space="preserve"> </w:t>
            </w:r>
            <w:r>
              <w:rPr>
                <w:rStyle w:val="blk"/>
              </w:rPr>
              <w:t>на сумму, не превышающую разницу между ценой контракта, предложенной участником закупки, и начальной (максимальной) ценой контракта (ценой лота), если это право заказчика не предусмотрено документацией о закупке.</w:t>
            </w:r>
          </w:p>
        </w:tc>
        <w:tc>
          <w:tcPr>
            <w:tcW w:w="9320"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pPr>
            <w:r>
              <w:t>ч.18 ст. 34</w:t>
            </w:r>
            <w:r w:rsidRPr="00A679B7">
              <w:t xml:space="preserve">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Default="00ED5609" w:rsidP="001C7027">
            <w:pPr>
              <w:pStyle w:val="a4"/>
              <w:jc w:val="center"/>
            </w:pPr>
            <w:r w:rsidRPr="00A679B7">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2952E5" w:rsidP="001C702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07</w:t>
            </w:r>
          </w:p>
        </w:tc>
        <w:tc>
          <w:tcPr>
            <w:tcW w:w="7200"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rPr>
                <w:rStyle w:val="blk"/>
              </w:rPr>
            </w:pPr>
            <w:proofErr w:type="gramStart"/>
            <w:r>
              <w:rPr>
                <w:rStyle w:val="blk"/>
              </w:rPr>
              <w:t>Увеличение количества поставляемого товара при заключении контракта</w:t>
            </w:r>
            <w:r>
              <w:rPr>
                <w:rStyle w:val="a3"/>
              </w:rPr>
              <w:t xml:space="preserve"> </w:t>
            </w:r>
            <w:r>
              <w:rPr>
                <w:rStyle w:val="blk"/>
              </w:rPr>
              <w:t>на сумму, не превышающую разницу между ценой контракта, предложенной участником закупки, и начальной (максимальной) ценой контракта (ценой лота), если это право заказчика предусмотрено документацией о закупке, при том, что цена единицы товара превышает цену единицы товара, определяемую как частное от деления цены контракта, указанной в заявке на участие в конкурсе, запросе предложений или</w:t>
            </w:r>
            <w:proofErr w:type="gramEnd"/>
            <w:r>
              <w:rPr>
                <w:rStyle w:val="blk"/>
              </w:rPr>
              <w:t xml:space="preserve"> предложенной участником аукциона, с которым заключается контракт, на количество товара, указанное в извещении о проведении закупки.</w:t>
            </w:r>
          </w:p>
        </w:tc>
        <w:tc>
          <w:tcPr>
            <w:tcW w:w="9320"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pPr>
            <w:r>
              <w:t>ч.18 ст. 34</w:t>
            </w:r>
            <w:r w:rsidRPr="00A679B7">
              <w:t xml:space="preserve">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Default="00ED5609" w:rsidP="001C7027">
            <w:pPr>
              <w:pStyle w:val="a4"/>
              <w:jc w:val="center"/>
            </w:pPr>
            <w:r w:rsidRPr="00A679B7">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jc w:val="center"/>
            </w:pPr>
            <w:r w:rsidRPr="00A679B7">
              <w:t>05</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jc w:val="center"/>
            </w:pPr>
            <w:r>
              <w:t>08</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pPr>
            <w:proofErr w:type="gramStart"/>
            <w:r w:rsidRPr="00A679B7">
              <w:rPr>
                <w:rStyle w:val="blk"/>
              </w:rPr>
              <w:t>Расторжение контракта не в соответствии с соглашением сторон, решением суда, с одностороннем отказом стороны контракта от исполнения контракта в соответствии с гражданским законодательством.</w:t>
            </w:r>
            <w:proofErr w:type="gramEnd"/>
          </w:p>
        </w:tc>
        <w:tc>
          <w:tcPr>
            <w:tcW w:w="9320"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pPr>
            <w:r w:rsidRPr="00A679B7">
              <w:t>ч. 8 ст. 95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Pr="00A679B7" w:rsidRDefault="00ED5609" w:rsidP="001C7027">
            <w:pPr>
              <w:pStyle w:val="a4"/>
              <w:jc w:val="center"/>
            </w:pPr>
            <w:r w:rsidRPr="00A679B7">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jc w:val="center"/>
            </w:pPr>
            <w:r w:rsidRPr="00A679B7">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A679B7" w:rsidRDefault="002952E5" w:rsidP="001C7027">
            <w:pPr>
              <w:pStyle w:val="a4"/>
              <w:jc w:val="center"/>
            </w:pPr>
            <w:r>
              <w:t>05</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jc w:val="center"/>
            </w:pPr>
            <w:r>
              <w:t>09</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A679B7" w:rsidRDefault="001C7027" w:rsidP="001C7027">
            <w:pPr>
              <w:pStyle w:val="a4"/>
            </w:pPr>
            <w:r w:rsidRPr="00A679B7">
              <w:t xml:space="preserve">Неисполнение обязанности по принятию </w:t>
            </w:r>
            <w:r w:rsidRPr="00A679B7">
              <w:rPr>
                <w:rStyle w:val="blk"/>
              </w:rPr>
              <w:t xml:space="preserve">решения об одностороннем отказе от исполнения контракта, в случаях, предусмотренных ч. 15 ст. 95 </w:t>
            </w:r>
            <w:r w:rsidRPr="00A679B7">
              <w:t xml:space="preserve">Федерального закона от 05.04.2013 № 44-ФЗ, а также не включение в установленном Федеральным законом от 05.04.2013 № 44-ФЗ порядке в реестр </w:t>
            </w:r>
            <w:r w:rsidRPr="00A679B7">
              <w:rPr>
                <w:rStyle w:val="blk"/>
              </w:rPr>
              <w:t xml:space="preserve">недобросовестных поставщиков (подрядчиков, исполнителей) </w:t>
            </w:r>
            <w:r w:rsidRPr="00A679B7">
              <w:rPr>
                <w:rStyle w:val="blk"/>
              </w:rPr>
              <w:lastRenderedPageBreak/>
              <w:t xml:space="preserve">информации о поставщике (подрядчике, исполнителе), с которым контракт </w:t>
            </w:r>
            <w:proofErr w:type="gramStart"/>
            <w:r w:rsidRPr="00A679B7">
              <w:rPr>
                <w:rStyle w:val="blk"/>
              </w:rPr>
              <w:t>был</w:t>
            </w:r>
            <w:proofErr w:type="gramEnd"/>
            <w:r w:rsidRPr="00A679B7">
              <w:rPr>
                <w:rStyle w:val="blk"/>
              </w:rPr>
              <w:t xml:space="preserve"> расторгнут в связи с односторонним отказом заказчика от исполнения контракта.</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A679B7" w:rsidRDefault="00EC7718" w:rsidP="001C7027">
            <w:pPr>
              <w:pStyle w:val="a4"/>
            </w:pPr>
            <w:hyperlink r:id="rId150" w:history="1">
              <w:r w:rsidR="001C7027" w:rsidRPr="00A679B7">
                <w:rPr>
                  <w:rStyle w:val="a3"/>
                  <w:color w:val="auto"/>
                </w:rPr>
                <w:t>ч. 15, ч. 16 ст. 95</w:t>
              </w:r>
            </w:hyperlink>
            <w:r w:rsidR="001C7027" w:rsidRPr="00A679B7">
              <w:t xml:space="preserve">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Pr="00A679B7" w:rsidRDefault="00EC7718" w:rsidP="001C7027">
            <w:pPr>
              <w:pStyle w:val="a4"/>
              <w:jc w:val="center"/>
            </w:pPr>
            <w:hyperlink r:id="rId151" w:history="1">
              <w:r w:rsidR="001C7027" w:rsidRPr="00A679B7">
                <w:rPr>
                  <w:rStyle w:val="a3"/>
                  <w:color w:val="auto"/>
                </w:rPr>
                <w:t>ст. 7.31</w:t>
              </w:r>
            </w:hyperlink>
            <w:r w:rsidR="001C7027" w:rsidRPr="00A679B7">
              <w:t xml:space="preserve"> </w:t>
            </w:r>
            <w:proofErr w:type="spellStart"/>
            <w:r w:rsidR="001C7027" w:rsidRPr="00A679B7">
              <w:t>КоАП</w:t>
            </w:r>
            <w:proofErr w:type="spellEnd"/>
            <w:r w:rsidR="001C7027" w:rsidRPr="00A679B7">
              <w:t xml:space="preserve"> РФ</w:t>
            </w:r>
          </w:p>
        </w:tc>
      </w:tr>
      <w:tr w:rsidR="001C7027" w:rsidTr="003A16FF">
        <w:trPr>
          <w:gridAfter w:val="3"/>
          <w:wAfter w:w="98" w:type="dxa"/>
          <w:trHeight w:val="287"/>
        </w:trPr>
        <w:tc>
          <w:tcPr>
            <w:tcW w:w="992" w:type="dxa"/>
            <w:gridSpan w:val="2"/>
            <w:tcBorders>
              <w:top w:val="single" w:sz="4" w:space="0" w:color="auto"/>
              <w:left w:val="single" w:sz="4" w:space="0" w:color="auto"/>
              <w:bottom w:val="single" w:sz="4" w:space="0" w:color="auto"/>
              <w:right w:val="single" w:sz="4" w:space="0" w:color="auto"/>
            </w:tcBorders>
          </w:tcPr>
          <w:p w:rsidR="001C7027" w:rsidRPr="00905ECA" w:rsidRDefault="001C7027" w:rsidP="001C7027">
            <w:pPr>
              <w:pStyle w:val="a4"/>
              <w:jc w:val="center"/>
              <w:rPr>
                <w:b/>
              </w:rPr>
            </w:pPr>
            <w:r w:rsidRPr="00905ECA">
              <w:rPr>
                <w:b/>
              </w:rPr>
              <w:lastRenderedPageBreak/>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905ECA" w:rsidRDefault="00531400" w:rsidP="001C7027">
            <w:pPr>
              <w:pStyle w:val="a4"/>
              <w:jc w:val="center"/>
              <w:rPr>
                <w:b/>
              </w:rPr>
            </w:pPr>
            <w:r>
              <w:rPr>
                <w:b/>
              </w:rPr>
              <w:t>06</w:t>
            </w:r>
          </w:p>
        </w:tc>
        <w:tc>
          <w:tcPr>
            <w:tcW w:w="20096" w:type="dxa"/>
            <w:gridSpan w:val="7"/>
            <w:tcBorders>
              <w:top w:val="single" w:sz="4" w:space="0" w:color="auto"/>
              <w:left w:val="single" w:sz="4" w:space="0" w:color="auto"/>
              <w:bottom w:val="single" w:sz="4" w:space="0" w:color="auto"/>
              <w:right w:val="single" w:sz="4" w:space="0" w:color="auto"/>
            </w:tcBorders>
          </w:tcPr>
          <w:p w:rsidR="001C7027" w:rsidRPr="009C5796" w:rsidRDefault="001C7027" w:rsidP="001C7027">
            <w:pPr>
              <w:pStyle w:val="a4"/>
              <w:jc w:val="center"/>
              <w:rPr>
                <w:b/>
              </w:rPr>
            </w:pPr>
            <w:bookmarkStart w:id="34" w:name="пр46"/>
            <w:r w:rsidRPr="00905ECA">
              <w:rPr>
                <w:b/>
              </w:rPr>
              <w:t>Нарушения оформления документов при исполнении контракт</w:t>
            </w:r>
            <w:r w:rsidR="00483D65">
              <w:rPr>
                <w:b/>
              </w:rPr>
              <w:t>а</w:t>
            </w:r>
            <w:bookmarkEnd w:id="34"/>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C50147" w:rsidRDefault="001C7027" w:rsidP="001C7027">
            <w:pPr>
              <w:pStyle w:val="a4"/>
              <w:jc w:val="center"/>
            </w:pPr>
            <w:r w:rsidRPr="00C50147">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C50147" w:rsidRDefault="009D6166" w:rsidP="001C7027">
            <w:pPr>
              <w:pStyle w:val="a4"/>
              <w:jc w:val="center"/>
            </w:pPr>
            <w:r>
              <w:t>06</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C50147" w:rsidRDefault="001C7027" w:rsidP="001C7027">
            <w:pPr>
              <w:pStyle w:val="a4"/>
              <w:jc w:val="center"/>
            </w:pPr>
            <w:r w:rsidRPr="00C50147">
              <w:t>01</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C50147" w:rsidRDefault="001C7027" w:rsidP="001C7027">
            <w:pPr>
              <w:pStyle w:val="a4"/>
            </w:pPr>
            <w:proofErr w:type="spellStart"/>
            <w:r w:rsidRPr="00C50147">
              <w:t>Несоставление</w:t>
            </w:r>
            <w:proofErr w:type="spellEnd"/>
            <w:r w:rsidRPr="00C50147">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и (или) </w:t>
            </w:r>
            <w:proofErr w:type="spellStart"/>
            <w:r w:rsidRPr="00C50147">
              <w:t>ненаправление</w:t>
            </w:r>
            <w:proofErr w:type="spellEnd"/>
            <w:r w:rsidRPr="00C50147">
              <w:t xml:space="preserve"> мотивированного отказа от подписания таких документов в случае отказа от их подписания.</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C50147" w:rsidRDefault="00EC7718" w:rsidP="001C7027">
            <w:pPr>
              <w:pStyle w:val="a4"/>
            </w:pPr>
            <w:hyperlink r:id="rId152" w:history="1">
              <w:r w:rsidR="001C7027" w:rsidRPr="00C50147">
                <w:rPr>
                  <w:rStyle w:val="a3"/>
                  <w:color w:val="auto"/>
                </w:rPr>
                <w:t>ч. 7 ст. 94</w:t>
              </w:r>
            </w:hyperlink>
            <w:r w:rsidR="001C7027" w:rsidRPr="00C50147">
              <w:t xml:space="preserve">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Pr="00C50147" w:rsidRDefault="00EC7718" w:rsidP="001C7027">
            <w:pPr>
              <w:pStyle w:val="a4"/>
              <w:jc w:val="center"/>
            </w:pPr>
            <w:hyperlink r:id="rId153" w:history="1">
              <w:r w:rsidR="001C7027" w:rsidRPr="00C50147">
                <w:rPr>
                  <w:rStyle w:val="a3"/>
                  <w:color w:val="auto"/>
                </w:rPr>
                <w:t>ч. 9 ст. 7.32</w:t>
              </w:r>
            </w:hyperlink>
            <w:r w:rsidR="001C7027" w:rsidRPr="00C50147">
              <w:t xml:space="preserve"> </w:t>
            </w:r>
            <w:proofErr w:type="spellStart"/>
            <w:r w:rsidR="001C7027" w:rsidRPr="00C50147">
              <w:t>КоАП</w:t>
            </w:r>
            <w:proofErr w:type="spellEnd"/>
            <w:r w:rsidR="00D870DC">
              <w:t xml:space="preserve">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9D6166" w:rsidP="001C7027">
            <w:pPr>
              <w:pStyle w:val="a4"/>
              <w:jc w:val="center"/>
            </w:pPr>
            <w:r>
              <w:t>06</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02</w:t>
            </w:r>
          </w:p>
        </w:tc>
        <w:tc>
          <w:tcPr>
            <w:tcW w:w="7200"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pPr>
            <w:r>
              <w:t>Несвоевременное, неполное и (или) недостоверное отражение в документах учета поставленного товара, выполненной работы (ее результата) или оказанной услуги</w:t>
            </w:r>
            <w:r w:rsidR="00E109C8">
              <w:t>.</w:t>
            </w:r>
          </w:p>
        </w:tc>
        <w:tc>
          <w:tcPr>
            <w:tcW w:w="9320" w:type="dxa"/>
            <w:gridSpan w:val="2"/>
            <w:tcBorders>
              <w:top w:val="single" w:sz="4" w:space="0" w:color="auto"/>
              <w:left w:val="single" w:sz="4" w:space="0" w:color="auto"/>
              <w:bottom w:val="single" w:sz="4" w:space="0" w:color="auto"/>
              <w:right w:val="single" w:sz="4" w:space="0" w:color="auto"/>
            </w:tcBorders>
          </w:tcPr>
          <w:p w:rsidR="00E109C8" w:rsidRPr="00C26807" w:rsidRDefault="001C7027" w:rsidP="00C26807">
            <w:pPr>
              <w:pStyle w:val="1"/>
              <w:spacing w:before="0" w:after="0"/>
              <w:jc w:val="both"/>
              <w:rPr>
                <w:b w:val="0"/>
                <w:color w:val="auto"/>
              </w:rPr>
            </w:pPr>
            <w:r w:rsidRPr="00C26807">
              <w:rPr>
                <w:rStyle w:val="a3"/>
                <w:b w:val="0"/>
                <w:color w:val="auto"/>
              </w:rPr>
              <w:t>ч. 2 ст. 264.1</w:t>
            </w:r>
            <w:r w:rsidR="00C26807">
              <w:t xml:space="preserve"> </w:t>
            </w:r>
            <w:r w:rsidR="00C26807" w:rsidRPr="000C5CAB">
              <w:rPr>
                <w:b w:val="0"/>
                <w:color w:val="auto"/>
              </w:rPr>
              <w:t xml:space="preserve"> Бюджетн</w:t>
            </w:r>
            <w:r w:rsidR="00C26807">
              <w:rPr>
                <w:b w:val="0"/>
                <w:color w:val="auto"/>
              </w:rPr>
              <w:t>ого</w:t>
            </w:r>
            <w:r w:rsidR="00C26807" w:rsidRPr="000C5CAB">
              <w:rPr>
                <w:b w:val="0"/>
                <w:color w:val="auto"/>
              </w:rPr>
              <w:t xml:space="preserve"> кодекс</w:t>
            </w:r>
            <w:r w:rsidR="00C26807">
              <w:rPr>
                <w:b w:val="0"/>
                <w:color w:val="auto"/>
              </w:rPr>
              <w:t>а</w:t>
            </w:r>
            <w:r w:rsidR="00C26807" w:rsidRPr="000C5CAB">
              <w:rPr>
                <w:b w:val="0"/>
                <w:color w:val="auto"/>
              </w:rPr>
              <w:t xml:space="preserve"> Российской Федерации </w:t>
            </w:r>
            <w:r w:rsidR="00C26807">
              <w:rPr>
                <w:b w:val="0"/>
                <w:color w:val="auto"/>
              </w:rPr>
              <w:t>от 31.07.1998 №</w:t>
            </w:r>
            <w:r w:rsidR="00C26807" w:rsidRPr="000C5CAB">
              <w:rPr>
                <w:b w:val="0"/>
                <w:color w:val="auto"/>
              </w:rPr>
              <w:t xml:space="preserve"> 145-ФЗ</w:t>
            </w:r>
            <w:r w:rsidR="00C26807">
              <w:rPr>
                <w:b w:val="0"/>
                <w:color w:val="auto"/>
              </w:rPr>
              <w:t>;</w:t>
            </w:r>
          </w:p>
          <w:p w:rsidR="00E109C8" w:rsidRDefault="001C7027" w:rsidP="001C7027">
            <w:pPr>
              <w:pStyle w:val="a4"/>
            </w:pPr>
            <w:r w:rsidRPr="00E109C8">
              <w:rPr>
                <w:rStyle w:val="a3"/>
                <w:color w:val="auto"/>
              </w:rPr>
              <w:t>ст. 94</w:t>
            </w:r>
            <w:r w:rsidR="00E109C8">
              <w:t xml:space="preserve"> </w:t>
            </w:r>
            <w:r w:rsidR="00C26807" w:rsidRPr="00C50147">
              <w:t xml:space="preserve"> Федерального закона от 05.04.2013 № 44-ФЗ.</w:t>
            </w:r>
            <w:r>
              <w:t xml:space="preserve">; </w:t>
            </w:r>
          </w:p>
          <w:p w:rsidR="00E109C8" w:rsidRDefault="001C7027" w:rsidP="001C7027">
            <w:pPr>
              <w:pStyle w:val="a4"/>
            </w:pPr>
            <w:r w:rsidRPr="00E109C8">
              <w:rPr>
                <w:rStyle w:val="a3"/>
                <w:color w:val="auto"/>
              </w:rPr>
              <w:t>ст. 9</w:t>
            </w:r>
            <w:r w:rsidRPr="00E109C8">
              <w:t xml:space="preserve">, </w:t>
            </w:r>
            <w:r w:rsidRPr="00E109C8">
              <w:rPr>
                <w:rStyle w:val="a3"/>
                <w:color w:val="auto"/>
              </w:rPr>
              <w:t>ч. 1 ст. 13</w:t>
            </w:r>
            <w:r>
              <w:t xml:space="preserve"> Фед</w:t>
            </w:r>
            <w:r w:rsidR="00E109C8">
              <w:t>ерального закона от 06.12.2011 № 402-ФЗ «О бухгалтерском учете»</w:t>
            </w:r>
            <w:r>
              <w:t>;</w:t>
            </w:r>
          </w:p>
          <w:p w:rsidR="00E109C8" w:rsidRPr="00E109C8" w:rsidRDefault="00E109C8" w:rsidP="00E109C8">
            <w:pPr>
              <w:pStyle w:val="1"/>
              <w:spacing w:before="0" w:after="0"/>
              <w:jc w:val="both"/>
              <w:rPr>
                <w:b w:val="0"/>
                <w:color w:val="auto"/>
              </w:rPr>
            </w:pPr>
            <w:r w:rsidRPr="00E109C8">
              <w:rPr>
                <w:b w:val="0"/>
                <w:color w:val="auto"/>
              </w:rPr>
              <w:t>Прика</w:t>
            </w:r>
            <w:r>
              <w:rPr>
                <w:b w:val="0"/>
                <w:color w:val="auto"/>
              </w:rPr>
              <w:t>з Минфина России от 01.12.2010</w:t>
            </w:r>
            <w:r w:rsidR="008628BB">
              <w:rPr>
                <w:b w:val="0"/>
                <w:color w:val="auto"/>
              </w:rPr>
              <w:t xml:space="preserve"> г.</w:t>
            </w:r>
            <w:r>
              <w:rPr>
                <w:b w:val="0"/>
                <w:color w:val="auto"/>
              </w:rPr>
              <w:t xml:space="preserve"> № 157н (ред. от 14.09.2020</w:t>
            </w:r>
            <w:r w:rsidR="008628BB">
              <w:rPr>
                <w:b w:val="0"/>
                <w:color w:val="auto"/>
              </w:rPr>
              <w:t xml:space="preserve"> г.</w:t>
            </w:r>
            <w:r>
              <w:rPr>
                <w:b w:val="0"/>
                <w:color w:val="auto"/>
              </w:rPr>
              <w:t>) «</w:t>
            </w:r>
            <w:r w:rsidRPr="00E109C8">
              <w:rPr>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w:t>
            </w:r>
            <w:r>
              <w:rPr>
                <w:b w:val="0"/>
                <w:color w:val="auto"/>
              </w:rPr>
              <w:t>укции по его применению»;</w:t>
            </w:r>
          </w:p>
          <w:p w:rsidR="001C7027" w:rsidRDefault="00E109C8" w:rsidP="001C7027">
            <w:pPr>
              <w:pStyle w:val="a4"/>
            </w:pPr>
            <w:r>
              <w:t>Н</w:t>
            </w:r>
            <w:r w:rsidR="001C7027">
              <w:t>ормативные правовые акты Министерства финансов Российской Федерации, устанавливающие правила ведения бухгалтерского учета, представления бухгалтерской отчетности, ведения и представления бюджетной отчетности».</w:t>
            </w:r>
          </w:p>
        </w:tc>
        <w:tc>
          <w:tcPr>
            <w:tcW w:w="2049" w:type="dxa"/>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9D6166" w:rsidP="001C7027">
            <w:pPr>
              <w:pStyle w:val="a4"/>
              <w:jc w:val="center"/>
            </w:pPr>
            <w:r>
              <w:t>06</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03</w:t>
            </w:r>
          </w:p>
        </w:tc>
        <w:tc>
          <w:tcPr>
            <w:tcW w:w="7200"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pPr>
            <w:r>
              <w:t>Отсутствие или несоответствие</w:t>
            </w:r>
            <w:r w:rsidR="008628BB">
              <w:t xml:space="preserve"> контракту</w:t>
            </w:r>
            <w:r>
              <w:t>:</w:t>
            </w:r>
          </w:p>
          <w:p w:rsidR="001C7027" w:rsidRDefault="001C7027" w:rsidP="001C7027">
            <w:pPr>
              <w:pStyle w:val="a4"/>
            </w:pPr>
            <w:r>
              <w:t>1) актов скрытых работ;</w:t>
            </w:r>
          </w:p>
          <w:p w:rsidR="001C7027" w:rsidRDefault="008628BB" w:rsidP="001C7027">
            <w:pPr>
              <w:pStyle w:val="a4"/>
            </w:pPr>
            <w:r>
              <w:t xml:space="preserve">2) </w:t>
            </w:r>
            <w:r w:rsidR="001C7027">
              <w:t>сертификатов соответствия поставляемых материалов, товаров,  в том числе обязательной сертификации;</w:t>
            </w:r>
          </w:p>
          <w:p w:rsidR="001C7027" w:rsidRDefault="001C7027" w:rsidP="001C7027">
            <w:pPr>
              <w:pStyle w:val="a4"/>
            </w:pPr>
            <w:r>
              <w:t xml:space="preserve">3) </w:t>
            </w:r>
            <w:proofErr w:type="gramStart"/>
            <w:r>
              <w:t>фото-видео материалов</w:t>
            </w:r>
            <w:proofErr w:type="gramEnd"/>
            <w:r>
              <w:t xml:space="preserve"> скрытых работ;</w:t>
            </w:r>
          </w:p>
          <w:p w:rsidR="001C7027" w:rsidRDefault="001C7027" w:rsidP="001C7027">
            <w:pPr>
              <w:pStyle w:val="a4"/>
            </w:pPr>
            <w:r>
              <w:t>4)</w:t>
            </w:r>
            <w:r w:rsidR="008628BB">
              <w:t xml:space="preserve"> </w:t>
            </w:r>
            <w:r>
              <w:t>паспортов гарантийных обязательств;</w:t>
            </w:r>
          </w:p>
          <w:p w:rsidR="001C7027" w:rsidRDefault="001C7027" w:rsidP="001C7027">
            <w:pPr>
              <w:ind w:firstLine="0"/>
            </w:pPr>
            <w:r>
              <w:t>5) графиков производства работ;</w:t>
            </w:r>
          </w:p>
          <w:p w:rsidR="001C7027" w:rsidRDefault="001C7027" w:rsidP="001C7027">
            <w:pPr>
              <w:ind w:firstLine="0"/>
            </w:pPr>
            <w:r>
              <w:t>6) журналов производства работ;</w:t>
            </w:r>
          </w:p>
          <w:p w:rsidR="001C7027" w:rsidRDefault="001C7027" w:rsidP="001C7027">
            <w:pPr>
              <w:ind w:firstLine="0"/>
            </w:pPr>
            <w:r>
              <w:t>7)</w:t>
            </w:r>
            <w:r w:rsidR="008628BB">
              <w:t xml:space="preserve"> иных документов</w:t>
            </w:r>
            <w:r>
              <w:t>, если обязанность их предоставления предусмотрена законодательством и (или) контрактом</w:t>
            </w:r>
            <w:r w:rsidR="008628BB">
              <w:t>.</w:t>
            </w:r>
          </w:p>
        </w:tc>
        <w:tc>
          <w:tcPr>
            <w:tcW w:w="9320" w:type="dxa"/>
            <w:gridSpan w:val="2"/>
            <w:tcBorders>
              <w:top w:val="single" w:sz="4" w:space="0" w:color="auto"/>
              <w:left w:val="single" w:sz="4" w:space="0" w:color="auto"/>
              <w:bottom w:val="single" w:sz="4" w:space="0" w:color="auto"/>
              <w:right w:val="single" w:sz="4" w:space="0" w:color="auto"/>
            </w:tcBorders>
          </w:tcPr>
          <w:p w:rsidR="001C7027" w:rsidRDefault="001C7027" w:rsidP="008628BB">
            <w:pPr>
              <w:pStyle w:val="1"/>
              <w:spacing w:before="0" w:after="0"/>
              <w:jc w:val="both"/>
              <w:rPr>
                <w:b w:val="0"/>
                <w:color w:val="000000" w:themeColor="text1"/>
              </w:rPr>
            </w:pPr>
            <w:r w:rsidRPr="00503502">
              <w:rPr>
                <w:b w:val="0"/>
                <w:color w:val="000000" w:themeColor="text1"/>
              </w:rPr>
              <w:t>Постановление Правительства РФ от 01.12.2009</w:t>
            </w:r>
            <w:r w:rsidR="008628BB">
              <w:rPr>
                <w:b w:val="0"/>
                <w:color w:val="000000" w:themeColor="text1"/>
              </w:rPr>
              <w:t xml:space="preserve"> г. № 982 «</w:t>
            </w:r>
            <w:r w:rsidRPr="00503502">
              <w:rPr>
                <w:b w:val="0"/>
                <w:color w:val="000000" w:themeColor="text1"/>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8628BB">
              <w:rPr>
                <w:b w:val="0"/>
                <w:color w:val="000000" w:themeColor="text1"/>
              </w:rPr>
              <w:t>ятия декларации о соответствии»</w:t>
            </w:r>
            <w:r>
              <w:rPr>
                <w:b w:val="0"/>
                <w:color w:val="000000" w:themeColor="text1"/>
              </w:rPr>
              <w:t>;</w:t>
            </w:r>
            <w:r w:rsidRPr="00503502">
              <w:rPr>
                <w:b w:val="0"/>
                <w:color w:val="000000" w:themeColor="text1"/>
              </w:rPr>
              <w:t xml:space="preserve"> </w:t>
            </w:r>
          </w:p>
          <w:p w:rsidR="001C7027" w:rsidRPr="00503502" w:rsidRDefault="001C7027" w:rsidP="008628BB">
            <w:pPr>
              <w:pStyle w:val="1"/>
              <w:spacing w:before="0" w:after="0"/>
              <w:jc w:val="both"/>
              <w:rPr>
                <w:b w:val="0"/>
                <w:color w:val="000000" w:themeColor="text1"/>
              </w:rPr>
            </w:pPr>
            <w:r>
              <w:rPr>
                <w:b w:val="0"/>
                <w:color w:val="000000" w:themeColor="text1"/>
              </w:rPr>
              <w:t>У</w:t>
            </w:r>
            <w:r w:rsidRPr="00503502">
              <w:rPr>
                <w:b w:val="0"/>
                <w:color w:val="000000" w:themeColor="text1"/>
              </w:rPr>
              <w:t xml:space="preserve">словия контракта, спецификации </w:t>
            </w:r>
            <w:r w:rsidR="008628BB">
              <w:rPr>
                <w:b w:val="0"/>
                <w:color w:val="000000" w:themeColor="text1"/>
              </w:rPr>
              <w:t>и технического задания, проектной</w:t>
            </w:r>
            <w:r w:rsidRPr="00503502">
              <w:rPr>
                <w:b w:val="0"/>
                <w:color w:val="000000" w:themeColor="text1"/>
              </w:rPr>
              <w:t xml:space="preserve"> документации</w:t>
            </w:r>
            <w:r>
              <w:rPr>
                <w:b w:val="0"/>
                <w:color w:val="000000" w:themeColor="text1"/>
              </w:rPr>
              <w:t>.</w:t>
            </w:r>
          </w:p>
          <w:p w:rsidR="001C7027" w:rsidRDefault="001C7027" w:rsidP="001C7027">
            <w:pPr>
              <w:pStyle w:val="a4"/>
            </w:pPr>
          </w:p>
        </w:tc>
        <w:tc>
          <w:tcPr>
            <w:tcW w:w="2049" w:type="dxa"/>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Дисциплинарная ст. 192 ТК РФ</w:t>
            </w:r>
          </w:p>
        </w:tc>
      </w:tr>
      <w:tr w:rsidR="001C7027" w:rsidTr="00853C27">
        <w:trPr>
          <w:gridAfter w:val="3"/>
          <w:wAfter w:w="98" w:type="dxa"/>
          <w:trHeight w:val="293"/>
        </w:trPr>
        <w:tc>
          <w:tcPr>
            <w:tcW w:w="992" w:type="dxa"/>
            <w:gridSpan w:val="2"/>
            <w:tcBorders>
              <w:top w:val="single" w:sz="4" w:space="0" w:color="auto"/>
              <w:left w:val="single" w:sz="4" w:space="0" w:color="auto"/>
              <w:bottom w:val="single" w:sz="4" w:space="0" w:color="auto"/>
              <w:right w:val="single" w:sz="4" w:space="0" w:color="auto"/>
            </w:tcBorders>
          </w:tcPr>
          <w:p w:rsidR="001C7027" w:rsidRPr="00885550" w:rsidRDefault="001C7027" w:rsidP="001C7027">
            <w:pPr>
              <w:pStyle w:val="a4"/>
              <w:jc w:val="center"/>
              <w:rPr>
                <w:b/>
              </w:rPr>
            </w:pPr>
            <w:r>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885550" w:rsidRDefault="001C7027" w:rsidP="001C7027">
            <w:pPr>
              <w:pStyle w:val="a4"/>
              <w:jc w:val="center"/>
              <w:rPr>
                <w:b/>
              </w:rPr>
            </w:pPr>
            <w:r>
              <w:rPr>
                <w:b/>
              </w:rPr>
              <w:t>0</w:t>
            </w:r>
            <w:r w:rsidR="00531400">
              <w:rPr>
                <w:b/>
              </w:rPr>
              <w:t>7</w:t>
            </w:r>
          </w:p>
        </w:tc>
        <w:tc>
          <w:tcPr>
            <w:tcW w:w="20096" w:type="dxa"/>
            <w:gridSpan w:val="7"/>
            <w:tcBorders>
              <w:top w:val="single" w:sz="4" w:space="0" w:color="auto"/>
              <w:left w:val="single" w:sz="4" w:space="0" w:color="auto"/>
              <w:bottom w:val="single" w:sz="4" w:space="0" w:color="auto"/>
              <w:right w:val="single" w:sz="4" w:space="0" w:color="auto"/>
            </w:tcBorders>
          </w:tcPr>
          <w:p w:rsidR="001C7027" w:rsidRPr="00885550" w:rsidRDefault="001C7027" w:rsidP="001C7027">
            <w:pPr>
              <w:pStyle w:val="a4"/>
              <w:jc w:val="center"/>
              <w:rPr>
                <w:b/>
              </w:rPr>
            </w:pPr>
            <w:bookmarkStart w:id="35" w:name="пр47"/>
            <w:r w:rsidRPr="00885550">
              <w:rPr>
                <w:b/>
              </w:rPr>
              <w:t>Нарушения при</w:t>
            </w:r>
            <w:r>
              <w:rPr>
                <w:b/>
              </w:rPr>
              <w:t xml:space="preserve"> формировании и</w:t>
            </w:r>
            <w:r w:rsidRPr="00885550">
              <w:rPr>
                <w:b/>
              </w:rPr>
              <w:t xml:space="preserve"> размещении информации и документов в ЕИС после заключения контракт</w:t>
            </w:r>
            <w:r w:rsidR="00483D65">
              <w:rPr>
                <w:b/>
              </w:rPr>
              <w:t>а</w:t>
            </w:r>
            <w:bookmarkEnd w:id="35"/>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821A46" w:rsidRDefault="001C7027" w:rsidP="001C7027">
            <w:pPr>
              <w:pStyle w:val="a4"/>
              <w:jc w:val="center"/>
            </w:pPr>
            <w:r w:rsidRPr="00821A46">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821A46" w:rsidRDefault="00C4318A" w:rsidP="001C7027">
            <w:pPr>
              <w:pStyle w:val="a4"/>
              <w:jc w:val="center"/>
            </w:pPr>
            <w:r>
              <w:t>07</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821A46" w:rsidRDefault="001C7027" w:rsidP="001C7027">
            <w:pPr>
              <w:pStyle w:val="a4"/>
              <w:jc w:val="center"/>
            </w:pPr>
            <w:r w:rsidRPr="00821A46">
              <w:t>01</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821A46" w:rsidRDefault="00B83D48" w:rsidP="001C7027">
            <w:pPr>
              <w:pStyle w:val="a4"/>
            </w:pPr>
            <w:proofErr w:type="spellStart"/>
            <w:r>
              <w:t>Не</w:t>
            </w:r>
            <w:r w:rsidR="00C26807">
              <w:t>размещение</w:t>
            </w:r>
            <w:proofErr w:type="spellEnd"/>
            <w:r w:rsidR="00C26807">
              <w:t xml:space="preserve"> в</w:t>
            </w:r>
            <w:r w:rsidR="001C7027" w:rsidRPr="00821A46">
              <w:t xml:space="preserve"> Единой информационной системе</w:t>
            </w:r>
            <w:r w:rsidR="001C7027" w:rsidRPr="00821A46">
              <w:br/>
              <w:t xml:space="preserve">в сфере закупок </w:t>
            </w:r>
            <w:r w:rsidR="001C7027" w:rsidRPr="00482823">
              <w:rPr>
                <w:i/>
              </w:rPr>
              <w:t>информации</w:t>
            </w:r>
            <w:r w:rsidR="001C7027" w:rsidRPr="00821A46">
              <w:t xml:space="preserve"> указанной в </w:t>
            </w:r>
            <w:proofErr w:type="gramStart"/>
            <w:r w:rsidR="001C7027" w:rsidRPr="00821A46">
              <w:t>ч</w:t>
            </w:r>
            <w:proofErr w:type="gramEnd"/>
            <w:r w:rsidR="001C7027" w:rsidRPr="00821A46">
              <w:t xml:space="preserve">. 2 ст. 103  </w:t>
            </w:r>
            <w:r w:rsidR="00595663" w:rsidRPr="00C50147">
              <w:t xml:space="preserve"> Федерального закона от 05.04.2013 № 44-ФЗ.</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821A46" w:rsidRDefault="00595663" w:rsidP="001C7027">
            <w:pPr>
              <w:pStyle w:val="a4"/>
            </w:pPr>
            <w:r>
              <w:t xml:space="preserve">ч. 2 ст. 103 </w:t>
            </w:r>
            <w:r w:rsidRPr="00C50147">
              <w:t>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rsidRPr="00595663">
              <w:rPr>
                <w:rStyle w:val="a3"/>
                <w:color w:val="auto"/>
              </w:rPr>
              <w:t>ч. 3 ст. 7.30</w:t>
            </w:r>
            <w:r>
              <w:t xml:space="preserve"> </w:t>
            </w:r>
            <w:proofErr w:type="spellStart"/>
            <w:r>
              <w:t>КоАП</w:t>
            </w:r>
            <w:proofErr w:type="spellEnd"/>
            <w:r w:rsidR="00595663">
              <w:t xml:space="preserve">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DC22F4" w:rsidRDefault="001C7027" w:rsidP="001C7027">
            <w:pPr>
              <w:pStyle w:val="a4"/>
              <w:jc w:val="center"/>
              <w:rPr>
                <w:rFonts w:ascii="Times New Roman" w:hAnsi="Times New Roman" w:cs="Times New Roman"/>
              </w:rPr>
            </w:pPr>
            <w:r w:rsidRPr="00DC22F4">
              <w:rPr>
                <w:rFonts w:ascii="Times New Roman" w:hAnsi="Times New Roman" w:cs="Times New Roman"/>
              </w:rP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DC22F4" w:rsidRDefault="001C7027" w:rsidP="001C7027">
            <w:pPr>
              <w:pStyle w:val="a4"/>
              <w:jc w:val="center"/>
              <w:rPr>
                <w:rFonts w:ascii="Times New Roman" w:hAnsi="Times New Roman" w:cs="Times New Roman"/>
              </w:rPr>
            </w:pPr>
            <w:r w:rsidRPr="00DC22F4">
              <w:rPr>
                <w:rFonts w:ascii="Times New Roman" w:hAnsi="Times New Roman" w:cs="Times New Roman"/>
              </w:rPr>
              <w:t>0</w:t>
            </w:r>
            <w:r w:rsidR="00C4318A">
              <w:rPr>
                <w:rFonts w:ascii="Times New Roman" w:hAnsi="Times New Roman" w:cs="Times New Roman"/>
              </w:rPr>
              <w:t>7</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DC22F4" w:rsidRDefault="001C7027" w:rsidP="001C7027">
            <w:pPr>
              <w:pStyle w:val="a4"/>
              <w:jc w:val="center"/>
              <w:rPr>
                <w:rFonts w:ascii="Times New Roman" w:hAnsi="Times New Roman" w:cs="Times New Roman"/>
              </w:rPr>
            </w:pPr>
            <w:r w:rsidRPr="00DC22F4">
              <w:rPr>
                <w:rFonts w:ascii="Times New Roman" w:hAnsi="Times New Roman" w:cs="Times New Roman"/>
              </w:rPr>
              <w:t>02</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4F14F9" w:rsidRDefault="001C7027" w:rsidP="004F14F9">
            <w:pPr>
              <w:pStyle w:val="1"/>
              <w:spacing w:before="0" w:after="0"/>
              <w:jc w:val="both"/>
              <w:rPr>
                <w:rFonts w:ascii="Times New Roman" w:hAnsi="Times New Roman" w:cs="Times New Roman"/>
                <w:b w:val="0"/>
                <w:color w:val="auto"/>
              </w:rPr>
            </w:pPr>
            <w:r w:rsidRPr="004F14F9">
              <w:rPr>
                <w:rFonts w:ascii="Times New Roman" w:hAnsi="Times New Roman" w:cs="Times New Roman"/>
                <w:b w:val="0"/>
                <w:color w:val="auto"/>
              </w:rPr>
              <w:t>Несоблюдение порядка формирования информации в Единой информационной системе в сфере закупок (например, указание</w:t>
            </w:r>
            <w:r w:rsidRPr="004F14F9">
              <w:rPr>
                <w:rFonts w:ascii="Times New Roman" w:hAnsi="Times New Roman" w:cs="Times New Roman"/>
                <w:color w:val="auto"/>
              </w:rPr>
              <w:t xml:space="preserve"> </w:t>
            </w:r>
            <w:r w:rsidRPr="004F14F9">
              <w:rPr>
                <w:rFonts w:ascii="Times New Roman" w:hAnsi="Times New Roman" w:cs="Times New Roman"/>
                <w:b w:val="0"/>
                <w:color w:val="auto"/>
              </w:rPr>
              <w:t>суммы оплаты контракта не в соответствии с платежным документом, указание номера документа не в соответствии с документом о приемке и т.д.)</w:t>
            </w:r>
            <w:r w:rsidR="004F14F9">
              <w:rPr>
                <w:rFonts w:ascii="Times New Roman" w:hAnsi="Times New Roman" w:cs="Times New Roman"/>
                <w:b w:val="0"/>
                <w:color w:val="auto"/>
              </w:rPr>
              <w:t>.</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E81F05" w:rsidRDefault="001C7027" w:rsidP="001C7027">
            <w:pPr>
              <w:pStyle w:val="1"/>
              <w:spacing w:before="0" w:after="0"/>
              <w:jc w:val="both"/>
              <w:rPr>
                <w:rFonts w:ascii="Times New Roman" w:hAnsi="Times New Roman" w:cs="Times New Roman"/>
                <w:b w:val="0"/>
                <w:color w:val="auto"/>
              </w:rPr>
            </w:pPr>
            <w:r w:rsidRPr="00E81F05">
              <w:rPr>
                <w:rFonts w:ascii="Times New Roman" w:hAnsi="Times New Roman" w:cs="Times New Roman"/>
                <w:b w:val="0"/>
                <w:color w:val="auto"/>
              </w:rPr>
              <w:t>Приказ Минфин</w:t>
            </w:r>
            <w:r w:rsidR="004F14F9">
              <w:rPr>
                <w:rFonts w:ascii="Times New Roman" w:hAnsi="Times New Roman" w:cs="Times New Roman"/>
                <w:b w:val="0"/>
                <w:color w:val="auto"/>
              </w:rPr>
              <w:t>а России от 19.07.2019 г. № 113н «</w:t>
            </w:r>
            <w:r w:rsidRPr="00E81F05">
              <w:rPr>
                <w:rFonts w:ascii="Times New Roman" w:hAnsi="Times New Roman" w:cs="Times New Roman"/>
                <w:b w:val="0"/>
                <w:color w:val="auto"/>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w:t>
            </w:r>
            <w:r w:rsidR="004F14F9">
              <w:rPr>
                <w:rFonts w:ascii="Times New Roman" w:hAnsi="Times New Roman" w:cs="Times New Roman"/>
                <w:b w:val="0"/>
                <w:color w:val="auto"/>
              </w:rPr>
              <w:t>рактов, заключенных заказчиками».</w:t>
            </w:r>
          </w:p>
        </w:tc>
        <w:tc>
          <w:tcPr>
            <w:tcW w:w="2049" w:type="dxa"/>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821A46" w:rsidRDefault="001C7027" w:rsidP="001C7027">
            <w:pPr>
              <w:pStyle w:val="a4"/>
              <w:jc w:val="center"/>
            </w:pPr>
            <w:r w:rsidRPr="00821A46">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821A46" w:rsidRDefault="00C4318A" w:rsidP="001C7027">
            <w:pPr>
              <w:pStyle w:val="a4"/>
              <w:jc w:val="center"/>
            </w:pPr>
            <w:r>
              <w:t>07</w:t>
            </w:r>
          </w:p>
        </w:tc>
        <w:tc>
          <w:tcPr>
            <w:tcW w:w="1527" w:type="dxa"/>
            <w:gridSpan w:val="2"/>
            <w:tcBorders>
              <w:top w:val="single" w:sz="4" w:space="0" w:color="auto"/>
              <w:left w:val="single" w:sz="4" w:space="0" w:color="auto"/>
              <w:bottom w:val="single" w:sz="4" w:space="0" w:color="auto"/>
              <w:right w:val="single" w:sz="4" w:space="0" w:color="auto"/>
            </w:tcBorders>
          </w:tcPr>
          <w:p w:rsidR="001C7027" w:rsidRPr="00821A46" w:rsidRDefault="001C7027" w:rsidP="001C7027">
            <w:pPr>
              <w:pStyle w:val="a4"/>
              <w:jc w:val="center"/>
            </w:pPr>
            <w:r w:rsidRPr="00821A46">
              <w:t>03</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821A46" w:rsidRDefault="00B83D48" w:rsidP="001C7027">
            <w:pPr>
              <w:pStyle w:val="a4"/>
            </w:pPr>
            <w:proofErr w:type="spellStart"/>
            <w:r>
              <w:t>Не</w:t>
            </w:r>
            <w:r w:rsidR="001C7027" w:rsidRPr="00821A46">
              <w:t>размещение</w:t>
            </w:r>
            <w:proofErr w:type="spellEnd"/>
            <w:r w:rsidR="001C7027" w:rsidRPr="00821A46">
              <w:t xml:space="preserve"> в  Единой информационной системе</w:t>
            </w:r>
            <w:r w:rsidR="001C7027" w:rsidRPr="00821A46">
              <w:br/>
              <w:t xml:space="preserve">в сфере закупок </w:t>
            </w:r>
            <w:r w:rsidR="001C7027" w:rsidRPr="00482823">
              <w:rPr>
                <w:i/>
              </w:rPr>
              <w:t>документов</w:t>
            </w:r>
            <w:r w:rsidR="001C7027" w:rsidRPr="00821A46">
              <w:t xml:space="preserve"> указанных в </w:t>
            </w:r>
            <w:proofErr w:type="gramStart"/>
            <w:r w:rsidR="001C7027" w:rsidRPr="00821A46">
              <w:t>ч</w:t>
            </w:r>
            <w:proofErr w:type="gramEnd"/>
            <w:r w:rsidR="001C7027" w:rsidRPr="00821A46">
              <w:t xml:space="preserve">. 2 ст. 103  </w:t>
            </w:r>
            <w:r w:rsidR="00482823" w:rsidRPr="00C50147">
              <w:t xml:space="preserve"> Федерального закона от 05.04.2013 № 44-ФЗ.</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821A46" w:rsidRDefault="00482823" w:rsidP="001C7027">
            <w:pPr>
              <w:pStyle w:val="a4"/>
            </w:pPr>
            <w:r>
              <w:t xml:space="preserve">ч. 2 ст. 103 </w:t>
            </w:r>
            <w:r w:rsidRPr="00C50147">
              <w:t>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rsidRPr="00482823">
              <w:rPr>
                <w:rStyle w:val="a3"/>
                <w:color w:val="auto"/>
              </w:rPr>
              <w:t>ч. 3 ст. 7.30</w:t>
            </w:r>
            <w:r>
              <w:t xml:space="preserve"> </w:t>
            </w:r>
            <w:proofErr w:type="spellStart"/>
            <w:r>
              <w:t>КоАП</w:t>
            </w:r>
            <w:proofErr w:type="spellEnd"/>
            <w:r w:rsidR="00482823">
              <w:t xml:space="preserve">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C4318A" w:rsidP="001C7027">
            <w:pPr>
              <w:pStyle w:val="a4"/>
              <w:jc w:val="center"/>
            </w:pPr>
            <w:r>
              <w:t>07</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04</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821A46" w:rsidRDefault="001C7027" w:rsidP="001C7027">
            <w:pPr>
              <w:pStyle w:val="a4"/>
            </w:pPr>
            <w:r w:rsidRPr="00821A46">
              <w:t xml:space="preserve">Несвоевременное размещение в  Единой информационной системе в сфере закупок информации и </w:t>
            </w:r>
            <w:proofErr w:type="gramStart"/>
            <w:r w:rsidRPr="00821A46">
              <w:t>документов</w:t>
            </w:r>
            <w:proofErr w:type="gramEnd"/>
            <w:r w:rsidRPr="00821A46">
              <w:t xml:space="preserve"> указанных в ч. 2 ст. 103  </w:t>
            </w:r>
            <w:r w:rsidR="00B83D48" w:rsidRPr="00C50147">
              <w:t xml:space="preserve"> Федерального закона от 05.04.2013 № 44-ФЗ.</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821A46" w:rsidRDefault="00B83D48" w:rsidP="001C7027">
            <w:pPr>
              <w:pStyle w:val="a4"/>
            </w:pPr>
            <w:r>
              <w:t xml:space="preserve">ч. 3 ст. 103 </w:t>
            </w:r>
            <w:r w:rsidRPr="00C50147">
              <w:t>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Default="00B83D48" w:rsidP="001C7027">
            <w:pPr>
              <w:pStyle w:val="a4"/>
              <w:jc w:val="center"/>
            </w:pPr>
            <w:r>
              <w:rPr>
                <w:rStyle w:val="a3"/>
                <w:color w:val="auto"/>
              </w:rPr>
              <w:t>ч. 2</w:t>
            </w:r>
            <w:r w:rsidR="001C7027" w:rsidRPr="00B83D48">
              <w:rPr>
                <w:rStyle w:val="a3"/>
                <w:color w:val="auto"/>
              </w:rPr>
              <w:t xml:space="preserve"> ст. 7.3</w:t>
            </w:r>
            <w:r>
              <w:rPr>
                <w:rStyle w:val="a3"/>
                <w:color w:val="auto"/>
              </w:rPr>
              <w:t>1</w:t>
            </w:r>
            <w:r w:rsidR="001C7027">
              <w:t xml:space="preserve"> </w:t>
            </w:r>
            <w:proofErr w:type="spellStart"/>
            <w:r w:rsidR="001C7027">
              <w:t>КоАП</w:t>
            </w:r>
            <w:proofErr w:type="spellEnd"/>
            <w:r>
              <w:t xml:space="preserve">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C4318A" w:rsidP="001C7027">
            <w:pPr>
              <w:pStyle w:val="a4"/>
              <w:jc w:val="center"/>
            </w:pPr>
            <w:r>
              <w:t>07</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1C7027" w:rsidP="001C7027">
            <w:pPr>
              <w:pStyle w:val="a4"/>
              <w:jc w:val="center"/>
            </w:pPr>
            <w:r>
              <w:t>05</w:t>
            </w:r>
          </w:p>
        </w:tc>
        <w:tc>
          <w:tcPr>
            <w:tcW w:w="7200" w:type="dxa"/>
            <w:gridSpan w:val="2"/>
            <w:tcBorders>
              <w:top w:val="single" w:sz="4" w:space="0" w:color="auto"/>
              <w:left w:val="single" w:sz="4" w:space="0" w:color="auto"/>
              <w:bottom w:val="single" w:sz="4" w:space="0" w:color="auto"/>
              <w:right w:val="single" w:sz="4" w:space="0" w:color="auto"/>
            </w:tcBorders>
          </w:tcPr>
          <w:p w:rsidR="001C7027" w:rsidRDefault="00B83D48" w:rsidP="001C7027">
            <w:pPr>
              <w:pStyle w:val="a4"/>
            </w:pPr>
            <w:proofErr w:type="spellStart"/>
            <w:r>
              <w:rPr>
                <w:rStyle w:val="blk"/>
              </w:rPr>
              <w:t>Не</w:t>
            </w:r>
            <w:r w:rsidR="001C7027">
              <w:rPr>
                <w:rStyle w:val="blk"/>
              </w:rPr>
              <w:t>размещение</w:t>
            </w:r>
            <w:proofErr w:type="spellEnd"/>
            <w:r w:rsidR="001C7027">
              <w:rPr>
                <w:rStyle w:val="blk"/>
              </w:rPr>
              <w:t xml:space="preserve"> или несвоевременное размещение решения заказчика об одностороннем отказе от исполнения контракта в ЕИС</w:t>
            </w:r>
            <w:r w:rsidR="00D55833">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1C7027" w:rsidRDefault="00DC3B7D" w:rsidP="001C7027">
            <w:pPr>
              <w:pStyle w:val="a4"/>
            </w:pPr>
            <w:r>
              <w:t xml:space="preserve">ч. 12 ст. 95 </w:t>
            </w:r>
            <w:r w:rsidR="001C7027">
              <w:t>Фед</w:t>
            </w:r>
            <w:r>
              <w:t>ерального закона от 05.04.2013 №</w:t>
            </w:r>
            <w:r w:rsidR="001C7027">
              <w:t> 44-ФЗ</w:t>
            </w:r>
            <w:r>
              <w:t>.</w:t>
            </w:r>
          </w:p>
        </w:tc>
        <w:tc>
          <w:tcPr>
            <w:tcW w:w="2049" w:type="dxa"/>
            <w:tcBorders>
              <w:top w:val="single" w:sz="4" w:space="0" w:color="auto"/>
              <w:left w:val="single" w:sz="4" w:space="0" w:color="auto"/>
              <w:bottom w:val="single" w:sz="4" w:space="0" w:color="auto"/>
              <w:right w:val="single" w:sz="4" w:space="0" w:color="auto"/>
            </w:tcBorders>
          </w:tcPr>
          <w:p w:rsidR="001C7027" w:rsidRDefault="00DC3B7D" w:rsidP="001C7027">
            <w:pPr>
              <w:pStyle w:val="a4"/>
              <w:jc w:val="center"/>
            </w:pPr>
            <w:r>
              <w:rPr>
                <w:rStyle w:val="a3"/>
                <w:color w:val="auto"/>
              </w:rPr>
              <w:t>ч. 2</w:t>
            </w:r>
            <w:r w:rsidRPr="00B83D48">
              <w:rPr>
                <w:rStyle w:val="a3"/>
                <w:color w:val="auto"/>
              </w:rPr>
              <w:t xml:space="preserve"> ст. 7.3</w:t>
            </w:r>
            <w:r>
              <w:rPr>
                <w:rStyle w:val="a3"/>
                <w:color w:val="auto"/>
              </w:rPr>
              <w:t>1</w:t>
            </w:r>
            <w:r>
              <w:t xml:space="preserve"> </w:t>
            </w:r>
            <w:proofErr w:type="spellStart"/>
            <w:r>
              <w:t>КоАП</w:t>
            </w:r>
            <w:proofErr w:type="spellEnd"/>
            <w:r>
              <w:t xml:space="preserve">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7E6657" w:rsidRDefault="00483D65" w:rsidP="001C7027">
            <w:pPr>
              <w:pStyle w:val="a4"/>
              <w:jc w:val="center"/>
              <w:rPr>
                <w:b/>
              </w:rPr>
            </w:pPr>
            <w:r w:rsidRPr="007E6657">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7E6657" w:rsidRDefault="00483D65" w:rsidP="001C7027">
            <w:pPr>
              <w:pStyle w:val="a4"/>
              <w:jc w:val="center"/>
              <w:rPr>
                <w:b/>
              </w:rPr>
            </w:pPr>
            <w:r w:rsidRPr="007E6657">
              <w:rPr>
                <w:b/>
              </w:rPr>
              <w:t>0</w:t>
            </w:r>
            <w:r w:rsidR="005B066B">
              <w:rPr>
                <w:b/>
              </w:rPr>
              <w:t>8</w:t>
            </w:r>
          </w:p>
        </w:tc>
        <w:tc>
          <w:tcPr>
            <w:tcW w:w="20096" w:type="dxa"/>
            <w:gridSpan w:val="7"/>
            <w:tcBorders>
              <w:top w:val="single" w:sz="4" w:space="0" w:color="auto"/>
              <w:left w:val="single" w:sz="4" w:space="0" w:color="auto"/>
              <w:bottom w:val="single" w:sz="4" w:space="0" w:color="auto"/>
              <w:right w:val="single" w:sz="4" w:space="0" w:color="auto"/>
            </w:tcBorders>
          </w:tcPr>
          <w:p w:rsidR="001C7027" w:rsidRPr="00C22B28" w:rsidRDefault="001C7027" w:rsidP="001C7027">
            <w:pPr>
              <w:pStyle w:val="a4"/>
              <w:jc w:val="center"/>
              <w:rPr>
                <w:b/>
              </w:rPr>
            </w:pPr>
            <w:bookmarkStart w:id="36" w:name="пр48"/>
            <w:r w:rsidRPr="00C22B28">
              <w:rPr>
                <w:b/>
              </w:rPr>
              <w:t xml:space="preserve">Иные </w:t>
            </w:r>
            <w:r w:rsidR="00483D65">
              <w:rPr>
                <w:b/>
              </w:rPr>
              <w:t xml:space="preserve">нарушения в процессе исполнения </w:t>
            </w:r>
            <w:r w:rsidRPr="00C22B28">
              <w:rPr>
                <w:b/>
              </w:rPr>
              <w:t>контракт</w:t>
            </w:r>
            <w:r w:rsidR="00483D65">
              <w:rPr>
                <w:b/>
              </w:rPr>
              <w:t>а</w:t>
            </w:r>
            <w:bookmarkEnd w:id="36"/>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483D65" w:rsidP="001C7027">
            <w:pPr>
              <w:pStyle w:val="a4"/>
              <w:jc w:val="center"/>
            </w:pPr>
            <w:r>
              <w:lastRenderedPageBreak/>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483D65" w:rsidP="001C7027">
            <w:pPr>
              <w:pStyle w:val="a4"/>
              <w:jc w:val="center"/>
            </w:pPr>
            <w:r>
              <w:t>0</w:t>
            </w:r>
            <w:r w:rsidR="006918AF">
              <w:t>8</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483D65" w:rsidP="001C7027">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8826BD" w:rsidRDefault="00483D65" w:rsidP="001C7027">
            <w:pPr>
              <w:pStyle w:val="a4"/>
              <w:rPr>
                <w:rStyle w:val="blk"/>
              </w:rPr>
            </w:pPr>
            <w:r>
              <w:rPr>
                <w:rStyle w:val="blk"/>
              </w:rPr>
              <w:t>Нарушение очередности исполнения обязательств, вытекающих из контракта</w:t>
            </w:r>
            <w:r w:rsidR="001C7027" w:rsidRPr="008826BD">
              <w:rPr>
                <w:rStyle w:val="blk"/>
              </w:rPr>
              <w:t xml:space="preserve"> в случае уменьшения ранее доведённых лимитов бюджетных обязательств до казённого учреждения</w:t>
            </w:r>
            <w:r>
              <w:rPr>
                <w:rStyle w:val="blk"/>
              </w:rPr>
              <w:t xml:space="preserve"> как получателя бюджетных средств.</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8826BD" w:rsidRDefault="00483D65" w:rsidP="001C7027">
            <w:pPr>
              <w:pStyle w:val="a4"/>
              <w:rPr>
                <w:highlight w:val="red"/>
              </w:rPr>
            </w:pPr>
            <w:r>
              <w:t>ч. 4 ст. 95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1C7027" w:rsidRDefault="00420FD9" w:rsidP="001C7027">
            <w:pPr>
              <w:pStyle w:val="a4"/>
              <w:jc w:val="center"/>
            </w:pPr>
            <w:r>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7E6657"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7E6657" w:rsidP="001C7027">
            <w:pPr>
              <w:pStyle w:val="a4"/>
              <w:jc w:val="center"/>
            </w:pPr>
            <w:r>
              <w:t>0</w:t>
            </w:r>
            <w:r w:rsidR="006918AF">
              <w:t>8</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7E6657" w:rsidP="001C7027">
            <w:pPr>
              <w:pStyle w:val="a4"/>
              <w:jc w:val="center"/>
            </w:pPr>
            <w:r>
              <w:t>02</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8826BD" w:rsidRDefault="001C7027" w:rsidP="001C7027">
            <w:pPr>
              <w:pStyle w:val="a4"/>
              <w:rPr>
                <w:rStyle w:val="blk"/>
              </w:rPr>
            </w:pPr>
            <w:r>
              <w:rPr>
                <w:rStyle w:val="blk"/>
              </w:rPr>
              <w:t>Неисполнение иных обязанностей сторонами контракта</w:t>
            </w:r>
            <w:r w:rsidR="007E6657">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8826BD" w:rsidRDefault="001C7027" w:rsidP="001C7027">
            <w:pPr>
              <w:pStyle w:val="a4"/>
              <w:rPr>
                <w:highlight w:val="red"/>
              </w:rPr>
            </w:pPr>
            <w:r w:rsidRPr="007E6657">
              <w:t>Нормы, содержащиеся в текстах соответствующих контрактов</w:t>
            </w:r>
            <w:r w:rsidR="007E6657">
              <w:t>.</w:t>
            </w:r>
          </w:p>
        </w:tc>
        <w:tc>
          <w:tcPr>
            <w:tcW w:w="2049" w:type="dxa"/>
            <w:tcBorders>
              <w:top w:val="single" w:sz="4" w:space="0" w:color="auto"/>
              <w:left w:val="single" w:sz="4" w:space="0" w:color="auto"/>
              <w:bottom w:val="single" w:sz="4" w:space="0" w:color="auto"/>
              <w:right w:val="single" w:sz="4" w:space="0" w:color="auto"/>
            </w:tcBorders>
          </w:tcPr>
          <w:p w:rsidR="001C7027" w:rsidRDefault="007E6657" w:rsidP="001C7027">
            <w:pPr>
              <w:pStyle w:val="a4"/>
              <w:jc w:val="center"/>
            </w:pPr>
            <w:r>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Pr="007E6657" w:rsidRDefault="007E6657" w:rsidP="001C7027">
            <w:pPr>
              <w:pStyle w:val="a4"/>
              <w:jc w:val="center"/>
              <w:rPr>
                <w:b/>
              </w:rPr>
            </w:pPr>
            <w:r w:rsidRPr="007E6657">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Pr="007E6657" w:rsidRDefault="007E6657" w:rsidP="001C7027">
            <w:pPr>
              <w:pStyle w:val="a4"/>
              <w:jc w:val="center"/>
              <w:rPr>
                <w:b/>
              </w:rPr>
            </w:pPr>
            <w:r w:rsidRPr="007E6657">
              <w:rPr>
                <w:b/>
              </w:rPr>
              <w:t>0</w:t>
            </w:r>
            <w:r w:rsidR="005B066B">
              <w:rPr>
                <w:b/>
              </w:rPr>
              <w:t>9</w:t>
            </w:r>
          </w:p>
        </w:tc>
        <w:tc>
          <w:tcPr>
            <w:tcW w:w="20096" w:type="dxa"/>
            <w:gridSpan w:val="7"/>
            <w:tcBorders>
              <w:top w:val="single" w:sz="4" w:space="0" w:color="auto"/>
              <w:left w:val="single" w:sz="4" w:space="0" w:color="auto"/>
              <w:bottom w:val="single" w:sz="4" w:space="0" w:color="auto"/>
              <w:right w:val="single" w:sz="4" w:space="0" w:color="auto"/>
            </w:tcBorders>
          </w:tcPr>
          <w:p w:rsidR="001C7027" w:rsidRDefault="007E6657" w:rsidP="001C7027">
            <w:pPr>
              <w:pStyle w:val="a4"/>
              <w:jc w:val="center"/>
            </w:pPr>
            <w:bookmarkStart w:id="37" w:name="пр49"/>
            <w:r>
              <w:rPr>
                <w:b/>
              </w:rPr>
              <w:t>Нарушения при исполнении</w:t>
            </w:r>
            <w:r w:rsidR="001C7027" w:rsidRPr="007E6657">
              <w:rPr>
                <w:b/>
              </w:rPr>
              <w:t xml:space="preserve"> гарантийных обязательств</w:t>
            </w:r>
            <w:bookmarkEnd w:id="37"/>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0</w:t>
            </w:r>
            <w:r w:rsidR="006918AF">
              <w:t>9</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8826BD" w:rsidRDefault="001C7027" w:rsidP="001C7027">
            <w:pPr>
              <w:pStyle w:val="a4"/>
              <w:rPr>
                <w:rStyle w:val="blk"/>
              </w:rPr>
            </w:pPr>
            <w:r>
              <w:rPr>
                <w:rStyle w:val="blk"/>
              </w:rPr>
              <w:t>Нарушение срока исполнения гарантийных обязательств по контракту</w:t>
            </w:r>
            <w:r w:rsidR="00BB4A14">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8826BD" w:rsidRDefault="001C7027" w:rsidP="001C7027">
            <w:pPr>
              <w:pStyle w:val="a4"/>
              <w:rPr>
                <w:highlight w:val="red"/>
              </w:rPr>
            </w:pPr>
            <w:r w:rsidRPr="00BB4A14">
              <w:t>Условия муниципального контракта (если им предусмотрено)</w:t>
            </w:r>
            <w:r w:rsidR="00BB4A14">
              <w:t>.</w:t>
            </w:r>
          </w:p>
        </w:tc>
        <w:tc>
          <w:tcPr>
            <w:tcW w:w="2049" w:type="dxa"/>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Дисциплинарная ст. 192 ТК РФ</w:t>
            </w:r>
          </w:p>
        </w:tc>
      </w:tr>
      <w:tr w:rsidR="001C7027"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0</w:t>
            </w:r>
            <w:r w:rsidR="006918AF">
              <w:t>9</w:t>
            </w:r>
          </w:p>
        </w:tc>
        <w:tc>
          <w:tcPr>
            <w:tcW w:w="1527" w:type="dxa"/>
            <w:gridSpan w:val="2"/>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1C7027" w:rsidRPr="008826BD" w:rsidRDefault="001C7027" w:rsidP="001C7027">
            <w:pPr>
              <w:pStyle w:val="a4"/>
              <w:rPr>
                <w:rStyle w:val="blk"/>
              </w:rPr>
            </w:pPr>
            <w:r>
              <w:rPr>
                <w:rStyle w:val="blk"/>
              </w:rPr>
              <w:t>Нарушение условий об объёмах гарантийных обязательств, перечне гарантийных работ</w:t>
            </w:r>
            <w:r w:rsidR="00BB4A14">
              <w:rPr>
                <w:rStyle w:val="blk"/>
              </w:rPr>
              <w:t>.</w:t>
            </w:r>
          </w:p>
        </w:tc>
        <w:tc>
          <w:tcPr>
            <w:tcW w:w="9320" w:type="dxa"/>
            <w:gridSpan w:val="2"/>
            <w:tcBorders>
              <w:top w:val="single" w:sz="4" w:space="0" w:color="auto"/>
              <w:left w:val="single" w:sz="4" w:space="0" w:color="auto"/>
              <w:bottom w:val="single" w:sz="4" w:space="0" w:color="auto"/>
              <w:right w:val="single" w:sz="4" w:space="0" w:color="auto"/>
            </w:tcBorders>
          </w:tcPr>
          <w:p w:rsidR="001C7027" w:rsidRPr="008826BD" w:rsidRDefault="001C7027" w:rsidP="001C7027">
            <w:pPr>
              <w:pStyle w:val="a4"/>
              <w:rPr>
                <w:highlight w:val="red"/>
              </w:rPr>
            </w:pPr>
            <w:r w:rsidRPr="00BB4A14">
              <w:t>Условия муниципального контракта (если им предусмотрено)</w:t>
            </w:r>
            <w:r w:rsidR="00BB4A14">
              <w:t>.</w:t>
            </w:r>
          </w:p>
        </w:tc>
        <w:tc>
          <w:tcPr>
            <w:tcW w:w="2049" w:type="dxa"/>
            <w:tcBorders>
              <w:top w:val="single" w:sz="4" w:space="0" w:color="auto"/>
              <w:left w:val="single" w:sz="4" w:space="0" w:color="auto"/>
              <w:bottom w:val="single" w:sz="4" w:space="0" w:color="auto"/>
              <w:right w:val="single" w:sz="4" w:space="0" w:color="auto"/>
            </w:tcBorders>
          </w:tcPr>
          <w:p w:rsidR="001C7027" w:rsidRDefault="00BB4A14" w:rsidP="001C7027">
            <w:pPr>
              <w:pStyle w:val="a4"/>
              <w:jc w:val="center"/>
            </w:pPr>
            <w:r>
              <w:t>Дисциплинарная ст. 192 ТК РФ</w:t>
            </w:r>
          </w:p>
        </w:tc>
      </w:tr>
      <w:tr w:rsidR="00493020"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493020" w:rsidRPr="00493020" w:rsidRDefault="00493020" w:rsidP="00493020">
            <w:pPr>
              <w:pStyle w:val="a4"/>
              <w:jc w:val="center"/>
              <w:rPr>
                <w:b/>
              </w:rPr>
            </w:pPr>
            <w:r w:rsidRPr="00493020">
              <w:rPr>
                <w:b/>
              </w:rPr>
              <w:t>04</w:t>
            </w:r>
          </w:p>
        </w:tc>
        <w:tc>
          <w:tcPr>
            <w:tcW w:w="1417" w:type="dxa"/>
            <w:gridSpan w:val="2"/>
            <w:tcBorders>
              <w:top w:val="single" w:sz="4" w:space="0" w:color="auto"/>
              <w:left w:val="single" w:sz="4" w:space="0" w:color="auto"/>
              <w:bottom w:val="single" w:sz="4" w:space="0" w:color="auto"/>
              <w:right w:val="single" w:sz="4" w:space="0" w:color="auto"/>
            </w:tcBorders>
          </w:tcPr>
          <w:p w:rsidR="00493020" w:rsidRPr="00493020" w:rsidRDefault="00493020" w:rsidP="00493020">
            <w:pPr>
              <w:pStyle w:val="a4"/>
              <w:jc w:val="center"/>
              <w:rPr>
                <w:b/>
              </w:rPr>
            </w:pPr>
            <w:r w:rsidRPr="00493020">
              <w:rPr>
                <w:b/>
              </w:rPr>
              <w:t>10</w:t>
            </w:r>
          </w:p>
        </w:tc>
        <w:tc>
          <w:tcPr>
            <w:tcW w:w="20096" w:type="dxa"/>
            <w:gridSpan w:val="7"/>
            <w:tcBorders>
              <w:top w:val="single" w:sz="4" w:space="0" w:color="auto"/>
              <w:left w:val="single" w:sz="4" w:space="0" w:color="auto"/>
              <w:bottom w:val="single" w:sz="4" w:space="0" w:color="auto"/>
              <w:right w:val="single" w:sz="4" w:space="0" w:color="auto"/>
            </w:tcBorders>
          </w:tcPr>
          <w:p w:rsidR="00493020" w:rsidRPr="00493020" w:rsidRDefault="00493020" w:rsidP="00493020">
            <w:pPr>
              <w:pStyle w:val="a4"/>
              <w:jc w:val="center"/>
              <w:rPr>
                <w:b/>
              </w:rPr>
            </w:pPr>
            <w:bookmarkStart w:id="38" w:name="пр50"/>
            <w:r w:rsidRPr="00493020">
              <w:rPr>
                <w:b/>
              </w:rPr>
              <w:t>Нарушения требований к применению национального режима при осуществлении закупок</w:t>
            </w:r>
            <w:bookmarkEnd w:id="38"/>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10</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Осуществление закупок товаров, происходящих из иностранных государств, работ, услуг соответственно выполняемых, оказываемых иностранными лицами, на которые наложен запрет на их допуск, если постановлением Правительства Российской Федерации не предусмотрены обстоятельства, допускающие исключения из запрета.</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d"/>
            </w:pPr>
            <w:r>
              <w:t>ч. 3 ст. 14 Федерального закона от 05.04.2013 № 44-ФЗ;</w:t>
            </w:r>
          </w:p>
          <w:p w:rsidR="00C92741" w:rsidRPr="00575B77" w:rsidRDefault="00C92741" w:rsidP="00C92741">
            <w:pPr>
              <w:ind w:firstLine="0"/>
            </w:pPr>
            <w:proofErr w:type="gramStart"/>
            <w:r>
              <w:t>Постановление Правительства РФ от 30.04.2020 г. № 616</w:t>
            </w:r>
            <w:r>
              <w:b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tc>
        <w:tc>
          <w:tcPr>
            <w:tcW w:w="2049" w:type="dxa"/>
            <w:tcBorders>
              <w:top w:val="single" w:sz="4" w:space="0" w:color="auto"/>
              <w:left w:val="single" w:sz="4" w:space="0" w:color="auto"/>
              <w:bottom w:val="single" w:sz="4" w:space="0" w:color="auto"/>
              <w:right w:val="single" w:sz="4" w:space="0" w:color="auto"/>
            </w:tcBorders>
          </w:tcPr>
          <w:p w:rsidR="00C92741" w:rsidRDefault="005261BE" w:rsidP="005261BE">
            <w:pPr>
              <w:pStyle w:val="a4"/>
              <w:jc w:val="center"/>
            </w:pPr>
            <w:r>
              <w:t>ч. 1, 2 ст. 7.32</w:t>
            </w:r>
            <w:r w:rsidRPr="00A74654">
              <w:t xml:space="preserve"> </w:t>
            </w:r>
            <w:proofErr w:type="spellStart"/>
            <w:r>
              <w:t>КоАП</w:t>
            </w:r>
            <w:proofErr w:type="spellEnd"/>
            <w:r>
              <w:t xml:space="preserve">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10</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02</w:t>
            </w:r>
          </w:p>
        </w:tc>
        <w:tc>
          <w:tcPr>
            <w:tcW w:w="720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Осуществление закупок товаров, происходящих из иностранных государств, работ, услуг соответственно выполняемых, оказываемых иностранными лицами, на которые наложено ограничение на их допуск, если постановлением Правительства Российской Федерации не предусмотрены обстоятельства, допускающие исключения из ограничения.</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d"/>
              <w:jc w:val="both"/>
            </w:pPr>
            <w:r>
              <w:t>ч. 3 ст. 14 Федерального закона от 05.04.2013 № 44-ФЗ;</w:t>
            </w:r>
          </w:p>
          <w:p w:rsidR="00C92741" w:rsidRDefault="00C92741" w:rsidP="00C92741">
            <w:pPr>
              <w:pStyle w:val="ad"/>
              <w:jc w:val="both"/>
            </w:pPr>
            <w:r>
              <w:t>Постановление Правительства РФ от 30.04.2020 г. № 617</w:t>
            </w:r>
            <w:r>
              <w:b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c>
          <w:tcPr>
            <w:tcW w:w="2049" w:type="dxa"/>
            <w:tcBorders>
              <w:top w:val="single" w:sz="4" w:space="0" w:color="auto"/>
              <w:left w:val="single" w:sz="4" w:space="0" w:color="auto"/>
              <w:bottom w:val="single" w:sz="4" w:space="0" w:color="auto"/>
              <w:right w:val="single" w:sz="4" w:space="0" w:color="auto"/>
            </w:tcBorders>
          </w:tcPr>
          <w:p w:rsidR="00C92741" w:rsidRPr="00054E01" w:rsidRDefault="00054E01" w:rsidP="00C92741">
            <w:pPr>
              <w:pStyle w:val="a4"/>
              <w:jc w:val="center"/>
            </w:pPr>
            <w:r>
              <w:t>ч. 2 ст. 7.30</w:t>
            </w:r>
            <w:r w:rsidRPr="00A74654">
              <w:t xml:space="preserve"> </w:t>
            </w:r>
            <w:proofErr w:type="spellStart"/>
            <w:r>
              <w:t>КоАП</w:t>
            </w:r>
            <w:proofErr w:type="spellEnd"/>
            <w:r>
              <w:t xml:space="preserve">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10</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03</w:t>
            </w:r>
          </w:p>
        </w:tc>
        <w:tc>
          <w:tcPr>
            <w:tcW w:w="720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Несоблюдение требований по минимальной обязательной доле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d"/>
            </w:pPr>
            <w:r>
              <w:t>ч. 3 ст. 14 Федерального закона от 05.04.2013 № 44-ФЗ;</w:t>
            </w:r>
          </w:p>
          <w:p w:rsidR="00C92741" w:rsidRDefault="00C92741" w:rsidP="00C92741">
            <w:pPr>
              <w:pStyle w:val="ad"/>
              <w:jc w:val="both"/>
            </w:pPr>
            <w:r>
              <w:t>Постановление Правительства РФ от 03.12.2020 г. № 2014</w:t>
            </w:r>
            <w:r>
              <w:br/>
              <w:t>«О минимальной обязательной доле закупок российских товаров и ее достижении заказчиком».</w:t>
            </w:r>
          </w:p>
        </w:tc>
        <w:tc>
          <w:tcPr>
            <w:tcW w:w="2049" w:type="dxa"/>
            <w:tcBorders>
              <w:top w:val="single" w:sz="4" w:space="0" w:color="auto"/>
              <w:left w:val="single" w:sz="4" w:space="0" w:color="auto"/>
              <w:bottom w:val="single" w:sz="4" w:space="0" w:color="auto"/>
              <w:right w:val="single" w:sz="4" w:space="0" w:color="auto"/>
            </w:tcBorders>
          </w:tcPr>
          <w:p w:rsidR="00C92741" w:rsidRDefault="00E8023C" w:rsidP="00C92741">
            <w:pPr>
              <w:pStyle w:val="a4"/>
              <w:jc w:val="center"/>
            </w:pPr>
            <w:r>
              <w:t>Дисциплинарная ст. 192 ТК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04</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10</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04</w:t>
            </w:r>
          </w:p>
        </w:tc>
        <w:tc>
          <w:tcPr>
            <w:tcW w:w="720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Нарушение требований к содержанию обоснования невозможности соблюдения запретов или ограничений на допуск  товаров, происходящих из иностранных государств, работ, услуг соответственно выполняемых, оказываемых иностранными лицами.</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d"/>
            </w:pPr>
            <w:r>
              <w:t>ч. 3 ст. 14 Федерального закона от 05.04.2013 № 44-ФЗ.</w:t>
            </w:r>
          </w:p>
          <w:p w:rsidR="00C92741" w:rsidRDefault="00C92741" w:rsidP="00C92741">
            <w:pPr>
              <w:pStyle w:val="ad"/>
            </w:pPr>
          </w:p>
        </w:tc>
        <w:tc>
          <w:tcPr>
            <w:tcW w:w="2049" w:type="dxa"/>
            <w:tcBorders>
              <w:top w:val="single" w:sz="4" w:space="0" w:color="auto"/>
              <w:left w:val="single" w:sz="4" w:space="0" w:color="auto"/>
              <w:bottom w:val="single" w:sz="4" w:space="0" w:color="auto"/>
              <w:right w:val="single" w:sz="4" w:space="0" w:color="auto"/>
            </w:tcBorders>
          </w:tcPr>
          <w:p w:rsidR="00C92741" w:rsidRDefault="00E8023C" w:rsidP="00C92741">
            <w:pPr>
              <w:pStyle w:val="a4"/>
              <w:jc w:val="center"/>
            </w:pPr>
            <w:r>
              <w:t>Дисциплинарная ст. 192 ТК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C92741" w:rsidRPr="00201F1B" w:rsidRDefault="00C92741" w:rsidP="00C92741">
            <w:pPr>
              <w:pStyle w:val="a4"/>
              <w:jc w:val="center"/>
              <w:rPr>
                <w:b/>
                <w:sz w:val="28"/>
              </w:rPr>
            </w:pPr>
            <w:bookmarkStart w:id="39" w:name="р5" w:colFirst="0" w:colLast="1"/>
            <w:r w:rsidRPr="00201F1B">
              <w:rPr>
                <w:b/>
                <w:sz w:val="28"/>
              </w:rPr>
              <w:t>05</w:t>
            </w:r>
          </w:p>
        </w:tc>
        <w:tc>
          <w:tcPr>
            <w:tcW w:w="21513" w:type="dxa"/>
            <w:gridSpan w:val="9"/>
            <w:tcBorders>
              <w:top w:val="single" w:sz="4" w:space="0" w:color="auto"/>
              <w:left w:val="single" w:sz="4" w:space="0" w:color="auto"/>
              <w:bottom w:val="single" w:sz="4" w:space="0" w:color="auto"/>
              <w:right w:val="single" w:sz="4" w:space="0" w:color="auto"/>
            </w:tcBorders>
            <w:shd w:val="clear" w:color="auto" w:fill="92D050"/>
          </w:tcPr>
          <w:p w:rsidR="00C92741" w:rsidRPr="00201F1B" w:rsidRDefault="00C92741" w:rsidP="00C92741">
            <w:pPr>
              <w:pStyle w:val="a4"/>
              <w:jc w:val="center"/>
              <w:rPr>
                <w:b/>
                <w:sz w:val="28"/>
              </w:rPr>
            </w:pPr>
            <w:r>
              <w:rPr>
                <w:b/>
                <w:sz w:val="28"/>
              </w:rPr>
              <w:t xml:space="preserve">Размещение иной информации и документов </w:t>
            </w:r>
            <w:r w:rsidRPr="00201F1B">
              <w:rPr>
                <w:b/>
                <w:sz w:val="28"/>
              </w:rPr>
              <w:t>в ЕИС</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Pr="00283938" w:rsidRDefault="00C92741" w:rsidP="00C92741">
            <w:pPr>
              <w:pStyle w:val="a4"/>
              <w:jc w:val="center"/>
              <w:rPr>
                <w:b/>
              </w:rPr>
            </w:pPr>
            <w:bookmarkStart w:id="40" w:name="пр51" w:colFirst="0" w:colLast="2"/>
            <w:bookmarkEnd w:id="39"/>
            <w:r>
              <w:rPr>
                <w:b/>
              </w:rPr>
              <w:t>05</w:t>
            </w:r>
          </w:p>
        </w:tc>
        <w:tc>
          <w:tcPr>
            <w:tcW w:w="1417" w:type="dxa"/>
            <w:gridSpan w:val="2"/>
            <w:tcBorders>
              <w:top w:val="single" w:sz="4" w:space="0" w:color="auto"/>
              <w:left w:val="single" w:sz="4" w:space="0" w:color="auto"/>
              <w:bottom w:val="single" w:sz="4" w:space="0" w:color="auto"/>
              <w:right w:val="single" w:sz="4" w:space="0" w:color="auto"/>
            </w:tcBorders>
          </w:tcPr>
          <w:p w:rsidR="00C92741" w:rsidRPr="00283938" w:rsidRDefault="00C92741" w:rsidP="00C92741">
            <w:pPr>
              <w:pStyle w:val="a4"/>
              <w:jc w:val="center"/>
              <w:rPr>
                <w:b/>
              </w:rPr>
            </w:pPr>
            <w:r>
              <w:rPr>
                <w:b/>
              </w:rPr>
              <w:t>01</w:t>
            </w:r>
          </w:p>
        </w:tc>
        <w:tc>
          <w:tcPr>
            <w:tcW w:w="20096" w:type="dxa"/>
            <w:gridSpan w:val="7"/>
            <w:tcBorders>
              <w:top w:val="single" w:sz="4" w:space="0" w:color="auto"/>
              <w:left w:val="single" w:sz="4" w:space="0" w:color="auto"/>
              <w:bottom w:val="single" w:sz="4" w:space="0" w:color="auto"/>
              <w:right w:val="single" w:sz="4" w:space="0" w:color="auto"/>
            </w:tcBorders>
          </w:tcPr>
          <w:p w:rsidR="00C92741" w:rsidRPr="00283938" w:rsidRDefault="00C92741" w:rsidP="00C92741">
            <w:pPr>
              <w:pStyle w:val="a4"/>
              <w:jc w:val="center"/>
              <w:rPr>
                <w:b/>
              </w:rPr>
            </w:pPr>
            <w:r>
              <w:rPr>
                <w:b/>
              </w:rPr>
              <w:t>Нарушения размещения в ЕИС иных информации и документов</w:t>
            </w:r>
          </w:p>
        </w:tc>
      </w:tr>
      <w:bookmarkEnd w:id="40"/>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05</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proofErr w:type="spellStart"/>
            <w:r>
              <w:rPr>
                <w:rStyle w:val="blk"/>
              </w:rPr>
              <w:t>Неразмещение</w:t>
            </w:r>
            <w:proofErr w:type="spellEnd"/>
            <w:r>
              <w:rPr>
                <w:rStyle w:val="blk"/>
              </w:rPr>
              <w:t xml:space="preserve"> либо несвоевременное размещение отчета об объеме закупок у субъектов малого предпринимательства, социально ориентированных некоммерческих организаций.</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 xml:space="preserve">ч. 4 ст. 30 Федерального закона от 05.04.2013 № 44-ФЗ. </w:t>
            </w:r>
          </w:p>
        </w:tc>
        <w:tc>
          <w:tcPr>
            <w:tcW w:w="2049" w:type="dxa"/>
            <w:tcBorders>
              <w:top w:val="single" w:sz="4" w:space="0" w:color="auto"/>
              <w:left w:val="single" w:sz="4" w:space="0" w:color="auto"/>
              <w:bottom w:val="single" w:sz="4" w:space="0" w:color="auto"/>
              <w:right w:val="single" w:sz="4" w:space="0" w:color="auto"/>
            </w:tcBorders>
          </w:tcPr>
          <w:p w:rsidR="00C92741" w:rsidRDefault="00EC7718" w:rsidP="00C92741">
            <w:pPr>
              <w:pStyle w:val="a4"/>
              <w:jc w:val="center"/>
            </w:pPr>
            <w:hyperlink r:id="rId154" w:history="1">
              <w:r w:rsidR="00C92741" w:rsidRPr="00A74654">
                <w:rPr>
                  <w:rStyle w:val="a3"/>
                  <w:color w:val="auto"/>
                </w:rPr>
                <w:t>ч. 3 ст. 7.30</w:t>
              </w:r>
            </w:hyperlink>
            <w:r w:rsidR="00C92741">
              <w:t xml:space="preserve">, </w:t>
            </w:r>
          </w:p>
          <w:p w:rsidR="00C92741" w:rsidRPr="00A74654" w:rsidRDefault="00C92741" w:rsidP="00C92741">
            <w:pPr>
              <w:pStyle w:val="a4"/>
              <w:jc w:val="center"/>
            </w:pPr>
            <w:r>
              <w:t>ч. 2 ст. 7.31</w:t>
            </w:r>
            <w:r w:rsidRPr="00A74654">
              <w:t xml:space="preserve"> </w:t>
            </w:r>
            <w:proofErr w:type="spellStart"/>
            <w:r>
              <w:t>КоАП</w:t>
            </w:r>
            <w:proofErr w:type="spellEnd"/>
            <w:r>
              <w:t xml:space="preserve">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05</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02</w:t>
            </w:r>
          </w:p>
        </w:tc>
        <w:tc>
          <w:tcPr>
            <w:tcW w:w="720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proofErr w:type="spellStart"/>
            <w:r>
              <w:t>Неразмещение</w:t>
            </w:r>
            <w:proofErr w:type="spellEnd"/>
            <w:r>
              <w:t xml:space="preserve"> в ЕИС обоснования невозможности соблюдения запретов или ограничений на допуск  товаров, происходящих из иностранных государств, работ, услуг соответственно выполняемых, оказываемых иностранными лицами.</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d"/>
            </w:pPr>
            <w:r>
              <w:t>ч. 3 ст. 14 Федерального закона от 05.04.2013 № 44-ФЗ.</w:t>
            </w:r>
          </w:p>
          <w:p w:rsidR="00C92741" w:rsidRDefault="00C92741" w:rsidP="00C92741">
            <w:pPr>
              <w:pStyle w:val="ad"/>
            </w:pPr>
          </w:p>
        </w:tc>
        <w:tc>
          <w:tcPr>
            <w:tcW w:w="2049" w:type="dxa"/>
            <w:tcBorders>
              <w:top w:val="single" w:sz="4" w:space="0" w:color="auto"/>
              <w:left w:val="single" w:sz="4" w:space="0" w:color="auto"/>
              <w:bottom w:val="single" w:sz="4" w:space="0" w:color="auto"/>
              <w:right w:val="single" w:sz="4" w:space="0" w:color="auto"/>
            </w:tcBorders>
          </w:tcPr>
          <w:p w:rsidR="00E8023C" w:rsidRDefault="00EC7718" w:rsidP="00E8023C">
            <w:pPr>
              <w:pStyle w:val="a4"/>
              <w:jc w:val="center"/>
            </w:pPr>
            <w:hyperlink r:id="rId155" w:history="1">
              <w:r w:rsidR="00E8023C" w:rsidRPr="00A74654">
                <w:rPr>
                  <w:rStyle w:val="a3"/>
                  <w:color w:val="auto"/>
                </w:rPr>
                <w:t>ч. 3 ст. 7.30</w:t>
              </w:r>
            </w:hyperlink>
            <w:r w:rsidR="00E8023C">
              <w:t xml:space="preserve">, </w:t>
            </w:r>
          </w:p>
          <w:p w:rsidR="00C92741" w:rsidRDefault="00E8023C" w:rsidP="00E8023C">
            <w:pPr>
              <w:pStyle w:val="a4"/>
              <w:jc w:val="center"/>
            </w:pPr>
            <w:r>
              <w:t>ч. 2 ст. 7.31</w:t>
            </w:r>
            <w:r w:rsidRPr="00A74654">
              <w:t xml:space="preserve"> </w:t>
            </w:r>
            <w:proofErr w:type="spellStart"/>
            <w:r>
              <w:t>КоАП</w:t>
            </w:r>
            <w:proofErr w:type="spellEnd"/>
            <w:r>
              <w:t xml:space="preserve">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Pr="00503502" w:rsidRDefault="00C92741" w:rsidP="00C92741">
            <w:pPr>
              <w:pStyle w:val="a4"/>
              <w:jc w:val="center"/>
              <w:rPr>
                <w:b/>
              </w:rPr>
            </w:pPr>
            <w:bookmarkStart w:id="41" w:name="пр52" w:colFirst="0" w:colLast="2"/>
            <w:r w:rsidRPr="00503502">
              <w:rPr>
                <w:b/>
              </w:rPr>
              <w:t>05</w:t>
            </w:r>
          </w:p>
        </w:tc>
        <w:tc>
          <w:tcPr>
            <w:tcW w:w="1417" w:type="dxa"/>
            <w:gridSpan w:val="2"/>
            <w:tcBorders>
              <w:top w:val="single" w:sz="4" w:space="0" w:color="auto"/>
              <w:left w:val="single" w:sz="4" w:space="0" w:color="auto"/>
              <w:bottom w:val="single" w:sz="4" w:space="0" w:color="auto"/>
              <w:right w:val="single" w:sz="4" w:space="0" w:color="auto"/>
            </w:tcBorders>
          </w:tcPr>
          <w:p w:rsidR="00C92741" w:rsidRPr="00503502" w:rsidRDefault="00C92741" w:rsidP="00C92741">
            <w:pPr>
              <w:pStyle w:val="a4"/>
              <w:jc w:val="center"/>
              <w:rPr>
                <w:b/>
              </w:rPr>
            </w:pPr>
            <w:r w:rsidRPr="00503502">
              <w:rPr>
                <w:b/>
              </w:rPr>
              <w:t>02</w:t>
            </w:r>
          </w:p>
        </w:tc>
        <w:tc>
          <w:tcPr>
            <w:tcW w:w="20096" w:type="dxa"/>
            <w:gridSpan w:val="7"/>
            <w:tcBorders>
              <w:top w:val="single" w:sz="4" w:space="0" w:color="auto"/>
              <w:left w:val="single" w:sz="4" w:space="0" w:color="auto"/>
              <w:bottom w:val="single" w:sz="4" w:space="0" w:color="auto"/>
              <w:right w:val="single" w:sz="4" w:space="0" w:color="auto"/>
            </w:tcBorders>
          </w:tcPr>
          <w:p w:rsidR="00C92741" w:rsidRPr="009C5796" w:rsidRDefault="00C92741" w:rsidP="00C92741">
            <w:pPr>
              <w:pStyle w:val="a4"/>
              <w:jc w:val="center"/>
              <w:rPr>
                <w:b/>
              </w:rPr>
            </w:pPr>
            <w:r w:rsidRPr="00503502">
              <w:rPr>
                <w:b/>
              </w:rPr>
              <w:t>Нарушения порядка информирования контрольного органа при осуществлении отдельных закупок</w:t>
            </w:r>
          </w:p>
        </w:tc>
      </w:tr>
      <w:bookmarkEnd w:id="41"/>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05</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C92741" w:rsidRPr="00A91818" w:rsidRDefault="00C92741" w:rsidP="00C92741">
            <w:pPr>
              <w:pStyle w:val="a4"/>
              <w:rPr>
                <w:color w:val="000000" w:themeColor="text1"/>
              </w:rPr>
            </w:pPr>
            <w:r>
              <w:rPr>
                <w:color w:val="000000" w:themeColor="text1"/>
              </w:rPr>
              <w:t xml:space="preserve">Направление </w:t>
            </w:r>
            <w:r w:rsidRPr="00A91818">
              <w:rPr>
                <w:color w:val="000000" w:themeColor="text1"/>
              </w:rPr>
              <w:t>уведомления</w:t>
            </w:r>
            <w:r>
              <w:rPr>
                <w:color w:val="000000" w:themeColor="text1"/>
              </w:rPr>
              <w:t xml:space="preserve"> о закупке</w:t>
            </w:r>
            <w:r w:rsidRPr="00A91818">
              <w:rPr>
                <w:color w:val="000000" w:themeColor="text1"/>
              </w:rPr>
              <w:t xml:space="preserve"> в соответствии с </w:t>
            </w:r>
            <w:hyperlink r:id="rId156" w:anchor="dst1833" w:history="1">
              <w:r>
                <w:rPr>
                  <w:rStyle w:val="af6"/>
                  <w:color w:val="000000" w:themeColor="text1"/>
                  <w:u w:val="none"/>
                </w:rPr>
                <w:t>п.</w:t>
              </w:r>
              <w:r w:rsidRPr="00A91818">
                <w:rPr>
                  <w:rStyle w:val="af6"/>
                  <w:color w:val="000000" w:themeColor="text1"/>
                  <w:u w:val="none"/>
                </w:rPr>
                <w:t xml:space="preserve"> 6</w:t>
              </w:r>
            </w:hyperlink>
            <w:r w:rsidRPr="00A91818">
              <w:rPr>
                <w:rStyle w:val="blk"/>
                <w:color w:val="000000" w:themeColor="text1"/>
              </w:rPr>
              <w:t xml:space="preserve">, </w:t>
            </w:r>
            <w:hyperlink r:id="rId157" w:anchor="dst1646" w:history="1">
              <w:r w:rsidRPr="00A91818">
                <w:rPr>
                  <w:rStyle w:val="af6"/>
                  <w:color w:val="000000" w:themeColor="text1"/>
                  <w:u w:val="none"/>
                </w:rPr>
                <w:t>9</w:t>
              </w:r>
            </w:hyperlink>
            <w:r w:rsidRPr="00A91818">
              <w:rPr>
                <w:rStyle w:val="blk"/>
                <w:color w:val="000000" w:themeColor="text1"/>
              </w:rPr>
              <w:t xml:space="preserve">, </w:t>
            </w:r>
            <w:hyperlink r:id="rId158" w:anchor="dst269" w:history="1">
              <w:r w:rsidRPr="00A91818">
                <w:rPr>
                  <w:rStyle w:val="af6"/>
                  <w:color w:val="000000" w:themeColor="text1"/>
                  <w:u w:val="none"/>
                </w:rPr>
                <w:t>34</w:t>
              </w:r>
            </w:hyperlink>
            <w:r w:rsidRPr="00A91818">
              <w:rPr>
                <w:rStyle w:val="blk"/>
                <w:color w:val="000000" w:themeColor="text1"/>
              </w:rPr>
              <w:t xml:space="preserve"> и </w:t>
            </w:r>
            <w:hyperlink r:id="rId159" w:anchor="dst304" w:history="1">
              <w:r>
                <w:rPr>
                  <w:rStyle w:val="af6"/>
                  <w:color w:val="000000" w:themeColor="text1"/>
                  <w:u w:val="none"/>
                </w:rPr>
                <w:t>50 ч.</w:t>
              </w:r>
              <w:r w:rsidRPr="00A91818">
                <w:rPr>
                  <w:rStyle w:val="af6"/>
                  <w:color w:val="000000" w:themeColor="text1"/>
                  <w:u w:val="none"/>
                </w:rPr>
                <w:t xml:space="preserve"> 1</w:t>
              </w:r>
            </w:hyperlink>
            <w:r>
              <w:rPr>
                <w:rStyle w:val="blk"/>
                <w:color w:val="000000" w:themeColor="text1"/>
              </w:rPr>
              <w:t xml:space="preserve"> ст.</w:t>
            </w:r>
            <w:r w:rsidRPr="00A91818">
              <w:rPr>
                <w:rStyle w:val="blk"/>
                <w:color w:val="000000" w:themeColor="text1"/>
              </w:rPr>
              <w:t xml:space="preserve"> 93</w:t>
            </w:r>
            <w:r>
              <w:t xml:space="preserve"> Федерального закона от 05.04.2013 № 44-ФЗ, в </w:t>
            </w:r>
            <w:r>
              <w:rPr>
                <w:rStyle w:val="blk"/>
              </w:rPr>
              <w:t xml:space="preserve">орган местного самоуправления муниципального </w:t>
            </w:r>
            <w:proofErr w:type="gramStart"/>
            <w:r>
              <w:rPr>
                <w:rStyle w:val="blk"/>
              </w:rPr>
              <w:t>района</w:t>
            </w:r>
            <w:proofErr w:type="gramEnd"/>
            <w:r>
              <w:rPr>
                <w:rStyle w:val="blk"/>
              </w:rPr>
              <w:t xml:space="preserve"> </w:t>
            </w:r>
            <w:r>
              <w:rPr>
                <w:rStyle w:val="blk"/>
              </w:rPr>
              <w:lastRenderedPageBreak/>
              <w:t>уполномоченный на осуществление контроля в сфере закупок</w:t>
            </w:r>
            <w:r>
              <w:rPr>
                <w:rStyle w:val="blk"/>
                <w:color w:val="000000" w:themeColor="text1"/>
              </w:rPr>
              <w:t xml:space="preserve">, без приложения к уведомлению о закупке </w:t>
            </w:r>
            <w:r>
              <w:rPr>
                <w:rStyle w:val="blk"/>
              </w:rPr>
              <w:t>копии заключенного контракта с обоснованием его заключения.</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lastRenderedPageBreak/>
              <w:t>ч. 2 ст. 93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rsidRPr="005A20D2">
              <w:rPr>
                <w:rStyle w:val="a3"/>
                <w:color w:val="auto"/>
              </w:rPr>
              <w:t>ч. 1 ст. 19.7.2</w:t>
            </w:r>
            <w:r>
              <w:t xml:space="preserve"> </w:t>
            </w:r>
            <w:proofErr w:type="spellStart"/>
            <w:r>
              <w:t>КоАП</w:t>
            </w:r>
            <w:proofErr w:type="spellEnd"/>
            <w:r>
              <w:t xml:space="preserve">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lastRenderedPageBreak/>
              <w:t>05</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02</w:t>
            </w:r>
          </w:p>
        </w:tc>
        <w:tc>
          <w:tcPr>
            <w:tcW w:w="7200" w:type="dxa"/>
            <w:gridSpan w:val="2"/>
            <w:tcBorders>
              <w:top w:val="single" w:sz="4" w:space="0" w:color="auto"/>
              <w:left w:val="single" w:sz="4" w:space="0" w:color="auto"/>
              <w:bottom w:val="single" w:sz="4" w:space="0" w:color="auto"/>
              <w:right w:val="single" w:sz="4" w:space="0" w:color="auto"/>
            </w:tcBorders>
          </w:tcPr>
          <w:p w:rsidR="00C92741" w:rsidRPr="00A91818" w:rsidRDefault="00C92741" w:rsidP="00C92741">
            <w:pPr>
              <w:pStyle w:val="a4"/>
              <w:rPr>
                <w:color w:val="000000" w:themeColor="text1"/>
              </w:rPr>
            </w:pPr>
            <w:proofErr w:type="spellStart"/>
            <w:r>
              <w:rPr>
                <w:color w:val="000000" w:themeColor="text1"/>
              </w:rPr>
              <w:t>Ненаправление</w:t>
            </w:r>
            <w:proofErr w:type="spellEnd"/>
            <w:r>
              <w:rPr>
                <w:color w:val="000000" w:themeColor="text1"/>
              </w:rPr>
              <w:t xml:space="preserve"> </w:t>
            </w:r>
            <w:r w:rsidRPr="00A91818">
              <w:rPr>
                <w:color w:val="000000" w:themeColor="text1"/>
              </w:rPr>
              <w:t>уведомления</w:t>
            </w:r>
            <w:r>
              <w:rPr>
                <w:color w:val="000000" w:themeColor="text1"/>
              </w:rPr>
              <w:t xml:space="preserve"> о закупке с</w:t>
            </w:r>
            <w:r>
              <w:rPr>
                <w:rStyle w:val="blk"/>
                <w:color w:val="000000" w:themeColor="text1"/>
              </w:rPr>
              <w:t xml:space="preserve"> приложением к уведомлению о закупке </w:t>
            </w:r>
            <w:r>
              <w:rPr>
                <w:rStyle w:val="blk"/>
              </w:rPr>
              <w:t>копии заключенного контракта с обоснованием его заключения,</w:t>
            </w:r>
            <w:r w:rsidRPr="00A91818">
              <w:rPr>
                <w:color w:val="000000" w:themeColor="text1"/>
              </w:rPr>
              <w:t xml:space="preserve"> в соответствии с </w:t>
            </w:r>
            <w:hyperlink r:id="rId160" w:anchor="dst1833" w:history="1">
              <w:r>
                <w:rPr>
                  <w:rStyle w:val="af6"/>
                  <w:color w:val="000000" w:themeColor="text1"/>
                  <w:u w:val="none"/>
                </w:rPr>
                <w:t>п.</w:t>
              </w:r>
              <w:r w:rsidRPr="00A91818">
                <w:rPr>
                  <w:rStyle w:val="af6"/>
                  <w:color w:val="000000" w:themeColor="text1"/>
                  <w:u w:val="none"/>
                </w:rPr>
                <w:t xml:space="preserve"> 6</w:t>
              </w:r>
            </w:hyperlink>
            <w:r w:rsidRPr="00A91818">
              <w:rPr>
                <w:rStyle w:val="blk"/>
                <w:color w:val="000000" w:themeColor="text1"/>
              </w:rPr>
              <w:t xml:space="preserve">, </w:t>
            </w:r>
            <w:hyperlink r:id="rId161" w:anchor="dst1646" w:history="1">
              <w:r w:rsidRPr="00A91818">
                <w:rPr>
                  <w:rStyle w:val="af6"/>
                  <w:color w:val="000000" w:themeColor="text1"/>
                  <w:u w:val="none"/>
                </w:rPr>
                <w:t>9</w:t>
              </w:r>
            </w:hyperlink>
            <w:r w:rsidRPr="00A91818">
              <w:rPr>
                <w:rStyle w:val="blk"/>
                <w:color w:val="000000" w:themeColor="text1"/>
              </w:rPr>
              <w:t xml:space="preserve">, </w:t>
            </w:r>
            <w:hyperlink r:id="rId162" w:anchor="dst269" w:history="1">
              <w:r w:rsidRPr="00A91818">
                <w:rPr>
                  <w:rStyle w:val="af6"/>
                  <w:color w:val="000000" w:themeColor="text1"/>
                  <w:u w:val="none"/>
                </w:rPr>
                <w:t>34</w:t>
              </w:r>
            </w:hyperlink>
            <w:r w:rsidRPr="00A91818">
              <w:rPr>
                <w:rStyle w:val="blk"/>
                <w:color w:val="000000" w:themeColor="text1"/>
              </w:rPr>
              <w:t xml:space="preserve"> и </w:t>
            </w:r>
            <w:hyperlink r:id="rId163" w:anchor="dst304" w:history="1">
              <w:r>
                <w:rPr>
                  <w:rStyle w:val="af6"/>
                  <w:color w:val="000000" w:themeColor="text1"/>
                  <w:u w:val="none"/>
                </w:rPr>
                <w:t>50 ч.</w:t>
              </w:r>
              <w:r w:rsidRPr="00A91818">
                <w:rPr>
                  <w:rStyle w:val="af6"/>
                  <w:color w:val="000000" w:themeColor="text1"/>
                  <w:u w:val="none"/>
                </w:rPr>
                <w:t xml:space="preserve"> 1</w:t>
              </w:r>
            </w:hyperlink>
            <w:r>
              <w:rPr>
                <w:rStyle w:val="blk"/>
                <w:color w:val="000000" w:themeColor="text1"/>
              </w:rPr>
              <w:t xml:space="preserve"> ст.</w:t>
            </w:r>
            <w:r w:rsidRPr="00A91818">
              <w:rPr>
                <w:rStyle w:val="blk"/>
                <w:color w:val="000000" w:themeColor="text1"/>
              </w:rPr>
              <w:t xml:space="preserve"> 93</w:t>
            </w:r>
            <w:r>
              <w:t xml:space="preserve"> Федерального закона от 05.04.2013 № 44-ФЗ, в </w:t>
            </w:r>
            <w:r>
              <w:rPr>
                <w:rStyle w:val="blk"/>
              </w:rPr>
              <w:t xml:space="preserve">орган местного самоуправления муниципального </w:t>
            </w:r>
            <w:proofErr w:type="gramStart"/>
            <w:r>
              <w:rPr>
                <w:rStyle w:val="blk"/>
              </w:rPr>
              <w:t>района</w:t>
            </w:r>
            <w:proofErr w:type="gramEnd"/>
            <w:r>
              <w:rPr>
                <w:rStyle w:val="blk"/>
              </w:rPr>
              <w:t xml:space="preserve"> уполномоченный на осуществление контроля в сфере закупок.</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ч. 2 ст. 93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rsidRPr="005A20D2">
              <w:rPr>
                <w:rStyle w:val="a3"/>
                <w:color w:val="auto"/>
              </w:rPr>
              <w:t>ч. 1 ст. 19.7.2</w:t>
            </w:r>
            <w:r>
              <w:t xml:space="preserve"> </w:t>
            </w:r>
            <w:proofErr w:type="spellStart"/>
            <w:r>
              <w:t>КоАП</w:t>
            </w:r>
            <w:proofErr w:type="spellEnd"/>
            <w:r>
              <w:t xml:space="preserve"> РФ</w:t>
            </w:r>
          </w:p>
        </w:tc>
      </w:tr>
      <w:tr w:rsidR="00C92741"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05</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02</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03</w:t>
            </w:r>
          </w:p>
        </w:tc>
        <w:tc>
          <w:tcPr>
            <w:tcW w:w="7200" w:type="dxa"/>
            <w:gridSpan w:val="2"/>
            <w:tcBorders>
              <w:top w:val="single" w:sz="4" w:space="0" w:color="auto"/>
              <w:left w:val="single" w:sz="4" w:space="0" w:color="auto"/>
              <w:bottom w:val="single" w:sz="4" w:space="0" w:color="auto"/>
              <w:right w:val="single" w:sz="4" w:space="0" w:color="auto"/>
            </w:tcBorders>
          </w:tcPr>
          <w:p w:rsidR="00C92741" w:rsidRPr="00A91818" w:rsidRDefault="00C92741" w:rsidP="00C92741">
            <w:pPr>
              <w:pStyle w:val="a4"/>
              <w:rPr>
                <w:color w:val="000000" w:themeColor="text1"/>
              </w:rPr>
            </w:pPr>
            <w:r w:rsidRPr="00A91818">
              <w:rPr>
                <w:color w:val="000000" w:themeColor="text1"/>
              </w:rPr>
              <w:t xml:space="preserve">Несвоевременное </w:t>
            </w:r>
            <w:r>
              <w:rPr>
                <w:color w:val="000000" w:themeColor="text1"/>
              </w:rPr>
              <w:t>уведомление о закупке с</w:t>
            </w:r>
            <w:r>
              <w:rPr>
                <w:rStyle w:val="blk"/>
                <w:color w:val="000000" w:themeColor="text1"/>
              </w:rPr>
              <w:t xml:space="preserve"> приложением к уведомлению о закупке </w:t>
            </w:r>
            <w:r>
              <w:rPr>
                <w:rStyle w:val="blk"/>
              </w:rPr>
              <w:t>копии заключенного контракта с обоснованием его заключения,</w:t>
            </w:r>
            <w:r w:rsidRPr="00A91818">
              <w:rPr>
                <w:color w:val="000000" w:themeColor="text1"/>
              </w:rPr>
              <w:t xml:space="preserve"> в соответствии с </w:t>
            </w:r>
            <w:hyperlink r:id="rId164" w:anchor="dst1833" w:history="1">
              <w:r>
                <w:rPr>
                  <w:rStyle w:val="af6"/>
                  <w:color w:val="000000" w:themeColor="text1"/>
                  <w:u w:val="none"/>
                </w:rPr>
                <w:t>п.</w:t>
              </w:r>
              <w:r w:rsidRPr="00A91818">
                <w:rPr>
                  <w:rStyle w:val="af6"/>
                  <w:color w:val="000000" w:themeColor="text1"/>
                  <w:u w:val="none"/>
                </w:rPr>
                <w:t xml:space="preserve"> 6</w:t>
              </w:r>
            </w:hyperlink>
            <w:r w:rsidRPr="00A91818">
              <w:rPr>
                <w:rStyle w:val="blk"/>
                <w:color w:val="000000" w:themeColor="text1"/>
              </w:rPr>
              <w:t xml:space="preserve">, </w:t>
            </w:r>
            <w:hyperlink r:id="rId165" w:anchor="dst1646" w:history="1">
              <w:r w:rsidRPr="00A91818">
                <w:rPr>
                  <w:rStyle w:val="af6"/>
                  <w:color w:val="000000" w:themeColor="text1"/>
                  <w:u w:val="none"/>
                </w:rPr>
                <w:t>9</w:t>
              </w:r>
            </w:hyperlink>
            <w:r w:rsidRPr="00A91818">
              <w:rPr>
                <w:rStyle w:val="blk"/>
                <w:color w:val="000000" w:themeColor="text1"/>
              </w:rPr>
              <w:t xml:space="preserve">, </w:t>
            </w:r>
            <w:hyperlink r:id="rId166" w:anchor="dst269" w:history="1">
              <w:r w:rsidRPr="00A91818">
                <w:rPr>
                  <w:rStyle w:val="af6"/>
                  <w:color w:val="000000" w:themeColor="text1"/>
                  <w:u w:val="none"/>
                </w:rPr>
                <w:t>34</w:t>
              </w:r>
            </w:hyperlink>
            <w:r w:rsidRPr="00A91818">
              <w:rPr>
                <w:rStyle w:val="blk"/>
                <w:color w:val="000000" w:themeColor="text1"/>
              </w:rPr>
              <w:t xml:space="preserve"> и </w:t>
            </w:r>
            <w:hyperlink r:id="rId167" w:anchor="dst304" w:history="1">
              <w:r>
                <w:rPr>
                  <w:rStyle w:val="af6"/>
                  <w:color w:val="000000" w:themeColor="text1"/>
                  <w:u w:val="none"/>
                </w:rPr>
                <w:t>50 ч.</w:t>
              </w:r>
              <w:r w:rsidRPr="00A91818">
                <w:rPr>
                  <w:rStyle w:val="af6"/>
                  <w:color w:val="000000" w:themeColor="text1"/>
                  <w:u w:val="none"/>
                </w:rPr>
                <w:t xml:space="preserve"> 1</w:t>
              </w:r>
            </w:hyperlink>
            <w:r>
              <w:rPr>
                <w:rStyle w:val="blk"/>
                <w:color w:val="000000" w:themeColor="text1"/>
              </w:rPr>
              <w:t xml:space="preserve"> ст.</w:t>
            </w:r>
            <w:r w:rsidRPr="00A91818">
              <w:rPr>
                <w:rStyle w:val="blk"/>
                <w:color w:val="000000" w:themeColor="text1"/>
              </w:rPr>
              <w:t xml:space="preserve"> 93</w:t>
            </w:r>
            <w:r>
              <w:t xml:space="preserve"> Федерального закона от 05.04.2013 № 44-ФЗ, в </w:t>
            </w:r>
            <w:r>
              <w:rPr>
                <w:rStyle w:val="blk"/>
              </w:rPr>
              <w:t xml:space="preserve">орган местного самоуправления муниципального </w:t>
            </w:r>
            <w:proofErr w:type="gramStart"/>
            <w:r>
              <w:rPr>
                <w:rStyle w:val="blk"/>
              </w:rPr>
              <w:t>района</w:t>
            </w:r>
            <w:proofErr w:type="gramEnd"/>
            <w:r>
              <w:rPr>
                <w:rStyle w:val="blk"/>
              </w:rPr>
              <w:t xml:space="preserve"> уполномоченный на осуществление контроля в сфере закупок.</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ч. 2 ст. 93 Федерального закона от 05.04.2013 № 44-ФЗ.</w:t>
            </w:r>
          </w:p>
        </w:tc>
        <w:tc>
          <w:tcPr>
            <w:tcW w:w="2049" w:type="dxa"/>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rsidRPr="0095659F">
              <w:rPr>
                <w:rStyle w:val="a3"/>
                <w:color w:val="auto"/>
              </w:rPr>
              <w:t>ч. 1 ст. 19.7.2</w:t>
            </w:r>
            <w:r>
              <w:t xml:space="preserve"> </w:t>
            </w:r>
            <w:proofErr w:type="spellStart"/>
            <w:r>
              <w:t>КоАП</w:t>
            </w:r>
            <w:proofErr w:type="spellEnd"/>
            <w:r>
              <w:t xml:space="preserve"> РФ</w:t>
            </w:r>
          </w:p>
        </w:tc>
      </w:tr>
      <w:tr w:rsidR="00C92741" w:rsidRPr="00201F1B"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shd w:val="clear" w:color="auto" w:fill="92D050"/>
          </w:tcPr>
          <w:p w:rsidR="00C92741" w:rsidRPr="00201F1B" w:rsidRDefault="00C92741" w:rsidP="00C92741">
            <w:pPr>
              <w:pStyle w:val="a4"/>
              <w:jc w:val="center"/>
              <w:rPr>
                <w:b/>
                <w:sz w:val="28"/>
              </w:rPr>
            </w:pPr>
            <w:r>
              <w:rPr>
                <w:b/>
                <w:sz w:val="28"/>
              </w:rPr>
              <w:t>06</w:t>
            </w:r>
          </w:p>
        </w:tc>
        <w:tc>
          <w:tcPr>
            <w:tcW w:w="21513" w:type="dxa"/>
            <w:gridSpan w:val="9"/>
            <w:tcBorders>
              <w:top w:val="single" w:sz="4" w:space="0" w:color="auto"/>
              <w:left w:val="single" w:sz="4" w:space="0" w:color="auto"/>
              <w:bottom w:val="single" w:sz="4" w:space="0" w:color="auto"/>
              <w:right w:val="single" w:sz="4" w:space="0" w:color="auto"/>
            </w:tcBorders>
            <w:shd w:val="clear" w:color="auto" w:fill="92D050"/>
          </w:tcPr>
          <w:p w:rsidR="00C92741" w:rsidRPr="00E218BC" w:rsidRDefault="00C92741" w:rsidP="00C92741">
            <w:pPr>
              <w:pStyle w:val="ad"/>
              <w:jc w:val="center"/>
              <w:rPr>
                <w:b/>
                <w:sz w:val="28"/>
                <w:szCs w:val="28"/>
              </w:rPr>
            </w:pPr>
            <w:bookmarkStart w:id="42" w:name="р6"/>
            <w:r w:rsidRPr="00E218BC">
              <w:rPr>
                <w:b/>
                <w:sz w:val="28"/>
                <w:szCs w:val="28"/>
              </w:rPr>
              <w:t xml:space="preserve">Нарушения требований </w:t>
            </w:r>
            <w:hyperlink r:id="rId168" w:history="1">
              <w:r w:rsidRPr="00E218BC">
                <w:rPr>
                  <w:rStyle w:val="a3"/>
                  <w:b/>
                  <w:color w:val="auto"/>
                  <w:sz w:val="28"/>
                  <w:szCs w:val="28"/>
                </w:rPr>
                <w:t>Фе</w:t>
              </w:r>
              <w:r>
                <w:rPr>
                  <w:rStyle w:val="a3"/>
                  <w:b/>
                  <w:color w:val="auto"/>
                  <w:sz w:val="28"/>
                  <w:szCs w:val="28"/>
                </w:rPr>
                <w:t>дерального</w:t>
              </w:r>
              <w:r w:rsidRPr="00E218BC">
                <w:rPr>
                  <w:rStyle w:val="a3"/>
                  <w:b/>
                  <w:color w:val="auto"/>
                  <w:sz w:val="28"/>
                  <w:szCs w:val="28"/>
                </w:rPr>
                <w:t xml:space="preserve"> </w:t>
              </w:r>
              <w:proofErr w:type="gramStart"/>
              <w:r w:rsidRPr="00E218BC">
                <w:rPr>
                  <w:rStyle w:val="a3"/>
                  <w:b/>
                  <w:color w:val="auto"/>
                  <w:sz w:val="28"/>
                  <w:szCs w:val="28"/>
                </w:rPr>
                <w:t>закон</w:t>
              </w:r>
              <w:proofErr w:type="gramEnd"/>
            </w:hyperlink>
            <w:r>
              <w:rPr>
                <w:b/>
                <w:sz w:val="28"/>
                <w:szCs w:val="28"/>
              </w:rPr>
              <w:t>а</w:t>
            </w:r>
            <w:r w:rsidRPr="00E218BC">
              <w:rPr>
                <w:b/>
                <w:sz w:val="28"/>
                <w:szCs w:val="28"/>
              </w:rPr>
              <w:t xml:space="preserve"> от 18.07.2011</w:t>
            </w:r>
            <w:r>
              <w:rPr>
                <w:b/>
                <w:sz w:val="28"/>
                <w:szCs w:val="28"/>
              </w:rPr>
              <w:t xml:space="preserve"> г. №</w:t>
            </w:r>
            <w:r w:rsidRPr="00E218BC">
              <w:rPr>
                <w:b/>
                <w:sz w:val="28"/>
                <w:szCs w:val="28"/>
              </w:rPr>
              <w:t xml:space="preserve"> 223-ФЗ </w:t>
            </w:r>
            <w:r>
              <w:rPr>
                <w:b/>
                <w:sz w:val="28"/>
                <w:szCs w:val="28"/>
              </w:rPr>
              <w:t>«</w:t>
            </w:r>
            <w:r w:rsidRPr="00E218BC">
              <w:rPr>
                <w:b/>
                <w:sz w:val="28"/>
                <w:szCs w:val="28"/>
              </w:rPr>
              <w:t>О закупках товаров, работ, услуг отдельными видами юридических лиц</w:t>
            </w:r>
            <w:r>
              <w:rPr>
                <w:b/>
                <w:sz w:val="28"/>
                <w:szCs w:val="28"/>
              </w:rPr>
              <w:t>»</w:t>
            </w:r>
            <w:bookmarkEnd w:id="42"/>
          </w:p>
        </w:tc>
      </w:tr>
      <w:tr w:rsidR="00C92741" w:rsidRPr="00283938" w:rsidTr="00853C27">
        <w:trPr>
          <w:gridAfter w:val="3"/>
          <w:wAfter w:w="98" w:type="dxa"/>
        </w:trPr>
        <w:tc>
          <w:tcPr>
            <w:tcW w:w="992" w:type="dxa"/>
            <w:gridSpan w:val="2"/>
            <w:tcBorders>
              <w:top w:val="single" w:sz="4" w:space="0" w:color="auto"/>
              <w:left w:val="single" w:sz="4" w:space="0" w:color="auto"/>
              <w:bottom w:val="single" w:sz="4" w:space="0" w:color="auto"/>
              <w:right w:val="single" w:sz="4" w:space="0" w:color="auto"/>
            </w:tcBorders>
          </w:tcPr>
          <w:p w:rsidR="00C92741" w:rsidRPr="00283938" w:rsidRDefault="00C92741" w:rsidP="00C92741">
            <w:pPr>
              <w:pStyle w:val="a4"/>
              <w:jc w:val="center"/>
              <w:rPr>
                <w:b/>
              </w:rPr>
            </w:pPr>
            <w:r>
              <w:rPr>
                <w:b/>
              </w:rPr>
              <w:t>06</w:t>
            </w:r>
          </w:p>
        </w:tc>
        <w:tc>
          <w:tcPr>
            <w:tcW w:w="1417" w:type="dxa"/>
            <w:gridSpan w:val="2"/>
            <w:tcBorders>
              <w:top w:val="single" w:sz="4" w:space="0" w:color="auto"/>
              <w:left w:val="single" w:sz="4" w:space="0" w:color="auto"/>
              <w:bottom w:val="single" w:sz="4" w:space="0" w:color="auto"/>
              <w:right w:val="single" w:sz="4" w:space="0" w:color="auto"/>
            </w:tcBorders>
          </w:tcPr>
          <w:p w:rsidR="00C92741" w:rsidRPr="00283938" w:rsidRDefault="00C92741" w:rsidP="00C92741">
            <w:pPr>
              <w:pStyle w:val="a4"/>
              <w:jc w:val="center"/>
              <w:rPr>
                <w:b/>
              </w:rPr>
            </w:pPr>
            <w:r>
              <w:rPr>
                <w:b/>
              </w:rPr>
              <w:t>01</w:t>
            </w:r>
          </w:p>
        </w:tc>
        <w:tc>
          <w:tcPr>
            <w:tcW w:w="20096" w:type="dxa"/>
            <w:gridSpan w:val="7"/>
            <w:tcBorders>
              <w:top w:val="single" w:sz="4" w:space="0" w:color="auto"/>
              <w:left w:val="single" w:sz="4" w:space="0" w:color="auto"/>
              <w:bottom w:val="single" w:sz="4" w:space="0" w:color="auto"/>
              <w:right w:val="single" w:sz="4" w:space="0" w:color="auto"/>
            </w:tcBorders>
          </w:tcPr>
          <w:p w:rsidR="00C92741" w:rsidRPr="00E218BC" w:rsidRDefault="00C92741" w:rsidP="00C92741">
            <w:pPr>
              <w:pStyle w:val="a4"/>
              <w:jc w:val="center"/>
              <w:rPr>
                <w:b/>
              </w:rPr>
            </w:pPr>
            <w:bookmarkStart w:id="43" w:name="пр61"/>
            <w:r>
              <w:rPr>
                <w:b/>
              </w:rPr>
              <w:t>Нарушения</w:t>
            </w:r>
            <w:r w:rsidRPr="00E218BC">
              <w:rPr>
                <w:b/>
              </w:rPr>
              <w:t xml:space="preserve"> требований к публикации документов и информации</w:t>
            </w:r>
            <w:bookmarkEnd w:id="43"/>
          </w:p>
        </w:tc>
      </w:tr>
      <w:tr w:rsidR="00C92741" w:rsidTr="00853C27">
        <w:trPr>
          <w:gridAfter w:val="3"/>
          <w:wAfter w:w="98" w:type="dxa"/>
          <w:trHeight w:val="589"/>
        </w:trPr>
        <w:tc>
          <w:tcPr>
            <w:tcW w:w="992"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06</w:t>
            </w:r>
          </w:p>
        </w:tc>
        <w:tc>
          <w:tcPr>
            <w:tcW w:w="141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01</w:t>
            </w:r>
          </w:p>
        </w:tc>
        <w:tc>
          <w:tcPr>
            <w:tcW w:w="1527"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jc w:val="center"/>
            </w:pPr>
            <w:r>
              <w:t>01</w:t>
            </w:r>
          </w:p>
        </w:tc>
        <w:tc>
          <w:tcPr>
            <w:tcW w:w="7200" w:type="dxa"/>
            <w:gridSpan w:val="2"/>
            <w:tcBorders>
              <w:top w:val="single" w:sz="4" w:space="0" w:color="auto"/>
              <w:left w:val="single" w:sz="4" w:space="0" w:color="auto"/>
              <w:bottom w:val="single" w:sz="4" w:space="0" w:color="auto"/>
              <w:right w:val="single" w:sz="4" w:space="0" w:color="auto"/>
            </w:tcBorders>
          </w:tcPr>
          <w:p w:rsidR="00C92741" w:rsidRDefault="00C92741" w:rsidP="00C92741">
            <w:pPr>
              <w:pStyle w:val="a4"/>
            </w:pPr>
            <w:r>
              <w:t>Нарушение требований к публикации документов и информации о закупках унитарного предприятия в сфере закупок.</w:t>
            </w:r>
          </w:p>
        </w:tc>
        <w:tc>
          <w:tcPr>
            <w:tcW w:w="9320" w:type="dxa"/>
            <w:gridSpan w:val="2"/>
            <w:tcBorders>
              <w:top w:val="single" w:sz="4" w:space="0" w:color="auto"/>
              <w:left w:val="single" w:sz="4" w:space="0" w:color="auto"/>
              <w:bottom w:val="single" w:sz="4" w:space="0" w:color="auto"/>
              <w:right w:val="single" w:sz="4" w:space="0" w:color="auto"/>
            </w:tcBorders>
          </w:tcPr>
          <w:p w:rsidR="00C92741" w:rsidRDefault="00EC7718" w:rsidP="00C92741">
            <w:pPr>
              <w:pStyle w:val="ad"/>
            </w:pPr>
            <w:hyperlink r:id="rId169" w:history="1">
              <w:r w:rsidR="00C92741" w:rsidRPr="00E218BC">
                <w:rPr>
                  <w:rStyle w:val="a3"/>
                  <w:color w:val="auto"/>
                </w:rPr>
                <w:t>Федеральный закон</w:t>
              </w:r>
            </w:hyperlink>
            <w:r w:rsidR="00C92741">
              <w:t xml:space="preserve"> от 18.07.2011 № 223-ФЗ «О закупках товаров, работ, услуг отдельными видами юридических лиц».</w:t>
            </w:r>
          </w:p>
        </w:tc>
        <w:tc>
          <w:tcPr>
            <w:tcW w:w="2049" w:type="dxa"/>
            <w:tcBorders>
              <w:top w:val="single" w:sz="4" w:space="0" w:color="auto"/>
              <w:left w:val="single" w:sz="4" w:space="0" w:color="auto"/>
              <w:bottom w:val="single" w:sz="4" w:space="0" w:color="auto"/>
              <w:right w:val="single" w:sz="4" w:space="0" w:color="auto"/>
            </w:tcBorders>
          </w:tcPr>
          <w:p w:rsidR="00C92741" w:rsidRPr="00E218BC" w:rsidRDefault="00EC7718" w:rsidP="00C92741">
            <w:pPr>
              <w:pStyle w:val="a4"/>
              <w:jc w:val="center"/>
            </w:pPr>
            <w:hyperlink r:id="rId170" w:history="1">
              <w:r w:rsidR="00C92741" w:rsidRPr="00E218BC">
                <w:rPr>
                  <w:rStyle w:val="a3"/>
                  <w:color w:val="auto"/>
                </w:rPr>
                <w:t>ч. 4 ст. 7.32.3</w:t>
              </w:r>
            </w:hyperlink>
            <w:r w:rsidR="00C92741" w:rsidRPr="00E218BC">
              <w:t>,</w:t>
            </w:r>
          </w:p>
          <w:p w:rsidR="00C92741" w:rsidRDefault="00EC7718" w:rsidP="00C92741">
            <w:pPr>
              <w:pStyle w:val="a4"/>
              <w:jc w:val="center"/>
            </w:pPr>
            <w:hyperlink r:id="rId171" w:history="1">
              <w:r w:rsidR="00C92741" w:rsidRPr="00E218BC">
                <w:rPr>
                  <w:rStyle w:val="a3"/>
                  <w:color w:val="auto"/>
                </w:rPr>
                <w:t>ч. 5 ст. 7.32.3</w:t>
              </w:r>
            </w:hyperlink>
            <w:r w:rsidR="00C92741" w:rsidRPr="00E218BC">
              <w:t xml:space="preserve"> </w:t>
            </w:r>
            <w:proofErr w:type="spellStart"/>
            <w:r w:rsidR="00C92741" w:rsidRPr="00E218BC">
              <w:t>КоАП</w:t>
            </w:r>
            <w:proofErr w:type="spellEnd"/>
            <w:r w:rsidR="00C92741" w:rsidRPr="00E218BC">
              <w:t xml:space="preserve"> РФ</w:t>
            </w:r>
          </w:p>
        </w:tc>
      </w:tr>
    </w:tbl>
    <w:p w:rsidR="003A372C" w:rsidRDefault="003A372C" w:rsidP="00AF2A7B">
      <w:pPr>
        <w:ind w:firstLine="0"/>
        <w:jc w:val="left"/>
      </w:pPr>
    </w:p>
    <w:p w:rsidR="00C92741" w:rsidRDefault="00C92741" w:rsidP="00AF2A7B">
      <w:pPr>
        <w:ind w:firstLine="0"/>
        <w:jc w:val="left"/>
      </w:pPr>
    </w:p>
    <w:p w:rsidR="008826BD" w:rsidRDefault="008826BD" w:rsidP="00AF2A7B">
      <w:pPr>
        <w:ind w:firstLine="0"/>
        <w:jc w:val="left"/>
      </w:pPr>
    </w:p>
    <w:p w:rsidR="005377C5" w:rsidRDefault="005377C5" w:rsidP="00332C9C">
      <w:pPr>
        <w:ind w:firstLine="0"/>
      </w:pPr>
    </w:p>
    <w:sectPr w:rsidR="005377C5" w:rsidSect="00332C9C">
      <w:footerReference w:type="default" r:id="rId172"/>
      <w:pgSz w:w="23811" w:h="16837"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FF" w:rsidRDefault="003A16FF" w:rsidP="002400BF">
      <w:r>
        <w:separator/>
      </w:r>
    </w:p>
  </w:endnote>
  <w:endnote w:type="continuationSeparator" w:id="1">
    <w:p w:rsidR="003A16FF" w:rsidRDefault="003A16FF" w:rsidP="00240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46029"/>
      <w:docPartObj>
        <w:docPartGallery w:val="Page Numbers (Bottom of Page)"/>
        <w:docPartUnique/>
      </w:docPartObj>
    </w:sdtPr>
    <w:sdtContent>
      <w:p w:rsidR="003A16FF" w:rsidRDefault="00EC7718">
        <w:pPr>
          <w:pStyle w:val="af2"/>
          <w:jc w:val="right"/>
        </w:pPr>
        <w:fldSimple w:instr="PAGE   \* MERGEFORMAT">
          <w:r w:rsidR="00EE5D5B">
            <w:rPr>
              <w:noProof/>
            </w:rPr>
            <w:t>1</w:t>
          </w:r>
        </w:fldSimple>
      </w:p>
    </w:sdtContent>
  </w:sdt>
  <w:p w:rsidR="003A16FF" w:rsidRDefault="003A16F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FF" w:rsidRDefault="003A16FF" w:rsidP="002400BF">
      <w:r>
        <w:separator/>
      </w:r>
    </w:p>
  </w:footnote>
  <w:footnote w:type="continuationSeparator" w:id="1">
    <w:p w:rsidR="003A16FF" w:rsidRDefault="003A16FF" w:rsidP="00240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F4F"/>
    <w:multiLevelType w:val="hybridMultilevel"/>
    <w:tmpl w:val="DC8A3AA8"/>
    <w:lvl w:ilvl="0" w:tplc="04190011">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2A7B"/>
    <w:rsid w:val="00003E54"/>
    <w:rsid w:val="00003EF1"/>
    <w:rsid w:val="00006251"/>
    <w:rsid w:val="000123D8"/>
    <w:rsid w:val="00016E21"/>
    <w:rsid w:val="000255B8"/>
    <w:rsid w:val="00033FBF"/>
    <w:rsid w:val="00035E36"/>
    <w:rsid w:val="000428B2"/>
    <w:rsid w:val="00044326"/>
    <w:rsid w:val="0005193F"/>
    <w:rsid w:val="00053900"/>
    <w:rsid w:val="00053ED0"/>
    <w:rsid w:val="00054E01"/>
    <w:rsid w:val="00057B11"/>
    <w:rsid w:val="0006052E"/>
    <w:rsid w:val="000610B5"/>
    <w:rsid w:val="00061994"/>
    <w:rsid w:val="00061A6F"/>
    <w:rsid w:val="0006415C"/>
    <w:rsid w:val="00070FED"/>
    <w:rsid w:val="00077D0E"/>
    <w:rsid w:val="00083A7C"/>
    <w:rsid w:val="000855B3"/>
    <w:rsid w:val="00085671"/>
    <w:rsid w:val="00087BA3"/>
    <w:rsid w:val="0009173B"/>
    <w:rsid w:val="00093B4C"/>
    <w:rsid w:val="000951B0"/>
    <w:rsid w:val="00097B85"/>
    <w:rsid w:val="000A02D4"/>
    <w:rsid w:val="000A3244"/>
    <w:rsid w:val="000A4AA7"/>
    <w:rsid w:val="000A606E"/>
    <w:rsid w:val="000A7BB3"/>
    <w:rsid w:val="000B1B45"/>
    <w:rsid w:val="000B2B1D"/>
    <w:rsid w:val="000B3168"/>
    <w:rsid w:val="000B7559"/>
    <w:rsid w:val="000C0FB5"/>
    <w:rsid w:val="000C3321"/>
    <w:rsid w:val="000C3638"/>
    <w:rsid w:val="000C51B0"/>
    <w:rsid w:val="000C5CAB"/>
    <w:rsid w:val="000D2440"/>
    <w:rsid w:val="000D479B"/>
    <w:rsid w:val="000D55D5"/>
    <w:rsid w:val="000D725A"/>
    <w:rsid w:val="000E02BE"/>
    <w:rsid w:val="000E15F1"/>
    <w:rsid w:val="000E24DE"/>
    <w:rsid w:val="000E382C"/>
    <w:rsid w:val="000F28DA"/>
    <w:rsid w:val="000F6E81"/>
    <w:rsid w:val="0010130C"/>
    <w:rsid w:val="00103838"/>
    <w:rsid w:val="001039DC"/>
    <w:rsid w:val="00103F5A"/>
    <w:rsid w:val="001062C6"/>
    <w:rsid w:val="0010790E"/>
    <w:rsid w:val="00113707"/>
    <w:rsid w:val="00114857"/>
    <w:rsid w:val="00115EC2"/>
    <w:rsid w:val="00125938"/>
    <w:rsid w:val="001262DD"/>
    <w:rsid w:val="001324AA"/>
    <w:rsid w:val="00134988"/>
    <w:rsid w:val="0013589A"/>
    <w:rsid w:val="00135C66"/>
    <w:rsid w:val="001375D1"/>
    <w:rsid w:val="00140451"/>
    <w:rsid w:val="00141CF0"/>
    <w:rsid w:val="00141D2F"/>
    <w:rsid w:val="00144808"/>
    <w:rsid w:val="00145D5E"/>
    <w:rsid w:val="00146524"/>
    <w:rsid w:val="0014731B"/>
    <w:rsid w:val="00150E76"/>
    <w:rsid w:val="00157799"/>
    <w:rsid w:val="00162680"/>
    <w:rsid w:val="00164035"/>
    <w:rsid w:val="00165000"/>
    <w:rsid w:val="00172760"/>
    <w:rsid w:val="00174208"/>
    <w:rsid w:val="00175E6A"/>
    <w:rsid w:val="00181134"/>
    <w:rsid w:val="00181EDB"/>
    <w:rsid w:val="00182107"/>
    <w:rsid w:val="00191F44"/>
    <w:rsid w:val="00194E73"/>
    <w:rsid w:val="001959EB"/>
    <w:rsid w:val="001972AE"/>
    <w:rsid w:val="00197EF1"/>
    <w:rsid w:val="001A33C4"/>
    <w:rsid w:val="001A4253"/>
    <w:rsid w:val="001A5D5D"/>
    <w:rsid w:val="001A6E77"/>
    <w:rsid w:val="001B08C3"/>
    <w:rsid w:val="001B33F5"/>
    <w:rsid w:val="001B34DC"/>
    <w:rsid w:val="001B6190"/>
    <w:rsid w:val="001C0F5C"/>
    <w:rsid w:val="001C1617"/>
    <w:rsid w:val="001C7027"/>
    <w:rsid w:val="001D4AA8"/>
    <w:rsid w:val="001D6D82"/>
    <w:rsid w:val="001E244C"/>
    <w:rsid w:val="001E3A8A"/>
    <w:rsid w:val="001E4CF0"/>
    <w:rsid w:val="001F2581"/>
    <w:rsid w:val="001F5ABC"/>
    <w:rsid w:val="001F760C"/>
    <w:rsid w:val="0020060A"/>
    <w:rsid w:val="002006FA"/>
    <w:rsid w:val="00201F1B"/>
    <w:rsid w:val="00202BE2"/>
    <w:rsid w:val="00205AA6"/>
    <w:rsid w:val="002074AD"/>
    <w:rsid w:val="002126F4"/>
    <w:rsid w:val="002268F0"/>
    <w:rsid w:val="002307A0"/>
    <w:rsid w:val="00231516"/>
    <w:rsid w:val="00232A9E"/>
    <w:rsid w:val="002345FF"/>
    <w:rsid w:val="00234F14"/>
    <w:rsid w:val="0023663D"/>
    <w:rsid w:val="00236A5D"/>
    <w:rsid w:val="002400BF"/>
    <w:rsid w:val="002425B1"/>
    <w:rsid w:val="00252820"/>
    <w:rsid w:val="002544E0"/>
    <w:rsid w:val="00260C96"/>
    <w:rsid w:val="002610EB"/>
    <w:rsid w:val="00261381"/>
    <w:rsid w:val="00261B7E"/>
    <w:rsid w:val="00262D3C"/>
    <w:rsid w:val="00266846"/>
    <w:rsid w:val="00274627"/>
    <w:rsid w:val="00275CA6"/>
    <w:rsid w:val="00280736"/>
    <w:rsid w:val="00281EFB"/>
    <w:rsid w:val="00282A6D"/>
    <w:rsid w:val="00283938"/>
    <w:rsid w:val="002843BF"/>
    <w:rsid w:val="00284535"/>
    <w:rsid w:val="00287EF7"/>
    <w:rsid w:val="00291655"/>
    <w:rsid w:val="002952E5"/>
    <w:rsid w:val="00295F42"/>
    <w:rsid w:val="00296511"/>
    <w:rsid w:val="00296E55"/>
    <w:rsid w:val="002A16A1"/>
    <w:rsid w:val="002A4C41"/>
    <w:rsid w:val="002B0C8F"/>
    <w:rsid w:val="002B2332"/>
    <w:rsid w:val="002B327B"/>
    <w:rsid w:val="002B38C0"/>
    <w:rsid w:val="002B4EFC"/>
    <w:rsid w:val="002B6EEB"/>
    <w:rsid w:val="002B7CE1"/>
    <w:rsid w:val="002C23DC"/>
    <w:rsid w:val="002C3DE4"/>
    <w:rsid w:val="002C5941"/>
    <w:rsid w:val="002D07B1"/>
    <w:rsid w:val="002D1802"/>
    <w:rsid w:val="002D3DE3"/>
    <w:rsid w:val="002D3EE0"/>
    <w:rsid w:val="002D7267"/>
    <w:rsid w:val="002E0A03"/>
    <w:rsid w:val="002E54A5"/>
    <w:rsid w:val="002E54BF"/>
    <w:rsid w:val="002F139D"/>
    <w:rsid w:val="002F1633"/>
    <w:rsid w:val="002F3153"/>
    <w:rsid w:val="002F3A67"/>
    <w:rsid w:val="002F3DD9"/>
    <w:rsid w:val="002F5FC5"/>
    <w:rsid w:val="002F6E90"/>
    <w:rsid w:val="002F7ADF"/>
    <w:rsid w:val="00302C14"/>
    <w:rsid w:val="003039A9"/>
    <w:rsid w:val="003050B0"/>
    <w:rsid w:val="003055C7"/>
    <w:rsid w:val="0032282C"/>
    <w:rsid w:val="00324834"/>
    <w:rsid w:val="003275AC"/>
    <w:rsid w:val="00332C9C"/>
    <w:rsid w:val="00332D55"/>
    <w:rsid w:val="00336E15"/>
    <w:rsid w:val="003404CB"/>
    <w:rsid w:val="003418FC"/>
    <w:rsid w:val="0034419A"/>
    <w:rsid w:val="00345E9F"/>
    <w:rsid w:val="00345EBB"/>
    <w:rsid w:val="003605ED"/>
    <w:rsid w:val="0036098A"/>
    <w:rsid w:val="00371913"/>
    <w:rsid w:val="00376BB7"/>
    <w:rsid w:val="0038175B"/>
    <w:rsid w:val="0038193F"/>
    <w:rsid w:val="00384788"/>
    <w:rsid w:val="00385339"/>
    <w:rsid w:val="00386B04"/>
    <w:rsid w:val="00387151"/>
    <w:rsid w:val="00387A85"/>
    <w:rsid w:val="00391496"/>
    <w:rsid w:val="00393EFD"/>
    <w:rsid w:val="003A16FF"/>
    <w:rsid w:val="003A372C"/>
    <w:rsid w:val="003B0E45"/>
    <w:rsid w:val="003B413A"/>
    <w:rsid w:val="003C2F85"/>
    <w:rsid w:val="003C3A54"/>
    <w:rsid w:val="003C6FA4"/>
    <w:rsid w:val="003D588B"/>
    <w:rsid w:val="003E0D0A"/>
    <w:rsid w:val="003E2445"/>
    <w:rsid w:val="003E6B28"/>
    <w:rsid w:val="003F0C62"/>
    <w:rsid w:val="003F1439"/>
    <w:rsid w:val="003F2338"/>
    <w:rsid w:val="003F2F50"/>
    <w:rsid w:val="003F4E5F"/>
    <w:rsid w:val="00402DD8"/>
    <w:rsid w:val="00405241"/>
    <w:rsid w:val="004068E7"/>
    <w:rsid w:val="00406EEC"/>
    <w:rsid w:val="004071F2"/>
    <w:rsid w:val="00407978"/>
    <w:rsid w:val="00410149"/>
    <w:rsid w:val="00412961"/>
    <w:rsid w:val="004138C4"/>
    <w:rsid w:val="00413B00"/>
    <w:rsid w:val="00413B55"/>
    <w:rsid w:val="00420FD9"/>
    <w:rsid w:val="00422E8D"/>
    <w:rsid w:val="004259A2"/>
    <w:rsid w:val="00426D26"/>
    <w:rsid w:val="0043008F"/>
    <w:rsid w:val="00432608"/>
    <w:rsid w:val="00433EEA"/>
    <w:rsid w:val="004408DC"/>
    <w:rsid w:val="004436DF"/>
    <w:rsid w:val="00444419"/>
    <w:rsid w:val="00446777"/>
    <w:rsid w:val="0045176D"/>
    <w:rsid w:val="004521F2"/>
    <w:rsid w:val="00453352"/>
    <w:rsid w:val="00453989"/>
    <w:rsid w:val="0046042C"/>
    <w:rsid w:val="00461AB0"/>
    <w:rsid w:val="00462A56"/>
    <w:rsid w:val="004716B9"/>
    <w:rsid w:val="0047192B"/>
    <w:rsid w:val="0047672D"/>
    <w:rsid w:val="00482823"/>
    <w:rsid w:val="00483D65"/>
    <w:rsid w:val="00493020"/>
    <w:rsid w:val="004A1A5A"/>
    <w:rsid w:val="004A2795"/>
    <w:rsid w:val="004A6241"/>
    <w:rsid w:val="004A7367"/>
    <w:rsid w:val="004B11E7"/>
    <w:rsid w:val="004B218D"/>
    <w:rsid w:val="004B4591"/>
    <w:rsid w:val="004B6A1F"/>
    <w:rsid w:val="004B7C9F"/>
    <w:rsid w:val="004C08ED"/>
    <w:rsid w:val="004C0BB3"/>
    <w:rsid w:val="004C106D"/>
    <w:rsid w:val="004C5134"/>
    <w:rsid w:val="004C6651"/>
    <w:rsid w:val="004C666A"/>
    <w:rsid w:val="004C6AE9"/>
    <w:rsid w:val="004D1A93"/>
    <w:rsid w:val="004D223E"/>
    <w:rsid w:val="004D3C99"/>
    <w:rsid w:val="004E441A"/>
    <w:rsid w:val="004E4FD3"/>
    <w:rsid w:val="004F1362"/>
    <w:rsid w:val="004F14F9"/>
    <w:rsid w:val="004F17B3"/>
    <w:rsid w:val="004F2A34"/>
    <w:rsid w:val="004F2D52"/>
    <w:rsid w:val="004F4D19"/>
    <w:rsid w:val="0050090E"/>
    <w:rsid w:val="00500BE7"/>
    <w:rsid w:val="00503502"/>
    <w:rsid w:val="00506450"/>
    <w:rsid w:val="005138A1"/>
    <w:rsid w:val="0051686E"/>
    <w:rsid w:val="00516A93"/>
    <w:rsid w:val="0052061E"/>
    <w:rsid w:val="00521473"/>
    <w:rsid w:val="005261BE"/>
    <w:rsid w:val="00527BF5"/>
    <w:rsid w:val="00531400"/>
    <w:rsid w:val="00531DFE"/>
    <w:rsid w:val="005350C2"/>
    <w:rsid w:val="005356AB"/>
    <w:rsid w:val="005377C5"/>
    <w:rsid w:val="005416BC"/>
    <w:rsid w:val="0054542C"/>
    <w:rsid w:val="005501AD"/>
    <w:rsid w:val="00551A19"/>
    <w:rsid w:val="005655CF"/>
    <w:rsid w:val="00565684"/>
    <w:rsid w:val="0056764C"/>
    <w:rsid w:val="00575B77"/>
    <w:rsid w:val="005761DC"/>
    <w:rsid w:val="0058064B"/>
    <w:rsid w:val="00582103"/>
    <w:rsid w:val="00582C2C"/>
    <w:rsid w:val="00584C67"/>
    <w:rsid w:val="005860D9"/>
    <w:rsid w:val="00590CE3"/>
    <w:rsid w:val="00595663"/>
    <w:rsid w:val="00595754"/>
    <w:rsid w:val="005A0694"/>
    <w:rsid w:val="005A20D2"/>
    <w:rsid w:val="005A335C"/>
    <w:rsid w:val="005A3B19"/>
    <w:rsid w:val="005A7814"/>
    <w:rsid w:val="005A7C7C"/>
    <w:rsid w:val="005B01F6"/>
    <w:rsid w:val="005B066B"/>
    <w:rsid w:val="005B121A"/>
    <w:rsid w:val="005B23C8"/>
    <w:rsid w:val="005B37CE"/>
    <w:rsid w:val="005C1737"/>
    <w:rsid w:val="005C4752"/>
    <w:rsid w:val="005C4823"/>
    <w:rsid w:val="005C4856"/>
    <w:rsid w:val="005D1612"/>
    <w:rsid w:val="005D5F11"/>
    <w:rsid w:val="005E30E8"/>
    <w:rsid w:val="005E424B"/>
    <w:rsid w:val="005F0D1E"/>
    <w:rsid w:val="005F3DEE"/>
    <w:rsid w:val="006040DD"/>
    <w:rsid w:val="00605279"/>
    <w:rsid w:val="00606D05"/>
    <w:rsid w:val="00612AED"/>
    <w:rsid w:val="00613C64"/>
    <w:rsid w:val="00614EE9"/>
    <w:rsid w:val="0061612E"/>
    <w:rsid w:val="00622326"/>
    <w:rsid w:val="00622B0C"/>
    <w:rsid w:val="0062498D"/>
    <w:rsid w:val="00624DEC"/>
    <w:rsid w:val="00626B23"/>
    <w:rsid w:val="00633C23"/>
    <w:rsid w:val="006356CF"/>
    <w:rsid w:val="00635814"/>
    <w:rsid w:val="00636101"/>
    <w:rsid w:val="00640296"/>
    <w:rsid w:val="00643AED"/>
    <w:rsid w:val="00643F31"/>
    <w:rsid w:val="0064413D"/>
    <w:rsid w:val="00646457"/>
    <w:rsid w:val="006546B5"/>
    <w:rsid w:val="006642F4"/>
    <w:rsid w:val="00664408"/>
    <w:rsid w:val="00664843"/>
    <w:rsid w:val="00664C8F"/>
    <w:rsid w:val="00666A70"/>
    <w:rsid w:val="0066736A"/>
    <w:rsid w:val="00670590"/>
    <w:rsid w:val="006713B5"/>
    <w:rsid w:val="00682EEC"/>
    <w:rsid w:val="00683C38"/>
    <w:rsid w:val="0068565F"/>
    <w:rsid w:val="006918AF"/>
    <w:rsid w:val="00692D9E"/>
    <w:rsid w:val="006A007F"/>
    <w:rsid w:val="006A21DD"/>
    <w:rsid w:val="006A292D"/>
    <w:rsid w:val="006A2CDD"/>
    <w:rsid w:val="006A4E3A"/>
    <w:rsid w:val="006A53DC"/>
    <w:rsid w:val="006A6C31"/>
    <w:rsid w:val="006B0A4C"/>
    <w:rsid w:val="006B20B6"/>
    <w:rsid w:val="006B25E4"/>
    <w:rsid w:val="006B607E"/>
    <w:rsid w:val="006B77A3"/>
    <w:rsid w:val="006C0A66"/>
    <w:rsid w:val="006C5B77"/>
    <w:rsid w:val="006C7810"/>
    <w:rsid w:val="006D42C5"/>
    <w:rsid w:val="006E1DFD"/>
    <w:rsid w:val="006F0A6A"/>
    <w:rsid w:val="006F3EEE"/>
    <w:rsid w:val="006F64C4"/>
    <w:rsid w:val="00703D94"/>
    <w:rsid w:val="00711391"/>
    <w:rsid w:val="00713A55"/>
    <w:rsid w:val="007169E0"/>
    <w:rsid w:val="0071733C"/>
    <w:rsid w:val="0072162F"/>
    <w:rsid w:val="00723777"/>
    <w:rsid w:val="007270FC"/>
    <w:rsid w:val="00732CC4"/>
    <w:rsid w:val="00732E54"/>
    <w:rsid w:val="0073371A"/>
    <w:rsid w:val="007413A7"/>
    <w:rsid w:val="0074153D"/>
    <w:rsid w:val="00742635"/>
    <w:rsid w:val="00752A42"/>
    <w:rsid w:val="00753A32"/>
    <w:rsid w:val="00755A5A"/>
    <w:rsid w:val="00755F66"/>
    <w:rsid w:val="00762A30"/>
    <w:rsid w:val="0076344C"/>
    <w:rsid w:val="0076385D"/>
    <w:rsid w:val="007864C4"/>
    <w:rsid w:val="00786EBA"/>
    <w:rsid w:val="00786EE2"/>
    <w:rsid w:val="00787A48"/>
    <w:rsid w:val="007914CF"/>
    <w:rsid w:val="00797288"/>
    <w:rsid w:val="007975A1"/>
    <w:rsid w:val="007A458C"/>
    <w:rsid w:val="007A6092"/>
    <w:rsid w:val="007A6FDD"/>
    <w:rsid w:val="007A7007"/>
    <w:rsid w:val="007A7087"/>
    <w:rsid w:val="007B064C"/>
    <w:rsid w:val="007B59FB"/>
    <w:rsid w:val="007B5B93"/>
    <w:rsid w:val="007C1D4C"/>
    <w:rsid w:val="007C4471"/>
    <w:rsid w:val="007D0D1F"/>
    <w:rsid w:val="007D3BC0"/>
    <w:rsid w:val="007D5BDE"/>
    <w:rsid w:val="007D6C18"/>
    <w:rsid w:val="007E047D"/>
    <w:rsid w:val="007E6657"/>
    <w:rsid w:val="007F4C5E"/>
    <w:rsid w:val="007F5616"/>
    <w:rsid w:val="008004F2"/>
    <w:rsid w:val="00800E7F"/>
    <w:rsid w:val="00801031"/>
    <w:rsid w:val="00801FB5"/>
    <w:rsid w:val="008020C7"/>
    <w:rsid w:val="00806CEC"/>
    <w:rsid w:val="00807B65"/>
    <w:rsid w:val="008110B6"/>
    <w:rsid w:val="0081519D"/>
    <w:rsid w:val="00815342"/>
    <w:rsid w:val="008163E9"/>
    <w:rsid w:val="00817295"/>
    <w:rsid w:val="0082163D"/>
    <w:rsid w:val="00821A46"/>
    <w:rsid w:val="00821FD2"/>
    <w:rsid w:val="008245CC"/>
    <w:rsid w:val="008247A1"/>
    <w:rsid w:val="00826260"/>
    <w:rsid w:val="00832C54"/>
    <w:rsid w:val="00836F76"/>
    <w:rsid w:val="00837427"/>
    <w:rsid w:val="00841977"/>
    <w:rsid w:val="00841BE8"/>
    <w:rsid w:val="0084276F"/>
    <w:rsid w:val="00853C27"/>
    <w:rsid w:val="00854272"/>
    <w:rsid w:val="0085508F"/>
    <w:rsid w:val="00857EED"/>
    <w:rsid w:val="008628BB"/>
    <w:rsid w:val="008670E8"/>
    <w:rsid w:val="00867A89"/>
    <w:rsid w:val="00867AFF"/>
    <w:rsid w:val="00867E93"/>
    <w:rsid w:val="00872188"/>
    <w:rsid w:val="00873614"/>
    <w:rsid w:val="00876365"/>
    <w:rsid w:val="008763AD"/>
    <w:rsid w:val="0088013E"/>
    <w:rsid w:val="008811E4"/>
    <w:rsid w:val="008813A0"/>
    <w:rsid w:val="008826BD"/>
    <w:rsid w:val="00883F69"/>
    <w:rsid w:val="0088528D"/>
    <w:rsid w:val="00885550"/>
    <w:rsid w:val="00885C3D"/>
    <w:rsid w:val="00895C97"/>
    <w:rsid w:val="008A715A"/>
    <w:rsid w:val="008B2199"/>
    <w:rsid w:val="008B532C"/>
    <w:rsid w:val="008B6419"/>
    <w:rsid w:val="008C68A2"/>
    <w:rsid w:val="008C6FC9"/>
    <w:rsid w:val="008C77C9"/>
    <w:rsid w:val="008D049E"/>
    <w:rsid w:val="008D165F"/>
    <w:rsid w:val="008D367E"/>
    <w:rsid w:val="008D77BD"/>
    <w:rsid w:val="008E1909"/>
    <w:rsid w:val="008F3935"/>
    <w:rsid w:val="008F54EC"/>
    <w:rsid w:val="00905ECA"/>
    <w:rsid w:val="0091127D"/>
    <w:rsid w:val="00912D5C"/>
    <w:rsid w:val="0091397C"/>
    <w:rsid w:val="0091575A"/>
    <w:rsid w:val="009168B4"/>
    <w:rsid w:val="00920274"/>
    <w:rsid w:val="00922C68"/>
    <w:rsid w:val="009243B9"/>
    <w:rsid w:val="009258F5"/>
    <w:rsid w:val="0092644A"/>
    <w:rsid w:val="00931A32"/>
    <w:rsid w:val="009357A8"/>
    <w:rsid w:val="00936BCC"/>
    <w:rsid w:val="00943DA2"/>
    <w:rsid w:val="00947549"/>
    <w:rsid w:val="00947A7F"/>
    <w:rsid w:val="00953541"/>
    <w:rsid w:val="0095659F"/>
    <w:rsid w:val="00957D2E"/>
    <w:rsid w:val="00960A24"/>
    <w:rsid w:val="009618A0"/>
    <w:rsid w:val="00963C8D"/>
    <w:rsid w:val="00971C40"/>
    <w:rsid w:val="00974080"/>
    <w:rsid w:val="00975F2D"/>
    <w:rsid w:val="009818C7"/>
    <w:rsid w:val="0098326F"/>
    <w:rsid w:val="00984990"/>
    <w:rsid w:val="00990C2B"/>
    <w:rsid w:val="00991C53"/>
    <w:rsid w:val="009966A6"/>
    <w:rsid w:val="00997068"/>
    <w:rsid w:val="009A5ECC"/>
    <w:rsid w:val="009B1232"/>
    <w:rsid w:val="009B22AD"/>
    <w:rsid w:val="009B5D52"/>
    <w:rsid w:val="009C165F"/>
    <w:rsid w:val="009C5242"/>
    <w:rsid w:val="009C5796"/>
    <w:rsid w:val="009D296C"/>
    <w:rsid w:val="009D3365"/>
    <w:rsid w:val="009D3E5C"/>
    <w:rsid w:val="009D6166"/>
    <w:rsid w:val="009D6CEA"/>
    <w:rsid w:val="009D7A8B"/>
    <w:rsid w:val="009E53C1"/>
    <w:rsid w:val="009E5802"/>
    <w:rsid w:val="009E6D1E"/>
    <w:rsid w:val="009F285E"/>
    <w:rsid w:val="009F42A5"/>
    <w:rsid w:val="009F5DD8"/>
    <w:rsid w:val="009F6D38"/>
    <w:rsid w:val="009F78BC"/>
    <w:rsid w:val="00A014BF"/>
    <w:rsid w:val="00A018B6"/>
    <w:rsid w:val="00A05175"/>
    <w:rsid w:val="00A07CD0"/>
    <w:rsid w:val="00A14EE5"/>
    <w:rsid w:val="00A26FBB"/>
    <w:rsid w:val="00A308DF"/>
    <w:rsid w:val="00A34330"/>
    <w:rsid w:val="00A3554F"/>
    <w:rsid w:val="00A35ED6"/>
    <w:rsid w:val="00A40A4B"/>
    <w:rsid w:val="00A411FE"/>
    <w:rsid w:val="00A451F5"/>
    <w:rsid w:val="00A45B02"/>
    <w:rsid w:val="00A50C8A"/>
    <w:rsid w:val="00A51898"/>
    <w:rsid w:val="00A60074"/>
    <w:rsid w:val="00A625AE"/>
    <w:rsid w:val="00A64C11"/>
    <w:rsid w:val="00A679B7"/>
    <w:rsid w:val="00A67B5F"/>
    <w:rsid w:val="00A72DCA"/>
    <w:rsid w:val="00A739F6"/>
    <w:rsid w:val="00A74654"/>
    <w:rsid w:val="00A81DC2"/>
    <w:rsid w:val="00A84E6E"/>
    <w:rsid w:val="00A85A61"/>
    <w:rsid w:val="00A868CC"/>
    <w:rsid w:val="00A86F89"/>
    <w:rsid w:val="00A87FE4"/>
    <w:rsid w:val="00A901CA"/>
    <w:rsid w:val="00A91818"/>
    <w:rsid w:val="00A92F89"/>
    <w:rsid w:val="00A94217"/>
    <w:rsid w:val="00A942AD"/>
    <w:rsid w:val="00A94F65"/>
    <w:rsid w:val="00A968A1"/>
    <w:rsid w:val="00A97C54"/>
    <w:rsid w:val="00AA1CB3"/>
    <w:rsid w:val="00AA2670"/>
    <w:rsid w:val="00AB3CC5"/>
    <w:rsid w:val="00AB3FC5"/>
    <w:rsid w:val="00AB7235"/>
    <w:rsid w:val="00AB7497"/>
    <w:rsid w:val="00AC12B7"/>
    <w:rsid w:val="00AC2FD2"/>
    <w:rsid w:val="00AC4959"/>
    <w:rsid w:val="00AC77EE"/>
    <w:rsid w:val="00AD291C"/>
    <w:rsid w:val="00AD4645"/>
    <w:rsid w:val="00AD489B"/>
    <w:rsid w:val="00AD568A"/>
    <w:rsid w:val="00AD69D7"/>
    <w:rsid w:val="00AE7798"/>
    <w:rsid w:val="00AE7CB8"/>
    <w:rsid w:val="00AF0C6E"/>
    <w:rsid w:val="00AF2A7B"/>
    <w:rsid w:val="00AF5663"/>
    <w:rsid w:val="00AF762C"/>
    <w:rsid w:val="00B000B0"/>
    <w:rsid w:val="00B008E1"/>
    <w:rsid w:val="00B0402B"/>
    <w:rsid w:val="00B047C6"/>
    <w:rsid w:val="00B04B0E"/>
    <w:rsid w:val="00B16EFC"/>
    <w:rsid w:val="00B1759E"/>
    <w:rsid w:val="00B27B72"/>
    <w:rsid w:val="00B33261"/>
    <w:rsid w:val="00B351CF"/>
    <w:rsid w:val="00B361FE"/>
    <w:rsid w:val="00B36349"/>
    <w:rsid w:val="00B36E62"/>
    <w:rsid w:val="00B401B4"/>
    <w:rsid w:val="00B41402"/>
    <w:rsid w:val="00B44591"/>
    <w:rsid w:val="00B45ED9"/>
    <w:rsid w:val="00B462D8"/>
    <w:rsid w:val="00B51C7B"/>
    <w:rsid w:val="00B52DE0"/>
    <w:rsid w:val="00B561C8"/>
    <w:rsid w:val="00B6206A"/>
    <w:rsid w:val="00B65A3C"/>
    <w:rsid w:val="00B666D6"/>
    <w:rsid w:val="00B7517A"/>
    <w:rsid w:val="00B80F79"/>
    <w:rsid w:val="00B83204"/>
    <w:rsid w:val="00B83D48"/>
    <w:rsid w:val="00B844E5"/>
    <w:rsid w:val="00B85738"/>
    <w:rsid w:val="00B8745C"/>
    <w:rsid w:val="00B902BF"/>
    <w:rsid w:val="00B905A7"/>
    <w:rsid w:val="00B91859"/>
    <w:rsid w:val="00B91E7A"/>
    <w:rsid w:val="00BA1040"/>
    <w:rsid w:val="00BB1D13"/>
    <w:rsid w:val="00BB4A14"/>
    <w:rsid w:val="00BC224A"/>
    <w:rsid w:val="00BC2F63"/>
    <w:rsid w:val="00BC5535"/>
    <w:rsid w:val="00BC6163"/>
    <w:rsid w:val="00BD54FE"/>
    <w:rsid w:val="00BE3D29"/>
    <w:rsid w:val="00BE641C"/>
    <w:rsid w:val="00BE6FAB"/>
    <w:rsid w:val="00BE76BD"/>
    <w:rsid w:val="00BF74AF"/>
    <w:rsid w:val="00C00FEA"/>
    <w:rsid w:val="00C02DB2"/>
    <w:rsid w:val="00C04F59"/>
    <w:rsid w:val="00C11002"/>
    <w:rsid w:val="00C13AB9"/>
    <w:rsid w:val="00C13C53"/>
    <w:rsid w:val="00C140A8"/>
    <w:rsid w:val="00C15D92"/>
    <w:rsid w:val="00C178D0"/>
    <w:rsid w:val="00C22029"/>
    <w:rsid w:val="00C22B28"/>
    <w:rsid w:val="00C22CBD"/>
    <w:rsid w:val="00C23597"/>
    <w:rsid w:val="00C2604C"/>
    <w:rsid w:val="00C26807"/>
    <w:rsid w:val="00C26826"/>
    <w:rsid w:val="00C27C14"/>
    <w:rsid w:val="00C30B57"/>
    <w:rsid w:val="00C312E8"/>
    <w:rsid w:val="00C313D6"/>
    <w:rsid w:val="00C3254B"/>
    <w:rsid w:val="00C41D42"/>
    <w:rsid w:val="00C42A6B"/>
    <w:rsid w:val="00C42E92"/>
    <w:rsid w:val="00C4318A"/>
    <w:rsid w:val="00C43962"/>
    <w:rsid w:val="00C45974"/>
    <w:rsid w:val="00C47174"/>
    <w:rsid w:val="00C50147"/>
    <w:rsid w:val="00C56A6D"/>
    <w:rsid w:val="00C60384"/>
    <w:rsid w:val="00C654CF"/>
    <w:rsid w:val="00C65EEB"/>
    <w:rsid w:val="00C67B2A"/>
    <w:rsid w:val="00C714C8"/>
    <w:rsid w:val="00C71DAB"/>
    <w:rsid w:val="00C73D22"/>
    <w:rsid w:val="00C779A4"/>
    <w:rsid w:val="00C80AED"/>
    <w:rsid w:val="00C80C77"/>
    <w:rsid w:val="00C81BB3"/>
    <w:rsid w:val="00C828C8"/>
    <w:rsid w:val="00C82A6C"/>
    <w:rsid w:val="00C874EA"/>
    <w:rsid w:val="00C907D4"/>
    <w:rsid w:val="00C922FC"/>
    <w:rsid w:val="00C92741"/>
    <w:rsid w:val="00C95953"/>
    <w:rsid w:val="00C96435"/>
    <w:rsid w:val="00C9699F"/>
    <w:rsid w:val="00C97BC0"/>
    <w:rsid w:val="00CA53EA"/>
    <w:rsid w:val="00CB0192"/>
    <w:rsid w:val="00CB04E8"/>
    <w:rsid w:val="00CB0FE8"/>
    <w:rsid w:val="00CB1D45"/>
    <w:rsid w:val="00CB3DE7"/>
    <w:rsid w:val="00CB64C1"/>
    <w:rsid w:val="00CB67F5"/>
    <w:rsid w:val="00CB6C0A"/>
    <w:rsid w:val="00CB773C"/>
    <w:rsid w:val="00CC211E"/>
    <w:rsid w:val="00CC62D4"/>
    <w:rsid w:val="00CD061E"/>
    <w:rsid w:val="00CD3C19"/>
    <w:rsid w:val="00CD48FB"/>
    <w:rsid w:val="00CD5A17"/>
    <w:rsid w:val="00CD6BAE"/>
    <w:rsid w:val="00CD75D4"/>
    <w:rsid w:val="00CE02CD"/>
    <w:rsid w:val="00CE05F5"/>
    <w:rsid w:val="00CE0B7F"/>
    <w:rsid w:val="00CE1267"/>
    <w:rsid w:val="00CE527E"/>
    <w:rsid w:val="00CE5CB2"/>
    <w:rsid w:val="00CE5EF9"/>
    <w:rsid w:val="00CE7BB1"/>
    <w:rsid w:val="00CF6E75"/>
    <w:rsid w:val="00D0090F"/>
    <w:rsid w:val="00D009A8"/>
    <w:rsid w:val="00D036B5"/>
    <w:rsid w:val="00D0578A"/>
    <w:rsid w:val="00D1106B"/>
    <w:rsid w:val="00D12074"/>
    <w:rsid w:val="00D1582A"/>
    <w:rsid w:val="00D15E70"/>
    <w:rsid w:val="00D27D4F"/>
    <w:rsid w:val="00D3423F"/>
    <w:rsid w:val="00D356B6"/>
    <w:rsid w:val="00D37833"/>
    <w:rsid w:val="00D43032"/>
    <w:rsid w:val="00D44522"/>
    <w:rsid w:val="00D448D8"/>
    <w:rsid w:val="00D453D8"/>
    <w:rsid w:val="00D46548"/>
    <w:rsid w:val="00D52564"/>
    <w:rsid w:val="00D54291"/>
    <w:rsid w:val="00D55833"/>
    <w:rsid w:val="00D600C0"/>
    <w:rsid w:val="00D60FD1"/>
    <w:rsid w:val="00D6432C"/>
    <w:rsid w:val="00D6433A"/>
    <w:rsid w:val="00D66C5D"/>
    <w:rsid w:val="00D70137"/>
    <w:rsid w:val="00D81E76"/>
    <w:rsid w:val="00D820DA"/>
    <w:rsid w:val="00D822BD"/>
    <w:rsid w:val="00D859C2"/>
    <w:rsid w:val="00D870CA"/>
    <w:rsid w:val="00D870DC"/>
    <w:rsid w:val="00D91405"/>
    <w:rsid w:val="00D97F60"/>
    <w:rsid w:val="00DB4583"/>
    <w:rsid w:val="00DB69DF"/>
    <w:rsid w:val="00DB720B"/>
    <w:rsid w:val="00DC22F4"/>
    <w:rsid w:val="00DC3A28"/>
    <w:rsid w:val="00DC3B7D"/>
    <w:rsid w:val="00DD03C4"/>
    <w:rsid w:val="00DD0F35"/>
    <w:rsid w:val="00DD29A0"/>
    <w:rsid w:val="00DD76FB"/>
    <w:rsid w:val="00DD775F"/>
    <w:rsid w:val="00DE201D"/>
    <w:rsid w:val="00DF2087"/>
    <w:rsid w:val="00DF21EF"/>
    <w:rsid w:val="00DF3088"/>
    <w:rsid w:val="00DF72F0"/>
    <w:rsid w:val="00DF7445"/>
    <w:rsid w:val="00E0186B"/>
    <w:rsid w:val="00E076D8"/>
    <w:rsid w:val="00E109C8"/>
    <w:rsid w:val="00E13957"/>
    <w:rsid w:val="00E218BC"/>
    <w:rsid w:val="00E22A79"/>
    <w:rsid w:val="00E264CA"/>
    <w:rsid w:val="00E268CB"/>
    <w:rsid w:val="00E306F0"/>
    <w:rsid w:val="00E324CD"/>
    <w:rsid w:val="00E33CFD"/>
    <w:rsid w:val="00E3617B"/>
    <w:rsid w:val="00E4005C"/>
    <w:rsid w:val="00E4124F"/>
    <w:rsid w:val="00E413C2"/>
    <w:rsid w:val="00E46243"/>
    <w:rsid w:val="00E53906"/>
    <w:rsid w:val="00E550D8"/>
    <w:rsid w:val="00E55127"/>
    <w:rsid w:val="00E56140"/>
    <w:rsid w:val="00E65531"/>
    <w:rsid w:val="00E65E0A"/>
    <w:rsid w:val="00E65E4B"/>
    <w:rsid w:val="00E66BA5"/>
    <w:rsid w:val="00E670B1"/>
    <w:rsid w:val="00E70B7E"/>
    <w:rsid w:val="00E75C57"/>
    <w:rsid w:val="00E8023C"/>
    <w:rsid w:val="00E81F05"/>
    <w:rsid w:val="00E81F38"/>
    <w:rsid w:val="00E8447E"/>
    <w:rsid w:val="00E85643"/>
    <w:rsid w:val="00E86988"/>
    <w:rsid w:val="00E90943"/>
    <w:rsid w:val="00E90A78"/>
    <w:rsid w:val="00E90B3E"/>
    <w:rsid w:val="00E9341B"/>
    <w:rsid w:val="00E939C3"/>
    <w:rsid w:val="00E941BA"/>
    <w:rsid w:val="00EA088E"/>
    <w:rsid w:val="00EA27D1"/>
    <w:rsid w:val="00EA4C73"/>
    <w:rsid w:val="00EA6D46"/>
    <w:rsid w:val="00EB04AA"/>
    <w:rsid w:val="00EB2862"/>
    <w:rsid w:val="00EB383D"/>
    <w:rsid w:val="00EB5F5F"/>
    <w:rsid w:val="00EB78CE"/>
    <w:rsid w:val="00EC1095"/>
    <w:rsid w:val="00EC3514"/>
    <w:rsid w:val="00EC400B"/>
    <w:rsid w:val="00EC6629"/>
    <w:rsid w:val="00EC7718"/>
    <w:rsid w:val="00ED244C"/>
    <w:rsid w:val="00ED2A3D"/>
    <w:rsid w:val="00ED2C4B"/>
    <w:rsid w:val="00ED3903"/>
    <w:rsid w:val="00ED3C3E"/>
    <w:rsid w:val="00ED3FE5"/>
    <w:rsid w:val="00ED5609"/>
    <w:rsid w:val="00EE0511"/>
    <w:rsid w:val="00EE272A"/>
    <w:rsid w:val="00EE2E74"/>
    <w:rsid w:val="00EE5D5B"/>
    <w:rsid w:val="00EF26E1"/>
    <w:rsid w:val="00EF58FD"/>
    <w:rsid w:val="00EF688A"/>
    <w:rsid w:val="00F01CDE"/>
    <w:rsid w:val="00F035E9"/>
    <w:rsid w:val="00F047F8"/>
    <w:rsid w:val="00F048F8"/>
    <w:rsid w:val="00F067E2"/>
    <w:rsid w:val="00F119AD"/>
    <w:rsid w:val="00F16086"/>
    <w:rsid w:val="00F17972"/>
    <w:rsid w:val="00F23925"/>
    <w:rsid w:val="00F23DC3"/>
    <w:rsid w:val="00F25EA0"/>
    <w:rsid w:val="00F30CD1"/>
    <w:rsid w:val="00F35BEF"/>
    <w:rsid w:val="00F37314"/>
    <w:rsid w:val="00F3750F"/>
    <w:rsid w:val="00F37665"/>
    <w:rsid w:val="00F41478"/>
    <w:rsid w:val="00F415A7"/>
    <w:rsid w:val="00F44EAA"/>
    <w:rsid w:val="00F466D7"/>
    <w:rsid w:val="00F47733"/>
    <w:rsid w:val="00F51CA3"/>
    <w:rsid w:val="00F51CC5"/>
    <w:rsid w:val="00F53449"/>
    <w:rsid w:val="00F53DF9"/>
    <w:rsid w:val="00F54145"/>
    <w:rsid w:val="00F54ABB"/>
    <w:rsid w:val="00F5583F"/>
    <w:rsid w:val="00F55CC5"/>
    <w:rsid w:val="00F55F90"/>
    <w:rsid w:val="00F60461"/>
    <w:rsid w:val="00F628F6"/>
    <w:rsid w:val="00F630A2"/>
    <w:rsid w:val="00F646CA"/>
    <w:rsid w:val="00F64F21"/>
    <w:rsid w:val="00F67114"/>
    <w:rsid w:val="00F70A3E"/>
    <w:rsid w:val="00F716D0"/>
    <w:rsid w:val="00F7553E"/>
    <w:rsid w:val="00F7616A"/>
    <w:rsid w:val="00F76F2C"/>
    <w:rsid w:val="00F84F8C"/>
    <w:rsid w:val="00F860DD"/>
    <w:rsid w:val="00F8741B"/>
    <w:rsid w:val="00F87F7A"/>
    <w:rsid w:val="00F90099"/>
    <w:rsid w:val="00F90922"/>
    <w:rsid w:val="00F919AF"/>
    <w:rsid w:val="00F92CF7"/>
    <w:rsid w:val="00F94185"/>
    <w:rsid w:val="00F96350"/>
    <w:rsid w:val="00FA2021"/>
    <w:rsid w:val="00FA59FD"/>
    <w:rsid w:val="00FA5F82"/>
    <w:rsid w:val="00FB0845"/>
    <w:rsid w:val="00FB6006"/>
    <w:rsid w:val="00FB6DCC"/>
    <w:rsid w:val="00FB7992"/>
    <w:rsid w:val="00FC37BE"/>
    <w:rsid w:val="00FC586C"/>
    <w:rsid w:val="00FC625E"/>
    <w:rsid w:val="00FC639B"/>
    <w:rsid w:val="00FD0385"/>
    <w:rsid w:val="00FD0F31"/>
    <w:rsid w:val="00FD71CB"/>
    <w:rsid w:val="00FE0533"/>
    <w:rsid w:val="00FE1BB1"/>
    <w:rsid w:val="00FE42E5"/>
    <w:rsid w:val="00FE5011"/>
    <w:rsid w:val="00FE6382"/>
    <w:rsid w:val="00FE66C2"/>
    <w:rsid w:val="00FF33C2"/>
    <w:rsid w:val="00FF4197"/>
    <w:rsid w:val="00FF5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7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F2A7B"/>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42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F2A7B"/>
    <w:rPr>
      <w:color w:val="106BBE"/>
    </w:rPr>
  </w:style>
  <w:style w:type="paragraph" w:customStyle="1" w:styleId="a4">
    <w:name w:val="Нормальный (таблица)"/>
    <w:basedOn w:val="a"/>
    <w:next w:val="a"/>
    <w:uiPriority w:val="99"/>
    <w:rsid w:val="00AF2A7B"/>
    <w:pPr>
      <w:ind w:firstLine="0"/>
    </w:pPr>
  </w:style>
  <w:style w:type="character" w:customStyle="1" w:styleId="10">
    <w:name w:val="Заголовок 1 Знак"/>
    <w:basedOn w:val="a0"/>
    <w:link w:val="1"/>
    <w:uiPriority w:val="99"/>
    <w:rsid w:val="00AF2A7B"/>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AF2A7B"/>
    <w:rPr>
      <w:b/>
      <w:bCs/>
      <w:color w:val="26282F"/>
    </w:rPr>
  </w:style>
  <w:style w:type="paragraph" w:customStyle="1" w:styleId="a6">
    <w:name w:val="Текст (справка)"/>
    <w:basedOn w:val="a"/>
    <w:next w:val="a"/>
    <w:uiPriority w:val="99"/>
    <w:rsid w:val="00AF2A7B"/>
    <w:pPr>
      <w:ind w:left="170" w:right="170" w:firstLine="0"/>
      <w:jc w:val="left"/>
    </w:pPr>
  </w:style>
  <w:style w:type="paragraph" w:customStyle="1" w:styleId="a7">
    <w:name w:val="Комментарий"/>
    <w:basedOn w:val="a6"/>
    <w:next w:val="a"/>
    <w:uiPriority w:val="99"/>
    <w:rsid w:val="00AF2A7B"/>
    <w:pPr>
      <w:spacing w:before="75"/>
      <w:ind w:right="0"/>
      <w:jc w:val="both"/>
    </w:pPr>
    <w:rPr>
      <w:color w:val="353842"/>
    </w:rPr>
  </w:style>
  <w:style w:type="paragraph" w:customStyle="1" w:styleId="a8">
    <w:name w:val="Информация о версии"/>
    <w:basedOn w:val="a7"/>
    <w:next w:val="a"/>
    <w:uiPriority w:val="99"/>
    <w:rsid w:val="00AF2A7B"/>
    <w:rPr>
      <w:i/>
      <w:iCs/>
    </w:rPr>
  </w:style>
  <w:style w:type="paragraph" w:customStyle="1" w:styleId="a9">
    <w:name w:val="Текст информации об изменениях"/>
    <w:basedOn w:val="a"/>
    <w:next w:val="a"/>
    <w:uiPriority w:val="99"/>
    <w:rsid w:val="00AF2A7B"/>
    <w:rPr>
      <w:color w:val="353842"/>
      <w:sz w:val="20"/>
      <w:szCs w:val="20"/>
    </w:rPr>
  </w:style>
  <w:style w:type="paragraph" w:customStyle="1" w:styleId="aa">
    <w:name w:val="Информация об изменениях"/>
    <w:basedOn w:val="a9"/>
    <w:next w:val="a"/>
    <w:uiPriority w:val="99"/>
    <w:rsid w:val="00AF2A7B"/>
    <w:pPr>
      <w:spacing w:before="180"/>
      <w:ind w:left="360" w:right="360" w:firstLine="0"/>
    </w:pPr>
  </w:style>
  <w:style w:type="paragraph" w:customStyle="1" w:styleId="ab">
    <w:name w:val="Таблицы (моноширинный)"/>
    <w:basedOn w:val="a"/>
    <w:next w:val="a"/>
    <w:uiPriority w:val="99"/>
    <w:rsid w:val="00AF2A7B"/>
    <w:pPr>
      <w:ind w:firstLine="0"/>
      <w:jc w:val="left"/>
    </w:pPr>
    <w:rPr>
      <w:rFonts w:ascii="Courier New" w:hAnsi="Courier New" w:cs="Courier New"/>
    </w:rPr>
  </w:style>
  <w:style w:type="paragraph" w:customStyle="1" w:styleId="ac">
    <w:name w:val="Подзаголовок для информации об изменениях"/>
    <w:basedOn w:val="a9"/>
    <w:next w:val="a"/>
    <w:uiPriority w:val="99"/>
    <w:rsid w:val="00AF2A7B"/>
    <w:rPr>
      <w:b/>
      <w:bCs/>
    </w:rPr>
  </w:style>
  <w:style w:type="paragraph" w:customStyle="1" w:styleId="ad">
    <w:name w:val="Прижатый влево"/>
    <w:basedOn w:val="a"/>
    <w:next w:val="a"/>
    <w:uiPriority w:val="99"/>
    <w:rsid w:val="00AF2A7B"/>
    <w:pPr>
      <w:ind w:firstLine="0"/>
      <w:jc w:val="left"/>
    </w:pPr>
  </w:style>
  <w:style w:type="paragraph" w:customStyle="1" w:styleId="ae">
    <w:name w:val="Сноска"/>
    <w:basedOn w:val="a"/>
    <w:next w:val="a"/>
    <w:uiPriority w:val="99"/>
    <w:rsid w:val="00AF2A7B"/>
    <w:rPr>
      <w:sz w:val="20"/>
      <w:szCs w:val="20"/>
    </w:rPr>
  </w:style>
  <w:style w:type="character" w:customStyle="1" w:styleId="af">
    <w:name w:val="Цветовое выделение для Текст"/>
    <w:uiPriority w:val="99"/>
    <w:rsid w:val="00AF2A7B"/>
    <w:rPr>
      <w:rFonts w:ascii="Times New Roman CYR" w:hAnsi="Times New Roman CYR" w:cs="Times New Roman CYR"/>
    </w:rPr>
  </w:style>
  <w:style w:type="paragraph" w:styleId="af0">
    <w:name w:val="header"/>
    <w:basedOn w:val="a"/>
    <w:link w:val="af1"/>
    <w:uiPriority w:val="99"/>
    <w:unhideWhenUsed/>
    <w:rsid w:val="00AF2A7B"/>
    <w:pPr>
      <w:tabs>
        <w:tab w:val="center" w:pos="4677"/>
        <w:tab w:val="right" w:pos="9355"/>
      </w:tabs>
    </w:pPr>
  </w:style>
  <w:style w:type="character" w:customStyle="1" w:styleId="af1">
    <w:name w:val="Верхний колонтитул Знак"/>
    <w:basedOn w:val="a0"/>
    <w:link w:val="af0"/>
    <w:uiPriority w:val="99"/>
    <w:rsid w:val="00AF2A7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AF2A7B"/>
    <w:pPr>
      <w:tabs>
        <w:tab w:val="center" w:pos="4677"/>
        <w:tab w:val="right" w:pos="9355"/>
      </w:tabs>
    </w:pPr>
  </w:style>
  <w:style w:type="character" w:customStyle="1" w:styleId="af3">
    <w:name w:val="Нижний колонтитул Знак"/>
    <w:basedOn w:val="a0"/>
    <w:link w:val="af2"/>
    <w:uiPriority w:val="99"/>
    <w:rsid w:val="00AF2A7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AF2A7B"/>
    <w:rPr>
      <w:rFonts w:ascii="Tahoma" w:hAnsi="Tahoma" w:cs="Tahoma"/>
      <w:sz w:val="16"/>
      <w:szCs w:val="16"/>
    </w:rPr>
  </w:style>
  <w:style w:type="character" w:customStyle="1" w:styleId="af5">
    <w:name w:val="Текст выноски Знак"/>
    <w:basedOn w:val="a0"/>
    <w:link w:val="af4"/>
    <w:uiPriority w:val="99"/>
    <w:semiHidden/>
    <w:rsid w:val="00AF2A7B"/>
    <w:rPr>
      <w:rFonts w:ascii="Tahoma" w:eastAsiaTheme="minorEastAsia" w:hAnsi="Tahoma" w:cs="Tahoma"/>
      <w:sz w:val="16"/>
      <w:szCs w:val="16"/>
      <w:lang w:eastAsia="ru-RU"/>
    </w:rPr>
  </w:style>
  <w:style w:type="character" w:customStyle="1" w:styleId="20">
    <w:name w:val="Заголовок 2 Знак"/>
    <w:basedOn w:val="a0"/>
    <w:link w:val="2"/>
    <w:uiPriority w:val="9"/>
    <w:rsid w:val="009F42A5"/>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DE201D"/>
  </w:style>
  <w:style w:type="character" w:styleId="af6">
    <w:name w:val="Hyperlink"/>
    <w:basedOn w:val="a0"/>
    <w:uiPriority w:val="99"/>
    <w:unhideWhenUsed/>
    <w:rsid w:val="00DE201D"/>
    <w:rPr>
      <w:color w:val="0000FF"/>
      <w:u w:val="single"/>
    </w:rPr>
  </w:style>
  <w:style w:type="character" w:styleId="af7">
    <w:name w:val="Emphasis"/>
    <w:basedOn w:val="a0"/>
    <w:uiPriority w:val="20"/>
    <w:qFormat/>
    <w:rsid w:val="00E90943"/>
    <w:rPr>
      <w:i/>
      <w:iCs/>
    </w:rPr>
  </w:style>
  <w:style w:type="paragraph" w:customStyle="1" w:styleId="s3">
    <w:name w:val="s_3"/>
    <w:basedOn w:val="a"/>
    <w:rsid w:val="00643F3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8">
    <w:name w:val="FollowedHyperlink"/>
    <w:basedOn w:val="a0"/>
    <w:uiPriority w:val="99"/>
    <w:semiHidden/>
    <w:unhideWhenUsed/>
    <w:rsid w:val="009618A0"/>
    <w:rPr>
      <w:color w:val="800080" w:themeColor="followedHyperlink"/>
      <w:u w:val="single"/>
    </w:rPr>
  </w:style>
  <w:style w:type="paragraph" w:styleId="af9">
    <w:name w:val="List Paragraph"/>
    <w:basedOn w:val="a"/>
    <w:uiPriority w:val="34"/>
    <w:qFormat/>
    <w:rsid w:val="00D37833"/>
    <w:pPr>
      <w:ind w:left="720"/>
      <w:contextualSpacing/>
    </w:pPr>
  </w:style>
  <w:style w:type="paragraph" w:customStyle="1" w:styleId="s1">
    <w:name w:val="s_1"/>
    <w:basedOn w:val="a"/>
    <w:rsid w:val="00F119A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empty">
    <w:name w:val="empty"/>
    <w:basedOn w:val="a"/>
    <w:rsid w:val="00F119A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977768">
      <w:bodyDiv w:val="1"/>
      <w:marLeft w:val="0"/>
      <w:marRight w:val="0"/>
      <w:marTop w:val="0"/>
      <w:marBottom w:val="0"/>
      <w:divBdr>
        <w:top w:val="none" w:sz="0" w:space="0" w:color="auto"/>
        <w:left w:val="none" w:sz="0" w:space="0" w:color="auto"/>
        <w:bottom w:val="none" w:sz="0" w:space="0" w:color="auto"/>
        <w:right w:val="none" w:sz="0" w:space="0" w:color="auto"/>
      </w:divBdr>
    </w:div>
    <w:div w:id="134035249">
      <w:bodyDiv w:val="1"/>
      <w:marLeft w:val="0"/>
      <w:marRight w:val="0"/>
      <w:marTop w:val="0"/>
      <w:marBottom w:val="0"/>
      <w:divBdr>
        <w:top w:val="none" w:sz="0" w:space="0" w:color="auto"/>
        <w:left w:val="none" w:sz="0" w:space="0" w:color="auto"/>
        <w:bottom w:val="none" w:sz="0" w:space="0" w:color="auto"/>
        <w:right w:val="none" w:sz="0" w:space="0" w:color="auto"/>
      </w:divBdr>
    </w:div>
    <w:div w:id="306328499">
      <w:bodyDiv w:val="1"/>
      <w:marLeft w:val="0"/>
      <w:marRight w:val="0"/>
      <w:marTop w:val="0"/>
      <w:marBottom w:val="0"/>
      <w:divBdr>
        <w:top w:val="none" w:sz="0" w:space="0" w:color="auto"/>
        <w:left w:val="none" w:sz="0" w:space="0" w:color="auto"/>
        <w:bottom w:val="none" w:sz="0" w:space="0" w:color="auto"/>
        <w:right w:val="none" w:sz="0" w:space="0" w:color="auto"/>
      </w:divBdr>
    </w:div>
    <w:div w:id="363333451">
      <w:bodyDiv w:val="1"/>
      <w:marLeft w:val="0"/>
      <w:marRight w:val="0"/>
      <w:marTop w:val="0"/>
      <w:marBottom w:val="0"/>
      <w:divBdr>
        <w:top w:val="none" w:sz="0" w:space="0" w:color="auto"/>
        <w:left w:val="none" w:sz="0" w:space="0" w:color="auto"/>
        <w:bottom w:val="none" w:sz="0" w:space="0" w:color="auto"/>
        <w:right w:val="none" w:sz="0" w:space="0" w:color="auto"/>
      </w:divBdr>
    </w:div>
    <w:div w:id="381095922">
      <w:bodyDiv w:val="1"/>
      <w:marLeft w:val="0"/>
      <w:marRight w:val="0"/>
      <w:marTop w:val="0"/>
      <w:marBottom w:val="0"/>
      <w:divBdr>
        <w:top w:val="none" w:sz="0" w:space="0" w:color="auto"/>
        <w:left w:val="none" w:sz="0" w:space="0" w:color="auto"/>
        <w:bottom w:val="none" w:sz="0" w:space="0" w:color="auto"/>
        <w:right w:val="none" w:sz="0" w:space="0" w:color="auto"/>
      </w:divBdr>
    </w:div>
    <w:div w:id="542904399">
      <w:bodyDiv w:val="1"/>
      <w:marLeft w:val="0"/>
      <w:marRight w:val="0"/>
      <w:marTop w:val="0"/>
      <w:marBottom w:val="0"/>
      <w:divBdr>
        <w:top w:val="none" w:sz="0" w:space="0" w:color="auto"/>
        <w:left w:val="none" w:sz="0" w:space="0" w:color="auto"/>
        <w:bottom w:val="none" w:sz="0" w:space="0" w:color="auto"/>
        <w:right w:val="none" w:sz="0" w:space="0" w:color="auto"/>
      </w:divBdr>
    </w:div>
    <w:div w:id="568228272">
      <w:bodyDiv w:val="1"/>
      <w:marLeft w:val="0"/>
      <w:marRight w:val="0"/>
      <w:marTop w:val="0"/>
      <w:marBottom w:val="0"/>
      <w:divBdr>
        <w:top w:val="none" w:sz="0" w:space="0" w:color="auto"/>
        <w:left w:val="none" w:sz="0" w:space="0" w:color="auto"/>
        <w:bottom w:val="none" w:sz="0" w:space="0" w:color="auto"/>
        <w:right w:val="none" w:sz="0" w:space="0" w:color="auto"/>
      </w:divBdr>
      <w:divsChild>
        <w:div w:id="1714307953">
          <w:marLeft w:val="0"/>
          <w:marRight w:val="0"/>
          <w:marTop w:val="0"/>
          <w:marBottom w:val="0"/>
          <w:divBdr>
            <w:top w:val="none" w:sz="0" w:space="0" w:color="auto"/>
            <w:left w:val="none" w:sz="0" w:space="0" w:color="auto"/>
            <w:bottom w:val="none" w:sz="0" w:space="0" w:color="auto"/>
            <w:right w:val="none" w:sz="0" w:space="0" w:color="auto"/>
          </w:divBdr>
        </w:div>
        <w:div w:id="1953198780">
          <w:marLeft w:val="0"/>
          <w:marRight w:val="0"/>
          <w:marTop w:val="0"/>
          <w:marBottom w:val="0"/>
          <w:divBdr>
            <w:top w:val="none" w:sz="0" w:space="0" w:color="auto"/>
            <w:left w:val="none" w:sz="0" w:space="0" w:color="auto"/>
            <w:bottom w:val="none" w:sz="0" w:space="0" w:color="auto"/>
            <w:right w:val="none" w:sz="0" w:space="0" w:color="auto"/>
          </w:divBdr>
        </w:div>
        <w:div w:id="998311214">
          <w:marLeft w:val="0"/>
          <w:marRight w:val="0"/>
          <w:marTop w:val="0"/>
          <w:marBottom w:val="0"/>
          <w:divBdr>
            <w:top w:val="none" w:sz="0" w:space="0" w:color="auto"/>
            <w:left w:val="none" w:sz="0" w:space="0" w:color="auto"/>
            <w:bottom w:val="none" w:sz="0" w:space="0" w:color="auto"/>
            <w:right w:val="none" w:sz="0" w:space="0" w:color="auto"/>
          </w:divBdr>
        </w:div>
        <w:div w:id="1067729624">
          <w:marLeft w:val="0"/>
          <w:marRight w:val="0"/>
          <w:marTop w:val="0"/>
          <w:marBottom w:val="0"/>
          <w:divBdr>
            <w:top w:val="none" w:sz="0" w:space="0" w:color="auto"/>
            <w:left w:val="none" w:sz="0" w:space="0" w:color="auto"/>
            <w:bottom w:val="none" w:sz="0" w:space="0" w:color="auto"/>
            <w:right w:val="none" w:sz="0" w:space="0" w:color="auto"/>
          </w:divBdr>
        </w:div>
        <w:div w:id="1816489065">
          <w:marLeft w:val="0"/>
          <w:marRight w:val="0"/>
          <w:marTop w:val="0"/>
          <w:marBottom w:val="0"/>
          <w:divBdr>
            <w:top w:val="none" w:sz="0" w:space="0" w:color="auto"/>
            <w:left w:val="none" w:sz="0" w:space="0" w:color="auto"/>
            <w:bottom w:val="none" w:sz="0" w:space="0" w:color="auto"/>
            <w:right w:val="none" w:sz="0" w:space="0" w:color="auto"/>
          </w:divBdr>
        </w:div>
      </w:divsChild>
    </w:div>
    <w:div w:id="669218311">
      <w:bodyDiv w:val="1"/>
      <w:marLeft w:val="0"/>
      <w:marRight w:val="0"/>
      <w:marTop w:val="0"/>
      <w:marBottom w:val="0"/>
      <w:divBdr>
        <w:top w:val="none" w:sz="0" w:space="0" w:color="auto"/>
        <w:left w:val="none" w:sz="0" w:space="0" w:color="auto"/>
        <w:bottom w:val="none" w:sz="0" w:space="0" w:color="auto"/>
        <w:right w:val="none" w:sz="0" w:space="0" w:color="auto"/>
      </w:divBdr>
    </w:div>
    <w:div w:id="786777967">
      <w:bodyDiv w:val="1"/>
      <w:marLeft w:val="0"/>
      <w:marRight w:val="0"/>
      <w:marTop w:val="0"/>
      <w:marBottom w:val="0"/>
      <w:divBdr>
        <w:top w:val="none" w:sz="0" w:space="0" w:color="auto"/>
        <w:left w:val="none" w:sz="0" w:space="0" w:color="auto"/>
        <w:bottom w:val="none" w:sz="0" w:space="0" w:color="auto"/>
        <w:right w:val="none" w:sz="0" w:space="0" w:color="auto"/>
      </w:divBdr>
    </w:div>
    <w:div w:id="809254270">
      <w:bodyDiv w:val="1"/>
      <w:marLeft w:val="0"/>
      <w:marRight w:val="0"/>
      <w:marTop w:val="0"/>
      <w:marBottom w:val="0"/>
      <w:divBdr>
        <w:top w:val="none" w:sz="0" w:space="0" w:color="auto"/>
        <w:left w:val="none" w:sz="0" w:space="0" w:color="auto"/>
        <w:bottom w:val="none" w:sz="0" w:space="0" w:color="auto"/>
        <w:right w:val="none" w:sz="0" w:space="0" w:color="auto"/>
      </w:divBdr>
    </w:div>
    <w:div w:id="1045760711">
      <w:bodyDiv w:val="1"/>
      <w:marLeft w:val="0"/>
      <w:marRight w:val="0"/>
      <w:marTop w:val="0"/>
      <w:marBottom w:val="0"/>
      <w:divBdr>
        <w:top w:val="none" w:sz="0" w:space="0" w:color="auto"/>
        <w:left w:val="none" w:sz="0" w:space="0" w:color="auto"/>
        <w:bottom w:val="none" w:sz="0" w:space="0" w:color="auto"/>
        <w:right w:val="none" w:sz="0" w:space="0" w:color="auto"/>
      </w:divBdr>
    </w:div>
    <w:div w:id="1104498426">
      <w:bodyDiv w:val="1"/>
      <w:marLeft w:val="0"/>
      <w:marRight w:val="0"/>
      <w:marTop w:val="0"/>
      <w:marBottom w:val="0"/>
      <w:divBdr>
        <w:top w:val="none" w:sz="0" w:space="0" w:color="auto"/>
        <w:left w:val="none" w:sz="0" w:space="0" w:color="auto"/>
        <w:bottom w:val="none" w:sz="0" w:space="0" w:color="auto"/>
        <w:right w:val="none" w:sz="0" w:space="0" w:color="auto"/>
      </w:divBdr>
    </w:div>
    <w:div w:id="1105272444">
      <w:bodyDiv w:val="1"/>
      <w:marLeft w:val="0"/>
      <w:marRight w:val="0"/>
      <w:marTop w:val="0"/>
      <w:marBottom w:val="0"/>
      <w:divBdr>
        <w:top w:val="none" w:sz="0" w:space="0" w:color="auto"/>
        <w:left w:val="none" w:sz="0" w:space="0" w:color="auto"/>
        <w:bottom w:val="none" w:sz="0" w:space="0" w:color="auto"/>
        <w:right w:val="none" w:sz="0" w:space="0" w:color="auto"/>
      </w:divBdr>
    </w:div>
    <w:div w:id="1260479865">
      <w:bodyDiv w:val="1"/>
      <w:marLeft w:val="0"/>
      <w:marRight w:val="0"/>
      <w:marTop w:val="0"/>
      <w:marBottom w:val="0"/>
      <w:divBdr>
        <w:top w:val="none" w:sz="0" w:space="0" w:color="auto"/>
        <w:left w:val="none" w:sz="0" w:space="0" w:color="auto"/>
        <w:bottom w:val="none" w:sz="0" w:space="0" w:color="auto"/>
        <w:right w:val="none" w:sz="0" w:space="0" w:color="auto"/>
      </w:divBdr>
    </w:div>
    <w:div w:id="1265726855">
      <w:bodyDiv w:val="1"/>
      <w:marLeft w:val="0"/>
      <w:marRight w:val="0"/>
      <w:marTop w:val="0"/>
      <w:marBottom w:val="0"/>
      <w:divBdr>
        <w:top w:val="none" w:sz="0" w:space="0" w:color="auto"/>
        <w:left w:val="none" w:sz="0" w:space="0" w:color="auto"/>
        <w:bottom w:val="none" w:sz="0" w:space="0" w:color="auto"/>
        <w:right w:val="none" w:sz="0" w:space="0" w:color="auto"/>
      </w:divBdr>
    </w:div>
    <w:div w:id="1289356996">
      <w:bodyDiv w:val="1"/>
      <w:marLeft w:val="0"/>
      <w:marRight w:val="0"/>
      <w:marTop w:val="0"/>
      <w:marBottom w:val="0"/>
      <w:divBdr>
        <w:top w:val="none" w:sz="0" w:space="0" w:color="auto"/>
        <w:left w:val="none" w:sz="0" w:space="0" w:color="auto"/>
        <w:bottom w:val="none" w:sz="0" w:space="0" w:color="auto"/>
        <w:right w:val="none" w:sz="0" w:space="0" w:color="auto"/>
      </w:divBdr>
    </w:div>
    <w:div w:id="1466700610">
      <w:bodyDiv w:val="1"/>
      <w:marLeft w:val="0"/>
      <w:marRight w:val="0"/>
      <w:marTop w:val="0"/>
      <w:marBottom w:val="0"/>
      <w:divBdr>
        <w:top w:val="none" w:sz="0" w:space="0" w:color="auto"/>
        <w:left w:val="none" w:sz="0" w:space="0" w:color="auto"/>
        <w:bottom w:val="none" w:sz="0" w:space="0" w:color="auto"/>
        <w:right w:val="none" w:sz="0" w:space="0" w:color="auto"/>
      </w:divBdr>
    </w:div>
    <w:div w:id="1476723910">
      <w:bodyDiv w:val="1"/>
      <w:marLeft w:val="0"/>
      <w:marRight w:val="0"/>
      <w:marTop w:val="0"/>
      <w:marBottom w:val="0"/>
      <w:divBdr>
        <w:top w:val="none" w:sz="0" w:space="0" w:color="auto"/>
        <w:left w:val="none" w:sz="0" w:space="0" w:color="auto"/>
        <w:bottom w:val="none" w:sz="0" w:space="0" w:color="auto"/>
        <w:right w:val="none" w:sz="0" w:space="0" w:color="auto"/>
      </w:divBdr>
    </w:div>
    <w:div w:id="1680741348">
      <w:bodyDiv w:val="1"/>
      <w:marLeft w:val="0"/>
      <w:marRight w:val="0"/>
      <w:marTop w:val="0"/>
      <w:marBottom w:val="0"/>
      <w:divBdr>
        <w:top w:val="none" w:sz="0" w:space="0" w:color="auto"/>
        <w:left w:val="none" w:sz="0" w:space="0" w:color="auto"/>
        <w:bottom w:val="none" w:sz="0" w:space="0" w:color="auto"/>
        <w:right w:val="none" w:sz="0" w:space="0" w:color="auto"/>
      </w:divBdr>
    </w:div>
    <w:div w:id="1690835959">
      <w:bodyDiv w:val="1"/>
      <w:marLeft w:val="0"/>
      <w:marRight w:val="0"/>
      <w:marTop w:val="0"/>
      <w:marBottom w:val="0"/>
      <w:divBdr>
        <w:top w:val="none" w:sz="0" w:space="0" w:color="auto"/>
        <w:left w:val="none" w:sz="0" w:space="0" w:color="auto"/>
        <w:bottom w:val="none" w:sz="0" w:space="0" w:color="auto"/>
        <w:right w:val="none" w:sz="0" w:space="0" w:color="auto"/>
      </w:divBdr>
    </w:div>
    <w:div w:id="1719889759">
      <w:bodyDiv w:val="1"/>
      <w:marLeft w:val="0"/>
      <w:marRight w:val="0"/>
      <w:marTop w:val="0"/>
      <w:marBottom w:val="0"/>
      <w:divBdr>
        <w:top w:val="none" w:sz="0" w:space="0" w:color="auto"/>
        <w:left w:val="none" w:sz="0" w:space="0" w:color="auto"/>
        <w:bottom w:val="none" w:sz="0" w:space="0" w:color="auto"/>
        <w:right w:val="none" w:sz="0" w:space="0" w:color="auto"/>
      </w:divBdr>
    </w:div>
    <w:div w:id="1729568740">
      <w:bodyDiv w:val="1"/>
      <w:marLeft w:val="0"/>
      <w:marRight w:val="0"/>
      <w:marTop w:val="0"/>
      <w:marBottom w:val="0"/>
      <w:divBdr>
        <w:top w:val="none" w:sz="0" w:space="0" w:color="auto"/>
        <w:left w:val="none" w:sz="0" w:space="0" w:color="auto"/>
        <w:bottom w:val="none" w:sz="0" w:space="0" w:color="auto"/>
        <w:right w:val="none" w:sz="0" w:space="0" w:color="auto"/>
      </w:divBdr>
    </w:div>
    <w:div w:id="1866363197">
      <w:bodyDiv w:val="1"/>
      <w:marLeft w:val="0"/>
      <w:marRight w:val="0"/>
      <w:marTop w:val="0"/>
      <w:marBottom w:val="0"/>
      <w:divBdr>
        <w:top w:val="none" w:sz="0" w:space="0" w:color="auto"/>
        <w:left w:val="none" w:sz="0" w:space="0" w:color="auto"/>
        <w:bottom w:val="none" w:sz="0" w:space="0" w:color="auto"/>
        <w:right w:val="none" w:sz="0" w:space="0" w:color="auto"/>
      </w:divBdr>
    </w:div>
    <w:div w:id="1889486410">
      <w:bodyDiv w:val="1"/>
      <w:marLeft w:val="0"/>
      <w:marRight w:val="0"/>
      <w:marTop w:val="0"/>
      <w:marBottom w:val="0"/>
      <w:divBdr>
        <w:top w:val="none" w:sz="0" w:space="0" w:color="auto"/>
        <w:left w:val="none" w:sz="0" w:space="0" w:color="auto"/>
        <w:bottom w:val="none" w:sz="0" w:space="0" w:color="auto"/>
        <w:right w:val="none" w:sz="0" w:space="0" w:color="auto"/>
      </w:divBdr>
    </w:div>
    <w:div w:id="20452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0353464/19" TargetMode="External"/><Relationship Id="rId117" Type="http://schemas.openxmlformats.org/officeDocument/2006/relationships/hyperlink" Target="http://mobileonline.garant.ru/document/redirect/71473940/1004" TargetMode="External"/><Relationship Id="rId21" Type="http://schemas.openxmlformats.org/officeDocument/2006/relationships/hyperlink" Target="http://mobileonline.garant.ru/document/redirect/70353464/9314" TargetMode="External"/><Relationship Id="rId42" Type="http://schemas.openxmlformats.org/officeDocument/2006/relationships/hyperlink" Target="http://mobileonline.garant.ru/document/redirect/70353464/40380" TargetMode="External"/><Relationship Id="rId47" Type="http://schemas.openxmlformats.org/officeDocument/2006/relationships/hyperlink" Target="http://mobileonline.garant.ru/document/redirect/12125267/729302" TargetMode="External"/><Relationship Id="rId63" Type="http://schemas.openxmlformats.org/officeDocument/2006/relationships/hyperlink" Target="http://mobileonline.garant.ru/document/redirect/12125267/729301" TargetMode="External"/><Relationship Id="rId68" Type="http://schemas.openxmlformats.org/officeDocument/2006/relationships/hyperlink" Target="http://mobileonline.garant.ru/document/redirect/70353464/225" TargetMode="External"/><Relationship Id="rId84" Type="http://schemas.openxmlformats.org/officeDocument/2006/relationships/hyperlink" Target="http://mobileonline.garant.ru/document/redirect/12125267/729301" TargetMode="External"/><Relationship Id="rId89" Type="http://schemas.openxmlformats.org/officeDocument/2006/relationships/hyperlink" Target="http://mobileonline.garant.ru/document/redirect/70353464/2291" TargetMode="External"/><Relationship Id="rId112" Type="http://schemas.openxmlformats.org/officeDocument/2006/relationships/hyperlink" Target="http://mobileonline.garant.ru/document/redirect/70353464/227" TargetMode="External"/><Relationship Id="rId133" Type="http://schemas.openxmlformats.org/officeDocument/2006/relationships/hyperlink" Target="http://mobileonline.garant.ru/document/redirect/70353464/345" TargetMode="External"/><Relationship Id="rId138" Type="http://schemas.openxmlformats.org/officeDocument/2006/relationships/hyperlink" Target="http://mobileonline.garant.ru/document/redirect/70353464/9411" TargetMode="External"/><Relationship Id="rId154" Type="http://schemas.openxmlformats.org/officeDocument/2006/relationships/hyperlink" Target="http://mobileonline.garant.ru/document/redirect/12125267/7329" TargetMode="External"/><Relationship Id="rId159" Type="http://schemas.openxmlformats.org/officeDocument/2006/relationships/hyperlink" Target="http://www.consultant.ru/document/cons_doc_LAW_370355/ab3273e757a9e718cbb3741596bc36eb8138e4f6/" TargetMode="External"/><Relationship Id="rId170" Type="http://schemas.openxmlformats.org/officeDocument/2006/relationships/hyperlink" Target="http://mobileonline.garant.ru/document/redirect/12125267/732034" TargetMode="External"/><Relationship Id="rId16" Type="http://schemas.openxmlformats.org/officeDocument/2006/relationships/hyperlink" Target="http://mobileonline.garant.ru/document/redirect/70353464/9315" TargetMode="External"/><Relationship Id="rId107" Type="http://schemas.openxmlformats.org/officeDocument/2006/relationships/hyperlink" Target="http://mobileonline.garant.ru/document/redirect/70353464/22110" TargetMode="External"/><Relationship Id="rId11" Type="http://schemas.openxmlformats.org/officeDocument/2006/relationships/hyperlink" Target="http://mobileonline.garant.ru/document/redirect/72826254/1012" TargetMode="External"/><Relationship Id="rId32" Type="http://schemas.openxmlformats.org/officeDocument/2006/relationships/hyperlink" Target="http://mobileonline.garant.ru/document/redirect/71178474/2003" TargetMode="External"/><Relationship Id="rId37" Type="http://schemas.openxmlformats.org/officeDocument/2006/relationships/hyperlink" Target="http://mobileonline.garant.ru/document/redirect/71032820/1016" TargetMode="External"/><Relationship Id="rId53" Type="http://schemas.openxmlformats.org/officeDocument/2006/relationships/hyperlink" Target="http://mobileonline.garant.ru/document/redirect/70353464/2222" TargetMode="External"/><Relationship Id="rId58" Type="http://schemas.openxmlformats.org/officeDocument/2006/relationships/hyperlink" Target="http://mobileonline.garant.ru/document/redirect/70353464/226" TargetMode="External"/><Relationship Id="rId74" Type="http://schemas.openxmlformats.org/officeDocument/2006/relationships/hyperlink" Target="http://mobileonline.garant.ru/document/redirect/12125267/729301" TargetMode="External"/><Relationship Id="rId79" Type="http://schemas.openxmlformats.org/officeDocument/2006/relationships/hyperlink" Target="http://mobileonline.garant.ru/document/redirect/70353464/228" TargetMode="External"/><Relationship Id="rId102" Type="http://schemas.openxmlformats.org/officeDocument/2006/relationships/hyperlink" Target="http://mobileonline.garant.ru/document/redirect/70353464/2210" TargetMode="External"/><Relationship Id="rId123" Type="http://schemas.openxmlformats.org/officeDocument/2006/relationships/hyperlink" Target="http://mobileonline.garant.ru/document/redirect/12125267/729303" TargetMode="External"/><Relationship Id="rId128" Type="http://schemas.openxmlformats.org/officeDocument/2006/relationships/hyperlink" Target="http://mobileonline.garant.ru/document/redirect/70353464/1102061" TargetMode="External"/><Relationship Id="rId144" Type="http://schemas.openxmlformats.org/officeDocument/2006/relationships/hyperlink" Target="http://mobileonline.garant.ru/document/redirect/12125267/7323" TargetMode="External"/><Relationship Id="rId149" Type="http://schemas.openxmlformats.org/officeDocument/2006/relationships/hyperlink" Target="http://mobileonline.garant.ru/document/redirect/12125267/7323" TargetMode="External"/><Relationship Id="rId5" Type="http://schemas.openxmlformats.org/officeDocument/2006/relationships/webSettings" Target="webSettings.xml"/><Relationship Id="rId90" Type="http://schemas.openxmlformats.org/officeDocument/2006/relationships/hyperlink" Target="http://mobileonline.garant.ru/document/redirect/12125267/729301" TargetMode="External"/><Relationship Id="rId95" Type="http://schemas.openxmlformats.org/officeDocument/2006/relationships/hyperlink" Target="http://mobileonline.garant.ru/document/redirect/12125267/729301" TargetMode="External"/><Relationship Id="rId160" Type="http://schemas.openxmlformats.org/officeDocument/2006/relationships/hyperlink" Target="http://www.consultant.ru/document/cons_doc_LAW_370355/ab3273e757a9e718cbb3741596bc36eb8138e4f6/" TargetMode="External"/><Relationship Id="rId165" Type="http://schemas.openxmlformats.org/officeDocument/2006/relationships/hyperlink" Target="http://www.consultant.ru/document/cons_doc_LAW_370355/ab3273e757a9e718cbb3741596bc36eb8138e4f6/" TargetMode="External"/><Relationship Id="rId22" Type="http://schemas.openxmlformats.org/officeDocument/2006/relationships/hyperlink" Target="http://mobileonline.garant.ru/document/redirect/70353464/9315" TargetMode="External"/><Relationship Id="rId27" Type="http://schemas.openxmlformats.org/officeDocument/2006/relationships/hyperlink" Target="http://mobileonline.garant.ru/document/redirect/70353464/195" TargetMode="External"/><Relationship Id="rId43" Type="http://schemas.openxmlformats.org/officeDocument/2006/relationships/hyperlink" Target="http://mobileonline.garant.ru/document/redirect/70353464/2222" TargetMode="External"/><Relationship Id="rId48" Type="http://schemas.openxmlformats.org/officeDocument/2006/relationships/hyperlink" Target="http://mobileonline.garant.ru/document/redirect/70353464/2222" TargetMode="External"/><Relationship Id="rId64" Type="http://schemas.openxmlformats.org/officeDocument/2006/relationships/hyperlink" Target="http://mobileonline.garant.ru/document/redirect/70353464/224" TargetMode="External"/><Relationship Id="rId69" Type="http://schemas.openxmlformats.org/officeDocument/2006/relationships/hyperlink" Target="http://mobileonline.garant.ru/document/redirect/12125267/729301" TargetMode="External"/><Relationship Id="rId113" Type="http://schemas.openxmlformats.org/officeDocument/2006/relationships/hyperlink" Target="http://mobileonline.garant.ru/document/redirect/12125267/729301" TargetMode="External"/><Relationship Id="rId118" Type="http://schemas.openxmlformats.org/officeDocument/2006/relationships/hyperlink" Target="http://mobileonline.garant.ru/document/redirect/12125267/729303" TargetMode="External"/><Relationship Id="rId134" Type="http://schemas.openxmlformats.org/officeDocument/2006/relationships/hyperlink" Target="http://mobileonline.garant.ru/document/redirect/70353464/94" TargetMode="External"/><Relationship Id="rId139" Type="http://schemas.openxmlformats.org/officeDocument/2006/relationships/hyperlink" Target="http://mobileonline.garant.ru/document/redirect/12125267/73210" TargetMode="External"/><Relationship Id="rId80" Type="http://schemas.openxmlformats.org/officeDocument/2006/relationships/hyperlink" Target="http://mobileonline.garant.ru/document/redirect/12125267/729301" TargetMode="External"/><Relationship Id="rId85" Type="http://schemas.openxmlformats.org/officeDocument/2006/relationships/hyperlink" Target="http://mobileonline.garant.ru/document/redirect/70353464/229" TargetMode="External"/><Relationship Id="rId150" Type="http://schemas.openxmlformats.org/officeDocument/2006/relationships/hyperlink" Target="http://mobileonline.garant.ru/document/redirect/70353464/342" TargetMode="External"/><Relationship Id="rId155" Type="http://schemas.openxmlformats.org/officeDocument/2006/relationships/hyperlink" Target="http://mobileonline.garant.ru/document/redirect/12125267/7329" TargetMode="External"/><Relationship Id="rId171" Type="http://schemas.openxmlformats.org/officeDocument/2006/relationships/hyperlink" Target="http://mobileonline.garant.ru/document/redirect/12125267/732035" TargetMode="External"/><Relationship Id="rId12" Type="http://schemas.openxmlformats.org/officeDocument/2006/relationships/hyperlink" Target="http://mobileonline.garant.ru/document/redirect/12125267/729304" TargetMode="External"/><Relationship Id="rId17" Type="http://schemas.openxmlformats.org/officeDocument/2006/relationships/hyperlink" Target="http://mobileonline.garant.ru/document/redirect/70353464/9314" TargetMode="External"/><Relationship Id="rId33" Type="http://schemas.openxmlformats.org/officeDocument/2006/relationships/hyperlink" Target="http://mobileonline.garant.ru/document/redirect/71178474/0" TargetMode="External"/><Relationship Id="rId38" Type="http://schemas.openxmlformats.org/officeDocument/2006/relationships/hyperlink" Target="http://mobileonline.garant.ru/document/redirect/70353464/40380" TargetMode="External"/><Relationship Id="rId59" Type="http://schemas.openxmlformats.org/officeDocument/2006/relationships/hyperlink" Target="http://mobileonline.garant.ru/document/redirect/12125267/729301" TargetMode="External"/><Relationship Id="rId103" Type="http://schemas.openxmlformats.org/officeDocument/2006/relationships/hyperlink" Target="http://mobileonline.garant.ru/document/redirect/12125267/729301" TargetMode="External"/><Relationship Id="rId108" Type="http://schemas.openxmlformats.org/officeDocument/2006/relationships/hyperlink" Target="http://mobileonline.garant.ru/document/redirect/12125267/729301" TargetMode="External"/><Relationship Id="rId124" Type="http://schemas.openxmlformats.org/officeDocument/2006/relationships/hyperlink" Target="http://mobileonline.garant.ru/document/redirect/70353464/2001" TargetMode="External"/><Relationship Id="rId129" Type="http://schemas.openxmlformats.org/officeDocument/2006/relationships/hyperlink" Target="http://mobileonline.garant.ru/document/redirect/12125267/729303" TargetMode="External"/><Relationship Id="rId54" Type="http://schemas.openxmlformats.org/officeDocument/2006/relationships/hyperlink" Target="http://mobileonline.garant.ru/document/redirect/12125267/729302" TargetMode="External"/><Relationship Id="rId70" Type="http://schemas.openxmlformats.org/officeDocument/2006/relationships/hyperlink" Target="http://mobileonline.garant.ru/document/redirect/70353464/22181" TargetMode="External"/><Relationship Id="rId75" Type="http://schemas.openxmlformats.org/officeDocument/2006/relationships/hyperlink" Target="http://mobileonline.garant.ru/document/redirect/12125267/729301" TargetMode="External"/><Relationship Id="rId91" Type="http://schemas.openxmlformats.org/officeDocument/2006/relationships/hyperlink" Target="http://mobileonline.garant.ru/document/redirect/70353464/2292" TargetMode="External"/><Relationship Id="rId96" Type="http://schemas.openxmlformats.org/officeDocument/2006/relationships/hyperlink" Target="http://mobileonline.garant.ru/document/redirect/12125267/729301" TargetMode="External"/><Relationship Id="rId140" Type="http://schemas.openxmlformats.org/officeDocument/2006/relationships/hyperlink" Target="http://mobileonline.garant.ru/document/redirect/70353464/342" TargetMode="External"/><Relationship Id="rId145" Type="http://schemas.openxmlformats.org/officeDocument/2006/relationships/hyperlink" Target="http://mobileonline.garant.ru/document/redirect/70353464/342" TargetMode="External"/><Relationship Id="rId161" Type="http://schemas.openxmlformats.org/officeDocument/2006/relationships/hyperlink" Target="http://www.consultant.ru/document/cons_doc_LAW_370355/ab3273e757a9e718cbb3741596bc36eb8138e4f6/" TargetMode="External"/><Relationship Id="rId166" Type="http://schemas.openxmlformats.org/officeDocument/2006/relationships/hyperlink" Target="http://www.consultant.ru/document/cons_doc_LAW_370355/ab3273e757a9e718cbb3741596bc36eb8138e4f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70353464/9314" TargetMode="External"/><Relationship Id="rId23" Type="http://schemas.openxmlformats.org/officeDocument/2006/relationships/hyperlink" Target="http://mobileonline.garant.ru/document/redirect/70353464/9314" TargetMode="External"/><Relationship Id="rId28" Type="http://schemas.openxmlformats.org/officeDocument/2006/relationships/hyperlink" Target="http://mobileonline.garant.ru/document/redirect/70764870/6" TargetMode="External"/><Relationship Id="rId36" Type="http://schemas.openxmlformats.org/officeDocument/2006/relationships/hyperlink" Target="http://mobileonline.garant.ru/document/redirect/71032820/1016" TargetMode="External"/><Relationship Id="rId49" Type="http://schemas.openxmlformats.org/officeDocument/2006/relationships/hyperlink" Target="http://mobileonline.garant.ru/document/redirect/12125267/729302" TargetMode="External"/><Relationship Id="rId57" Type="http://schemas.openxmlformats.org/officeDocument/2006/relationships/hyperlink" Target="http://mobileonline.garant.ru/document/redirect/12125267/729302" TargetMode="External"/><Relationship Id="rId106" Type="http://schemas.openxmlformats.org/officeDocument/2006/relationships/hyperlink" Target="http://mobileonline.garant.ru/document/redirect/70353464/2210" TargetMode="External"/><Relationship Id="rId114" Type="http://schemas.openxmlformats.org/officeDocument/2006/relationships/hyperlink" Target="http://mobileonline.garant.ru/document/redirect/70353464/2001" TargetMode="External"/><Relationship Id="rId119" Type="http://schemas.openxmlformats.org/officeDocument/2006/relationships/hyperlink" Target="http://mobileonline.garant.ru/document/redirect/70353464/2001" TargetMode="External"/><Relationship Id="rId127" Type="http://schemas.openxmlformats.org/officeDocument/2006/relationships/hyperlink" Target="http://mobileonline.garant.ru/document/redirect/70353464/942" TargetMode="External"/><Relationship Id="rId10" Type="http://schemas.openxmlformats.org/officeDocument/2006/relationships/hyperlink" Target="http://mobileonline.garant.ru/document/redirect/70353464/169" TargetMode="External"/><Relationship Id="rId31" Type="http://schemas.openxmlformats.org/officeDocument/2006/relationships/hyperlink" Target="http://mobileonline.garant.ru/document/redirect/70353464/195" TargetMode="External"/><Relationship Id="rId44" Type="http://schemas.openxmlformats.org/officeDocument/2006/relationships/hyperlink" Target="http://mobileonline.garant.ru/document/redirect/70353464/2222" TargetMode="External"/><Relationship Id="rId52" Type="http://schemas.openxmlformats.org/officeDocument/2006/relationships/hyperlink" Target="http://mobileonline.garant.ru/document/redirect/12125267/729302" TargetMode="External"/><Relationship Id="rId60" Type="http://schemas.openxmlformats.org/officeDocument/2006/relationships/hyperlink" Target="http://mobileonline.garant.ru/document/redirect/70353464/223" TargetMode="External"/><Relationship Id="rId65" Type="http://schemas.openxmlformats.org/officeDocument/2006/relationships/hyperlink" Target="http://mobileonline.garant.ru/document/redirect/12125267/729301" TargetMode="External"/><Relationship Id="rId73" Type="http://schemas.openxmlformats.org/officeDocument/2006/relationships/hyperlink" Target="http://mobileonline.garant.ru/document/redirect/70353464/22182" TargetMode="External"/><Relationship Id="rId78" Type="http://schemas.openxmlformats.org/officeDocument/2006/relationships/hyperlink" Target="http://mobileonline.garant.ru/document/redirect/12125267/729301" TargetMode="External"/><Relationship Id="rId81" Type="http://schemas.openxmlformats.org/officeDocument/2006/relationships/hyperlink" Target="http://mobileonline.garant.ru/document/redirect/70353464/228" TargetMode="External"/><Relationship Id="rId86" Type="http://schemas.openxmlformats.org/officeDocument/2006/relationships/hyperlink" Target="http://mobileonline.garant.ru/document/redirect/12125267/729301" TargetMode="External"/><Relationship Id="rId94" Type="http://schemas.openxmlformats.org/officeDocument/2006/relationships/hyperlink" Target="http://mobileonline.garant.ru/document/redirect/12125267/729301" TargetMode="External"/><Relationship Id="rId99" Type="http://schemas.openxmlformats.org/officeDocument/2006/relationships/hyperlink" Target="http://mobileonline.garant.ru/document/redirect/70353464/229" TargetMode="External"/><Relationship Id="rId101" Type="http://schemas.openxmlformats.org/officeDocument/2006/relationships/hyperlink" Target="http://mobileonline.garant.ru/document/redirect/70353464/2211" TargetMode="External"/><Relationship Id="rId122" Type="http://schemas.openxmlformats.org/officeDocument/2006/relationships/hyperlink" Target="http://mobileonline.garant.ru/document/redirect/71473940/1004" TargetMode="External"/><Relationship Id="rId130" Type="http://schemas.openxmlformats.org/officeDocument/2006/relationships/hyperlink" Target="http://mobileonline.garant.ru/document/redirect/12125267/729303" TargetMode="External"/><Relationship Id="rId135" Type="http://schemas.openxmlformats.org/officeDocument/2006/relationships/hyperlink" Target="http://mobileonline.garant.ru/document/redirect/71757358/1000" TargetMode="External"/><Relationship Id="rId143" Type="http://schemas.openxmlformats.org/officeDocument/2006/relationships/hyperlink" Target="http://mobileonline.garant.ru/document/redirect/70543340/11" TargetMode="External"/><Relationship Id="rId148" Type="http://schemas.openxmlformats.org/officeDocument/2006/relationships/hyperlink" Target="http://mobileonline.garant.ru/document/redirect/70543340/11" TargetMode="External"/><Relationship Id="rId151" Type="http://schemas.openxmlformats.org/officeDocument/2006/relationships/hyperlink" Target="http://mobileonline.garant.ru/document/redirect/12125267/7323" TargetMode="External"/><Relationship Id="rId156" Type="http://schemas.openxmlformats.org/officeDocument/2006/relationships/hyperlink" Target="http://www.consultant.ru/document/cons_doc_LAW_370355/ab3273e757a9e718cbb3741596bc36eb8138e4f6/" TargetMode="External"/><Relationship Id="rId164" Type="http://schemas.openxmlformats.org/officeDocument/2006/relationships/hyperlink" Target="http://www.consultant.ru/document/cons_doc_LAW_370355/ab3273e757a9e718cbb3741596bc36eb8138e4f6/" TargetMode="External"/><Relationship Id="rId169" Type="http://schemas.openxmlformats.org/officeDocument/2006/relationships/hyperlink" Target="http://mobileonline.garant.ru/document/redirect/12188083/0" TargetMode="External"/><Relationship Id="rId4" Type="http://schemas.openxmlformats.org/officeDocument/2006/relationships/settings" Target="settings.xml"/><Relationship Id="rId9" Type="http://schemas.openxmlformats.org/officeDocument/2006/relationships/hyperlink" Target="http://mobileonline.garant.ru/document/redirect/70353464/167" TargetMode="External"/><Relationship Id="rId172" Type="http://schemas.openxmlformats.org/officeDocument/2006/relationships/footer" Target="footer1.xml"/><Relationship Id="rId13" Type="http://schemas.openxmlformats.org/officeDocument/2006/relationships/hyperlink" Target="http://mobileonline.garant.ru/document/redirect/72826254/1021" TargetMode="External"/><Relationship Id="rId18" Type="http://schemas.openxmlformats.org/officeDocument/2006/relationships/hyperlink" Target="http://mobileonline.garant.ru/document/redirect/70353464/9315" TargetMode="External"/><Relationship Id="rId39" Type="http://schemas.openxmlformats.org/officeDocument/2006/relationships/hyperlink" Target="http://mobileonline.garant.ru/document/redirect/12125267/729301" TargetMode="External"/><Relationship Id="rId109" Type="http://schemas.openxmlformats.org/officeDocument/2006/relationships/hyperlink" Target="http://mobileonline.garant.ru/document/redirect/70353464/227" TargetMode="External"/><Relationship Id="rId34" Type="http://schemas.openxmlformats.org/officeDocument/2006/relationships/hyperlink" Target="http://mobileonline.garant.ru/document/redirect/70353464/196" TargetMode="External"/><Relationship Id="rId50" Type="http://schemas.openxmlformats.org/officeDocument/2006/relationships/hyperlink" Target="http://mobileonline.garant.ru/document/redirect/70353464/2222" TargetMode="External"/><Relationship Id="rId55" Type="http://schemas.openxmlformats.org/officeDocument/2006/relationships/hyperlink" Target="http://mobileonline.garant.ru/document/redirect/70353464/2222" TargetMode="External"/><Relationship Id="rId76" Type="http://schemas.openxmlformats.org/officeDocument/2006/relationships/hyperlink" Target="http://mobileonline.garant.ru/document/redirect/70353464/222" TargetMode="External"/><Relationship Id="rId97" Type="http://schemas.openxmlformats.org/officeDocument/2006/relationships/hyperlink" Target="http://mobileonline.garant.ru/document/redirect/12125267/729301" TargetMode="External"/><Relationship Id="rId104" Type="http://schemas.openxmlformats.org/officeDocument/2006/relationships/hyperlink" Target="http://mobileonline.garant.ru/document/redirect/70353464/2210" TargetMode="External"/><Relationship Id="rId120" Type="http://schemas.openxmlformats.org/officeDocument/2006/relationships/hyperlink" Target="http://mobileonline.garant.ru/document/redirect/70353464/2002" TargetMode="External"/><Relationship Id="rId125" Type="http://schemas.openxmlformats.org/officeDocument/2006/relationships/hyperlink" Target="http://mobileonline.garant.ru/document/redirect/12125267/729303" TargetMode="External"/><Relationship Id="rId141" Type="http://schemas.openxmlformats.org/officeDocument/2006/relationships/hyperlink" Target="http://mobileonline.garant.ru/document/redirect/70353464/951" TargetMode="External"/><Relationship Id="rId146" Type="http://schemas.openxmlformats.org/officeDocument/2006/relationships/hyperlink" Target="http://mobileonline.garant.ru/document/redirect/70353464/951" TargetMode="External"/><Relationship Id="rId167" Type="http://schemas.openxmlformats.org/officeDocument/2006/relationships/hyperlink" Target="http://www.consultant.ru/document/cons_doc_LAW_370355/ab3273e757a9e718cbb3741596bc36eb8138e4f6/" TargetMode="External"/><Relationship Id="rId7" Type="http://schemas.openxmlformats.org/officeDocument/2006/relationships/endnotes" Target="endnotes.xml"/><Relationship Id="rId71" Type="http://schemas.openxmlformats.org/officeDocument/2006/relationships/hyperlink" Target="http://mobileonline.garant.ru/document/redirect/12125267/729301" TargetMode="External"/><Relationship Id="rId92" Type="http://schemas.openxmlformats.org/officeDocument/2006/relationships/hyperlink" Target="http://mobileonline.garant.ru/document/redirect/12125267/729301" TargetMode="External"/><Relationship Id="rId162" Type="http://schemas.openxmlformats.org/officeDocument/2006/relationships/hyperlink" Target="http://www.consultant.ru/document/cons_doc_LAW_370355/ab3273e757a9e718cbb3741596bc36eb8138e4f6/" TargetMode="External"/><Relationship Id="rId2" Type="http://schemas.openxmlformats.org/officeDocument/2006/relationships/numbering" Target="numbering.xml"/><Relationship Id="rId29" Type="http://schemas.openxmlformats.org/officeDocument/2006/relationships/hyperlink" Target="http://mobileonline.garant.ru/document/redirect/70764870/0" TargetMode="External"/><Relationship Id="rId24" Type="http://schemas.openxmlformats.org/officeDocument/2006/relationships/hyperlink" Target="http://mobileonline.garant.ru/document/redirect/70353464/9315" TargetMode="External"/><Relationship Id="rId40" Type="http://schemas.openxmlformats.org/officeDocument/2006/relationships/hyperlink" Target="http://mobileonline.garant.ru/document/redirect/70353464/40380" TargetMode="External"/><Relationship Id="rId45" Type="http://schemas.openxmlformats.org/officeDocument/2006/relationships/hyperlink" Target="http://mobileonline.garant.ru/document/redirect/12125267/729302" TargetMode="External"/><Relationship Id="rId66" Type="http://schemas.openxmlformats.org/officeDocument/2006/relationships/hyperlink" Target="http://mobileonline.garant.ru/document/redirect/70353464/224" TargetMode="External"/><Relationship Id="rId87" Type="http://schemas.openxmlformats.org/officeDocument/2006/relationships/hyperlink" Target="http://mobileonline.garant.ru/document/redirect/70353464/229" TargetMode="External"/><Relationship Id="rId110" Type="http://schemas.openxmlformats.org/officeDocument/2006/relationships/hyperlink" Target="http://mobileonline.garant.ru/document/redirect/12125267/729301" TargetMode="External"/><Relationship Id="rId115" Type="http://schemas.openxmlformats.org/officeDocument/2006/relationships/hyperlink" Target="http://mobileonline.garant.ru/document/redirect/70353464/2002" TargetMode="External"/><Relationship Id="rId131" Type="http://schemas.openxmlformats.org/officeDocument/2006/relationships/hyperlink" Target="http://mobileonline.garant.ru/document/redirect/70353464/34" TargetMode="External"/><Relationship Id="rId136" Type="http://schemas.openxmlformats.org/officeDocument/2006/relationships/hyperlink" Target="http://mobileonline.garant.ru/document/redirect/71757358/0" TargetMode="External"/><Relationship Id="rId157" Type="http://schemas.openxmlformats.org/officeDocument/2006/relationships/hyperlink" Target="http://www.consultant.ru/document/cons_doc_LAW_370355/ab3273e757a9e718cbb3741596bc36eb8138e4f6/" TargetMode="External"/><Relationship Id="rId61" Type="http://schemas.openxmlformats.org/officeDocument/2006/relationships/hyperlink" Target="http://mobileonline.garant.ru/document/redirect/12125267/729301" TargetMode="External"/><Relationship Id="rId82" Type="http://schemas.openxmlformats.org/officeDocument/2006/relationships/hyperlink" Target="http://mobileonline.garant.ru/document/redirect/12125267/729301" TargetMode="External"/><Relationship Id="rId152" Type="http://schemas.openxmlformats.org/officeDocument/2006/relationships/hyperlink" Target="http://mobileonline.garant.ru/document/redirect/70353464/947" TargetMode="External"/><Relationship Id="rId173" Type="http://schemas.openxmlformats.org/officeDocument/2006/relationships/fontTable" Target="fontTable.xml"/><Relationship Id="rId19" Type="http://schemas.openxmlformats.org/officeDocument/2006/relationships/hyperlink" Target="http://mobileonline.garant.ru/document/redirect/70353464/9314" TargetMode="External"/><Relationship Id="rId14" Type="http://schemas.openxmlformats.org/officeDocument/2006/relationships/hyperlink" Target="http://mobileonline.garant.ru/document/redirect/12125267/729304" TargetMode="External"/><Relationship Id="rId30" Type="http://schemas.openxmlformats.org/officeDocument/2006/relationships/hyperlink" Target="http://www.consultant.ru/document/cons_doc_LAW_370355/a0c8f1918e072c8ab1da1fd00e9f23ea683eb64d/" TargetMode="External"/><Relationship Id="rId35" Type="http://schemas.openxmlformats.org/officeDocument/2006/relationships/hyperlink" Target="http://mobileonline.garant.ru/document/redirect/12125267/73003" TargetMode="External"/><Relationship Id="rId56" Type="http://schemas.openxmlformats.org/officeDocument/2006/relationships/hyperlink" Target="http://mobileonline.garant.ru/document/redirect/70353464/0" TargetMode="External"/><Relationship Id="rId77" Type="http://schemas.openxmlformats.org/officeDocument/2006/relationships/hyperlink" Target="http://mobileonline.garant.ru/document/redirect/70353464/22181" TargetMode="External"/><Relationship Id="rId100" Type="http://schemas.openxmlformats.org/officeDocument/2006/relationships/hyperlink" Target="http://mobileonline.garant.ru/document/redirect/12125267/729301" TargetMode="External"/><Relationship Id="rId105" Type="http://schemas.openxmlformats.org/officeDocument/2006/relationships/hyperlink" Target="http://mobileonline.garant.ru/document/redirect/12125267/729301" TargetMode="External"/><Relationship Id="rId126" Type="http://schemas.openxmlformats.org/officeDocument/2006/relationships/hyperlink" Target="http://mobileonline.garant.ru/document/redirect/70353464/9412" TargetMode="External"/><Relationship Id="rId147" Type="http://schemas.openxmlformats.org/officeDocument/2006/relationships/hyperlink" Target="http://mobileonline.garant.ru/document/redirect/70543340/1" TargetMode="External"/><Relationship Id="rId168" Type="http://schemas.openxmlformats.org/officeDocument/2006/relationships/hyperlink" Target="http://mobileonline.garant.ru/document/redirect/12188083/0" TargetMode="External"/><Relationship Id="rId8" Type="http://schemas.openxmlformats.org/officeDocument/2006/relationships/hyperlink" Target="http://mobileonline.garant.ru/document/redirect/70353464/166" TargetMode="External"/><Relationship Id="rId51" Type="http://schemas.openxmlformats.org/officeDocument/2006/relationships/hyperlink" Target="http://mobileonline.garant.ru/document/redirect/73923967/0" TargetMode="External"/><Relationship Id="rId72" Type="http://schemas.openxmlformats.org/officeDocument/2006/relationships/hyperlink" Target="http://mobileonline.garant.ru/document/redirect/10164072/0" TargetMode="External"/><Relationship Id="rId93" Type="http://schemas.openxmlformats.org/officeDocument/2006/relationships/hyperlink" Target="http://mobileonline.garant.ru/document/redirect/12125267/729301" TargetMode="External"/><Relationship Id="rId98" Type="http://schemas.openxmlformats.org/officeDocument/2006/relationships/hyperlink" Target="http://mobileonline.garant.ru/document/redirect/12125267/729301" TargetMode="External"/><Relationship Id="rId121" Type="http://schemas.openxmlformats.org/officeDocument/2006/relationships/hyperlink" Target="http://mobileonline.garant.ru/document/redirect/71473940/1002" TargetMode="External"/><Relationship Id="rId142" Type="http://schemas.openxmlformats.org/officeDocument/2006/relationships/hyperlink" Target="http://mobileonline.garant.ru/document/redirect/70543340/1" TargetMode="External"/><Relationship Id="rId163" Type="http://schemas.openxmlformats.org/officeDocument/2006/relationships/hyperlink" Target="http://www.consultant.ru/document/cons_doc_LAW_370355/ab3273e757a9e718cbb3741596bc36eb8138e4f6/" TargetMode="External"/><Relationship Id="rId3" Type="http://schemas.openxmlformats.org/officeDocument/2006/relationships/styles" Target="styles.xml"/><Relationship Id="rId25" Type="http://schemas.openxmlformats.org/officeDocument/2006/relationships/hyperlink" Target="http://mobileonline.garant.ru/document/redirect/70353464/9315" TargetMode="External"/><Relationship Id="rId46" Type="http://schemas.openxmlformats.org/officeDocument/2006/relationships/hyperlink" Target="http://mobileonline.garant.ru/document/redirect/70353464/2222" TargetMode="External"/><Relationship Id="rId67" Type="http://schemas.openxmlformats.org/officeDocument/2006/relationships/hyperlink" Target="http://mobileonline.garant.ru/document/redirect/12125267/729301" TargetMode="External"/><Relationship Id="rId116" Type="http://schemas.openxmlformats.org/officeDocument/2006/relationships/hyperlink" Target="http://mobileonline.garant.ru/document/redirect/71473940/1002" TargetMode="External"/><Relationship Id="rId137" Type="http://schemas.openxmlformats.org/officeDocument/2006/relationships/hyperlink" Target="http://mobileonline.garant.ru/document/redirect/70353464/9411" TargetMode="External"/><Relationship Id="rId158" Type="http://schemas.openxmlformats.org/officeDocument/2006/relationships/hyperlink" Target="http://www.consultant.ru/document/cons_doc_LAW_370355/ab3273e757a9e718cbb3741596bc36eb8138e4f6/" TargetMode="External"/><Relationship Id="rId20" Type="http://schemas.openxmlformats.org/officeDocument/2006/relationships/hyperlink" Target="http://mobileonline.garant.ru/document/redirect/70353464/9315" TargetMode="External"/><Relationship Id="rId41" Type="http://schemas.openxmlformats.org/officeDocument/2006/relationships/hyperlink" Target="http://mobileonline.garant.ru/document/redirect/12125267/729301" TargetMode="External"/><Relationship Id="rId62" Type="http://schemas.openxmlformats.org/officeDocument/2006/relationships/hyperlink" Target="http://mobileonline.garant.ru/document/redirect/70353464/223" TargetMode="External"/><Relationship Id="rId83" Type="http://schemas.openxmlformats.org/officeDocument/2006/relationships/hyperlink" Target="http://mobileonline.garant.ru/document/redirect/70353464/228" TargetMode="External"/><Relationship Id="rId88" Type="http://schemas.openxmlformats.org/officeDocument/2006/relationships/hyperlink" Target="http://mobileonline.garant.ru/document/redirect/12125267/729301" TargetMode="External"/><Relationship Id="rId111" Type="http://schemas.openxmlformats.org/officeDocument/2006/relationships/hyperlink" Target="http://mobileonline.garant.ru/document/redirect/12125267/729301" TargetMode="External"/><Relationship Id="rId132" Type="http://schemas.openxmlformats.org/officeDocument/2006/relationships/hyperlink" Target="http://mobileonline.garant.ru/document/redirect/70353464/94" TargetMode="External"/><Relationship Id="rId153" Type="http://schemas.openxmlformats.org/officeDocument/2006/relationships/hyperlink" Target="http://mobileonline.garant.ru/document/redirect/12125267/7329"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B7B2-B377-4F81-B83E-4718C73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24</Pages>
  <Words>16613</Words>
  <Characters>94696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Шипина</dc:creator>
  <cp:lastModifiedBy>Моржухина</cp:lastModifiedBy>
  <cp:revision>486</cp:revision>
  <cp:lastPrinted>2020-12-10T13:29:00Z</cp:lastPrinted>
  <dcterms:created xsi:type="dcterms:W3CDTF">2021-01-12T08:26:00Z</dcterms:created>
  <dcterms:modified xsi:type="dcterms:W3CDTF">2021-04-16T12:30:00Z</dcterms:modified>
</cp:coreProperties>
</file>