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E2A9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23403BB2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723EEE62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734C13D1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48A1409F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6D38EBCD" w14:textId="38D1963D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>1 января</w:t>
      </w:r>
      <w:r w:rsidR="00CE788E">
        <w:rPr>
          <w:sz w:val="28"/>
          <w:szCs w:val="28"/>
        </w:rPr>
        <w:t xml:space="preserve"> 20</w:t>
      </w:r>
      <w:r w:rsidR="005F4781">
        <w:rPr>
          <w:sz w:val="28"/>
          <w:szCs w:val="28"/>
        </w:rPr>
        <w:t>21</w:t>
      </w:r>
      <w:r w:rsidR="00CE788E">
        <w:rPr>
          <w:sz w:val="28"/>
          <w:szCs w:val="28"/>
        </w:rPr>
        <w:t xml:space="preserve"> г.</w:t>
      </w:r>
    </w:p>
    <w:p w14:paraId="3BBB01B9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103DDF9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30B66A7C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15501771" w14:textId="77777777" w:rsidTr="00CB641B">
        <w:tc>
          <w:tcPr>
            <w:tcW w:w="4503" w:type="dxa"/>
            <w:vMerge w:val="restart"/>
          </w:tcPr>
          <w:p w14:paraId="07F75FE3" w14:textId="77777777" w:rsidR="005F4781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Показатели, установленные Бюджетным  </w:t>
            </w:r>
          </w:p>
          <w:p w14:paraId="611FE259" w14:textId="7F08998B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кодексом РФ</w:t>
            </w:r>
          </w:p>
        </w:tc>
        <w:tc>
          <w:tcPr>
            <w:tcW w:w="2693" w:type="dxa"/>
            <w:gridSpan w:val="2"/>
          </w:tcPr>
          <w:p w14:paraId="1F3B5F3A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43C10751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F4280B2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1B431DC1" w14:textId="77777777" w:rsidTr="00CB641B">
        <w:tc>
          <w:tcPr>
            <w:tcW w:w="4503" w:type="dxa"/>
            <w:vMerge/>
          </w:tcPr>
          <w:p w14:paraId="3C9FF74F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FDF6072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1783F1F3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3BE5A668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742DC748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6799D2D7" w14:textId="77777777" w:rsidTr="00CB641B">
        <w:trPr>
          <w:trHeight w:val="267"/>
        </w:trPr>
        <w:tc>
          <w:tcPr>
            <w:tcW w:w="4503" w:type="dxa"/>
          </w:tcPr>
          <w:p w14:paraId="78D92DAE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EBA71BC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1AA0727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E10C14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E993BD9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57E7A8B3" w14:textId="77777777" w:rsidTr="00CB641B">
        <w:trPr>
          <w:trHeight w:val="1827"/>
        </w:trPr>
        <w:tc>
          <w:tcPr>
            <w:tcW w:w="4503" w:type="dxa"/>
          </w:tcPr>
          <w:p w14:paraId="133A683C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42BD8F60" w14:textId="74564859" w:rsidR="004171B3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D323DF2" w14:textId="1C2144C4" w:rsidR="004171B3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B7F7895" w14:textId="77777777" w:rsidR="004171B3" w:rsidRPr="00A41CB9" w:rsidRDefault="00675D3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3441B5C9" w14:textId="77777777" w:rsidR="004171B3" w:rsidRPr="00A41CB9" w:rsidRDefault="00675D3A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4E330B6F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6D3FBC35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proofErr w:type="gramStart"/>
            <w:r w:rsidRPr="009A20BA">
              <w:rPr>
                <w:sz w:val="22"/>
                <w:szCs w:val="22"/>
              </w:rPr>
              <w:t>на  год</w:t>
            </w:r>
            <w:proofErr w:type="gramEnd"/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242DA6" w14:textId="71C30BF1" w:rsidR="00AD5097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F7FE77" w14:textId="2C2495C9" w:rsidR="00AD5097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E9E7CE" w14:textId="21B97310" w:rsidR="00AD5097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76EBC1A" w14:textId="0872EC55" w:rsidR="00AD5097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CB641B" w:rsidRPr="00A41CB9" w14:paraId="1357FB07" w14:textId="77777777" w:rsidTr="00CB641B">
        <w:trPr>
          <w:trHeight w:val="2280"/>
        </w:trPr>
        <w:tc>
          <w:tcPr>
            <w:tcW w:w="4503" w:type="dxa"/>
          </w:tcPr>
          <w:p w14:paraId="174A80EF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</w:t>
            </w:r>
            <w:proofErr w:type="gramStart"/>
            <w:r w:rsidR="00AC5DB2" w:rsidRPr="00A41CB9">
              <w:rPr>
                <w:sz w:val="22"/>
                <w:szCs w:val="22"/>
              </w:rPr>
              <w:t xml:space="preserve">учета </w:t>
            </w:r>
            <w:r w:rsidR="00172E12" w:rsidRPr="00A41CB9">
              <w:rPr>
                <w:sz w:val="22"/>
                <w:szCs w:val="22"/>
              </w:rPr>
              <w:t xml:space="preserve"> утвержденного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204121F9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7DC11C6E" w14:textId="4D1E16B2" w:rsidR="006C1603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  <w:p w14:paraId="0255B50F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4C4B95BB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6B4DE864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748950CB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7A575ADA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7544F68E" w14:textId="77777777" w:rsidR="005F4781" w:rsidRDefault="005F4781" w:rsidP="005F4781">
            <w:pPr>
              <w:rPr>
                <w:sz w:val="22"/>
                <w:szCs w:val="22"/>
              </w:rPr>
            </w:pPr>
          </w:p>
          <w:p w14:paraId="1282B0BE" w14:textId="77777777" w:rsidR="005F4781" w:rsidRDefault="005F4781" w:rsidP="005F4781">
            <w:pPr>
              <w:ind w:left="0"/>
              <w:rPr>
                <w:sz w:val="22"/>
                <w:szCs w:val="22"/>
              </w:rPr>
            </w:pPr>
          </w:p>
          <w:p w14:paraId="746C9308" w14:textId="2FCE2588" w:rsidR="005F4781" w:rsidRPr="005F4781" w:rsidRDefault="005F4781" w:rsidP="005F47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1276" w:type="dxa"/>
          </w:tcPr>
          <w:p w14:paraId="6E1A1EC7" w14:textId="77777777" w:rsidR="00AC5DB2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  <w:p w14:paraId="6D62C145" w14:textId="5E5127CB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6A70826A" w14:textId="79481D62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E9C22A0" w14:textId="26E92EDD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AB7ACD9" w14:textId="536EF57F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62CCDBDB" w14:textId="681B4EC7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AA098C" w14:textId="77777777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023F39D" w14:textId="77777777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DCDE182" w14:textId="4D428739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  <w:p w14:paraId="0451897A" w14:textId="6E4590B8" w:rsidR="005F4781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1945DC8" w14:textId="77777777" w:rsidR="00AC5DB2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  <w:p w14:paraId="17F88E42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159A4033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0D72D4D3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0FCD641F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2AC8BE65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2601F656" w14:textId="77777777" w:rsidR="005F4781" w:rsidRDefault="005F4781" w:rsidP="005F4781">
            <w:pPr>
              <w:rPr>
                <w:sz w:val="22"/>
                <w:szCs w:val="22"/>
              </w:rPr>
            </w:pPr>
          </w:p>
          <w:p w14:paraId="7A021DF5" w14:textId="77777777" w:rsidR="005F4781" w:rsidRDefault="005F4781" w:rsidP="005F4781">
            <w:pPr>
              <w:ind w:left="0"/>
              <w:rPr>
                <w:sz w:val="22"/>
                <w:szCs w:val="22"/>
              </w:rPr>
            </w:pPr>
          </w:p>
          <w:p w14:paraId="4713D2A1" w14:textId="1C7DB9A9" w:rsidR="005F4781" w:rsidRPr="005F4781" w:rsidRDefault="005F4781" w:rsidP="005F47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1414" w:type="dxa"/>
          </w:tcPr>
          <w:p w14:paraId="587D7A05" w14:textId="77777777" w:rsidR="00AC5DB2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  <w:p w14:paraId="1BA1ECD2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5C298287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5E5A4A2B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4577AF1F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0007116B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21CE6C90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15280954" w14:textId="77777777" w:rsidR="005F4781" w:rsidRDefault="005F4781" w:rsidP="005F4781">
            <w:pPr>
              <w:rPr>
                <w:sz w:val="22"/>
                <w:szCs w:val="22"/>
              </w:rPr>
            </w:pPr>
          </w:p>
          <w:p w14:paraId="5E844500" w14:textId="064C1969" w:rsidR="005F4781" w:rsidRPr="005F4781" w:rsidRDefault="005F4781" w:rsidP="005F47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CB641B" w:rsidRPr="00A41CB9" w14:paraId="4158B16F" w14:textId="77777777" w:rsidTr="00CB641B">
        <w:trPr>
          <w:trHeight w:val="563"/>
        </w:trPr>
        <w:tc>
          <w:tcPr>
            <w:tcW w:w="4503" w:type="dxa"/>
          </w:tcPr>
          <w:p w14:paraId="3145EFD8" w14:textId="77777777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</w:t>
            </w:r>
            <w:proofErr w:type="gramStart"/>
            <w:r w:rsidR="00F14743" w:rsidRPr="009A20BA">
              <w:rPr>
                <w:sz w:val="22"/>
                <w:szCs w:val="22"/>
              </w:rPr>
              <w:t>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F14743" w:rsidRPr="00A41CB9">
              <w:rPr>
                <w:sz w:val="22"/>
                <w:szCs w:val="22"/>
              </w:rPr>
              <w:t>(</w:t>
            </w:r>
            <w:proofErr w:type="gramEnd"/>
            <w:r w:rsidR="00F14743" w:rsidRPr="00A41CB9">
              <w:rPr>
                <w:sz w:val="22"/>
                <w:szCs w:val="22"/>
              </w:rPr>
              <w:t xml:space="preserve">не </w:t>
            </w:r>
            <w:r w:rsidR="00172E12" w:rsidRPr="00A41CB9">
              <w:rPr>
                <w:sz w:val="22"/>
                <w:szCs w:val="22"/>
              </w:rPr>
              <w:t>более суммы, направляемой в текущем  финансовом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630F0310" w14:textId="74BA32D6" w:rsidR="00AC5DB2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1F57599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0AD40ED" w14:textId="77777777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21A0B5D7" w14:textId="77777777"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2D6CC89B" w14:textId="77777777" w:rsidR="00AD5097" w:rsidRPr="00A41CB9" w:rsidRDefault="0083172C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2BF6CE2D" w14:textId="77777777" w:rsidTr="00CB641B">
        <w:trPr>
          <w:trHeight w:val="1409"/>
        </w:trPr>
        <w:tc>
          <w:tcPr>
            <w:tcW w:w="4503" w:type="dxa"/>
          </w:tcPr>
          <w:p w14:paraId="029BC1F9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2C6D2E59" w14:textId="1360050D" w:rsidR="00F14743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397CB59" w14:textId="70D7D46E" w:rsidR="00F14743" w:rsidRPr="00A41CB9" w:rsidRDefault="005F4781" w:rsidP="00675D3A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160FCF6" w14:textId="704A9286" w:rsidR="00F14743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20D524F0" w14:textId="05173AB6" w:rsidR="00F14743" w:rsidRPr="00A41CB9" w:rsidRDefault="005F4781" w:rsidP="00675D3A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AB11A6F" w14:textId="77777777" w:rsidTr="00CB641B">
        <w:trPr>
          <w:trHeight w:val="557"/>
        </w:trPr>
        <w:tc>
          <w:tcPr>
            <w:tcW w:w="4503" w:type="dxa"/>
          </w:tcPr>
          <w:p w14:paraId="365056A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proofErr w:type="gramStart"/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</w:t>
            </w:r>
            <w:proofErr w:type="gramEnd"/>
            <w:r w:rsidR="00DF2DD8" w:rsidRPr="009A20BA">
              <w:rPr>
                <w:sz w:val="22"/>
                <w:szCs w:val="22"/>
              </w:rPr>
              <w:t xml:space="preserve">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431961B8" w14:textId="1D7A3902" w:rsidR="00AD5097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1276" w:type="dxa"/>
          </w:tcPr>
          <w:p w14:paraId="3FC69EE5" w14:textId="77777777"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41CA82DF" w14:textId="77777777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110B6A06" w14:textId="173AA5A0" w:rsidR="00AD5097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1414" w:type="dxa"/>
          </w:tcPr>
          <w:p w14:paraId="2BE804B0" w14:textId="77777777" w:rsidR="005F4781" w:rsidRDefault="005F4781" w:rsidP="00686E77">
            <w:pPr>
              <w:ind w:left="0"/>
              <w:jc w:val="both"/>
              <w:rPr>
                <w:sz w:val="22"/>
                <w:szCs w:val="22"/>
              </w:rPr>
            </w:pPr>
          </w:p>
          <w:p w14:paraId="7DEF26D1" w14:textId="3C15D062" w:rsidR="00AD5097" w:rsidRPr="00A41CB9" w:rsidRDefault="005F4781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574FED90" w14:textId="77777777" w:rsidR="009305A3" w:rsidRDefault="009305A3" w:rsidP="007E28DE">
      <w:pPr>
        <w:ind w:left="0"/>
        <w:jc w:val="both"/>
        <w:rPr>
          <w:szCs w:val="24"/>
        </w:rPr>
      </w:pPr>
    </w:p>
    <w:p w14:paraId="305993F7" w14:textId="77777777" w:rsidR="00D54B79" w:rsidRP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Pr="00486FB6">
        <w:rPr>
          <w:szCs w:val="24"/>
        </w:rPr>
        <w:tab/>
      </w:r>
      <w:r w:rsidRPr="00486FB6">
        <w:rPr>
          <w:szCs w:val="24"/>
        </w:rPr>
        <w:tab/>
        <w:t>__________</w:t>
      </w:r>
      <w:r w:rsidRPr="00486FB6">
        <w:rPr>
          <w:szCs w:val="24"/>
        </w:rPr>
        <w:tab/>
      </w:r>
      <w:proofErr w:type="gramStart"/>
      <w:r w:rsidRPr="00486FB6">
        <w:rPr>
          <w:szCs w:val="24"/>
        </w:rPr>
        <w:tab/>
      </w:r>
      <w:r w:rsidR="00675D3A">
        <w:rPr>
          <w:szCs w:val="24"/>
        </w:rPr>
        <w:t xml:space="preserve">  </w:t>
      </w:r>
      <w:proofErr w:type="spellStart"/>
      <w:r w:rsidR="00675D3A">
        <w:rPr>
          <w:szCs w:val="24"/>
        </w:rPr>
        <w:t>О.В.Низова</w:t>
      </w:r>
      <w:proofErr w:type="spellEnd"/>
      <w:proofErr w:type="gramEnd"/>
    </w:p>
    <w:p w14:paraId="778E3EB9" w14:textId="77777777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(подпись)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  <w:t>(расшифровка подписи)</w:t>
      </w:r>
    </w:p>
    <w:p w14:paraId="270930CD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ED6A9" w14:textId="77777777" w:rsidR="005D0B3E" w:rsidRDefault="005D0B3E" w:rsidP="00686E77">
      <w:r>
        <w:separator/>
      </w:r>
    </w:p>
  </w:endnote>
  <w:endnote w:type="continuationSeparator" w:id="0">
    <w:p w14:paraId="7EFA17A6" w14:textId="77777777" w:rsidR="005D0B3E" w:rsidRDefault="005D0B3E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49929" w14:textId="77777777" w:rsidR="005D0B3E" w:rsidRDefault="005D0B3E" w:rsidP="00686E77">
      <w:r>
        <w:separator/>
      </w:r>
    </w:p>
  </w:footnote>
  <w:footnote w:type="continuationSeparator" w:id="0">
    <w:p w14:paraId="4B2696CD" w14:textId="77777777" w:rsidR="005D0B3E" w:rsidRDefault="005D0B3E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E23E" w14:textId="77777777" w:rsidR="00686E77" w:rsidRDefault="001C3FAC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7FDA2BC7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30A23"/>
    <w:rsid w:val="00053B4B"/>
    <w:rsid w:val="0008753D"/>
    <w:rsid w:val="000A31AB"/>
    <w:rsid w:val="000A45FA"/>
    <w:rsid w:val="000B1729"/>
    <w:rsid w:val="000C7AD6"/>
    <w:rsid w:val="000F3F4B"/>
    <w:rsid w:val="000F57D5"/>
    <w:rsid w:val="00124155"/>
    <w:rsid w:val="0012624D"/>
    <w:rsid w:val="0015304E"/>
    <w:rsid w:val="0015651B"/>
    <w:rsid w:val="00170125"/>
    <w:rsid w:val="00172E12"/>
    <w:rsid w:val="001736EE"/>
    <w:rsid w:val="00173AA2"/>
    <w:rsid w:val="00194653"/>
    <w:rsid w:val="001A2ACB"/>
    <w:rsid w:val="001B24FB"/>
    <w:rsid w:val="001C3FAC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C4702"/>
    <w:rsid w:val="002F3B98"/>
    <w:rsid w:val="003015B9"/>
    <w:rsid w:val="00314B51"/>
    <w:rsid w:val="0031781F"/>
    <w:rsid w:val="0032394D"/>
    <w:rsid w:val="0032490A"/>
    <w:rsid w:val="00335FF9"/>
    <w:rsid w:val="00355141"/>
    <w:rsid w:val="00367714"/>
    <w:rsid w:val="00381833"/>
    <w:rsid w:val="0038790D"/>
    <w:rsid w:val="003A0E34"/>
    <w:rsid w:val="003A3B93"/>
    <w:rsid w:val="003B2E0E"/>
    <w:rsid w:val="00412E63"/>
    <w:rsid w:val="004147CC"/>
    <w:rsid w:val="004171B3"/>
    <w:rsid w:val="00465608"/>
    <w:rsid w:val="00486FB6"/>
    <w:rsid w:val="004A24B9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D0B3E"/>
    <w:rsid w:val="005E52F2"/>
    <w:rsid w:val="005F0E7E"/>
    <w:rsid w:val="005F1409"/>
    <w:rsid w:val="005F4781"/>
    <w:rsid w:val="00632AFB"/>
    <w:rsid w:val="00672E1C"/>
    <w:rsid w:val="00675D3A"/>
    <w:rsid w:val="0068238C"/>
    <w:rsid w:val="00682E81"/>
    <w:rsid w:val="00686E77"/>
    <w:rsid w:val="00697E36"/>
    <w:rsid w:val="006C1603"/>
    <w:rsid w:val="006C2805"/>
    <w:rsid w:val="006D07A2"/>
    <w:rsid w:val="006F2CEE"/>
    <w:rsid w:val="006F43EF"/>
    <w:rsid w:val="006F7D3C"/>
    <w:rsid w:val="00702B9F"/>
    <w:rsid w:val="007079AC"/>
    <w:rsid w:val="00724A94"/>
    <w:rsid w:val="00741FDC"/>
    <w:rsid w:val="00750D35"/>
    <w:rsid w:val="0076619A"/>
    <w:rsid w:val="007C29C3"/>
    <w:rsid w:val="007E28DE"/>
    <w:rsid w:val="00801263"/>
    <w:rsid w:val="0083172C"/>
    <w:rsid w:val="00833087"/>
    <w:rsid w:val="00843067"/>
    <w:rsid w:val="0085722B"/>
    <w:rsid w:val="0089413C"/>
    <w:rsid w:val="008A0C94"/>
    <w:rsid w:val="008B1E30"/>
    <w:rsid w:val="008C631A"/>
    <w:rsid w:val="008E5BD2"/>
    <w:rsid w:val="008E60B6"/>
    <w:rsid w:val="008F3507"/>
    <w:rsid w:val="009013DA"/>
    <w:rsid w:val="009305A3"/>
    <w:rsid w:val="00951F81"/>
    <w:rsid w:val="009521FA"/>
    <w:rsid w:val="009544D0"/>
    <w:rsid w:val="00957665"/>
    <w:rsid w:val="009722CF"/>
    <w:rsid w:val="00974707"/>
    <w:rsid w:val="00983C85"/>
    <w:rsid w:val="009A20BA"/>
    <w:rsid w:val="009B4E26"/>
    <w:rsid w:val="009B5A9E"/>
    <w:rsid w:val="009E2F4A"/>
    <w:rsid w:val="009E677E"/>
    <w:rsid w:val="009F7570"/>
    <w:rsid w:val="00A003D8"/>
    <w:rsid w:val="00A13B2A"/>
    <w:rsid w:val="00A147C6"/>
    <w:rsid w:val="00A21A34"/>
    <w:rsid w:val="00A35850"/>
    <w:rsid w:val="00A41CB9"/>
    <w:rsid w:val="00A66C23"/>
    <w:rsid w:val="00A85CFD"/>
    <w:rsid w:val="00AC5DB2"/>
    <w:rsid w:val="00AD5097"/>
    <w:rsid w:val="00AD6F9F"/>
    <w:rsid w:val="00AD7F6E"/>
    <w:rsid w:val="00AE2B53"/>
    <w:rsid w:val="00AE476E"/>
    <w:rsid w:val="00B02796"/>
    <w:rsid w:val="00B0387F"/>
    <w:rsid w:val="00B31193"/>
    <w:rsid w:val="00B42236"/>
    <w:rsid w:val="00B4387B"/>
    <w:rsid w:val="00B70ECB"/>
    <w:rsid w:val="00B77EC4"/>
    <w:rsid w:val="00B91510"/>
    <w:rsid w:val="00BA27B7"/>
    <w:rsid w:val="00BB2492"/>
    <w:rsid w:val="00BB7554"/>
    <w:rsid w:val="00BC5580"/>
    <w:rsid w:val="00BE08EE"/>
    <w:rsid w:val="00BE2708"/>
    <w:rsid w:val="00C3717A"/>
    <w:rsid w:val="00C5183E"/>
    <w:rsid w:val="00C558D5"/>
    <w:rsid w:val="00C71D9E"/>
    <w:rsid w:val="00C82BA0"/>
    <w:rsid w:val="00CA105C"/>
    <w:rsid w:val="00CB641B"/>
    <w:rsid w:val="00CC2CF7"/>
    <w:rsid w:val="00CE788E"/>
    <w:rsid w:val="00CF1C2D"/>
    <w:rsid w:val="00D14B8F"/>
    <w:rsid w:val="00D475D6"/>
    <w:rsid w:val="00D54B79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93DC6"/>
    <w:rsid w:val="00E95D32"/>
    <w:rsid w:val="00EC0F5A"/>
    <w:rsid w:val="00EE10BE"/>
    <w:rsid w:val="00EE3DF5"/>
    <w:rsid w:val="00F067C1"/>
    <w:rsid w:val="00F14743"/>
    <w:rsid w:val="00F27B59"/>
    <w:rsid w:val="00F328D0"/>
    <w:rsid w:val="00F43365"/>
    <w:rsid w:val="00F57730"/>
    <w:rsid w:val="00F6456C"/>
    <w:rsid w:val="00F90909"/>
    <w:rsid w:val="00FA14EC"/>
    <w:rsid w:val="00FA1C37"/>
    <w:rsid w:val="00FA2A05"/>
    <w:rsid w:val="00FB2FE7"/>
    <w:rsid w:val="00FD2FF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7B3C3"/>
  <w15:docId w15:val="{88E51BA4-347D-455F-AF02-5AA08FC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FD99-5B50-40F3-B996-31D73C7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3</cp:revision>
  <cp:lastPrinted>2021-02-25T10:29:00Z</cp:lastPrinted>
  <dcterms:created xsi:type="dcterms:W3CDTF">2021-02-25T10:29:00Z</dcterms:created>
  <dcterms:modified xsi:type="dcterms:W3CDTF">2021-02-25T11:05:00Z</dcterms:modified>
</cp:coreProperties>
</file>