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163782" wp14:editId="5D5C5EAD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A74">
        <w:rPr>
          <w:rFonts w:ascii="Times New Roman" w:hAnsi="Times New Roman" w:cs="Times New Roman"/>
          <w:sz w:val="28"/>
          <w:szCs w:val="28"/>
        </w:rPr>
        <w:t xml:space="preserve">29.07.2022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202A74">
        <w:rPr>
          <w:rFonts w:ascii="Times New Roman" w:hAnsi="Times New Roman" w:cs="Times New Roman"/>
          <w:sz w:val="28"/>
          <w:szCs w:val="28"/>
        </w:rPr>
        <w:t xml:space="preserve"> 590-п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г.</w:t>
      </w:r>
      <w:r w:rsidR="0010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AD9">
        <w:rPr>
          <w:rFonts w:ascii="Times New Roman" w:hAnsi="Times New Roman" w:cs="Times New Roman"/>
          <w:b/>
          <w:sz w:val="24"/>
          <w:szCs w:val="24"/>
        </w:rPr>
        <w:t>Тутаев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1</w:t>
      </w:r>
      <w:r w:rsidR="00F1154C">
        <w:rPr>
          <w:rFonts w:ascii="Times New Roman" w:hAnsi="Times New Roman" w:cs="Times New Roman"/>
          <w:sz w:val="24"/>
          <w:szCs w:val="24"/>
        </w:rPr>
        <w:t xml:space="preserve"> </w:t>
      </w:r>
      <w:r w:rsidR="00D47D1E">
        <w:rPr>
          <w:rFonts w:ascii="Times New Roman" w:hAnsi="Times New Roman" w:cs="Times New Roman"/>
          <w:sz w:val="24"/>
          <w:szCs w:val="24"/>
        </w:rPr>
        <w:t>полугодие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673634">
        <w:rPr>
          <w:rFonts w:ascii="Times New Roman" w:hAnsi="Times New Roman" w:cs="Times New Roman"/>
          <w:sz w:val="24"/>
          <w:szCs w:val="24"/>
        </w:rPr>
        <w:t>2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4172A" w:rsidRPr="00A4172A">
        <w:rPr>
          <w:rFonts w:ascii="Times New Roman" w:hAnsi="Times New Roman" w:cs="Times New Roman"/>
          <w:sz w:val="28"/>
          <w:szCs w:val="28"/>
        </w:rPr>
        <w:t>Уставом</w:t>
      </w:r>
      <w:r w:rsid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городском</w:t>
      </w:r>
      <w:r w:rsidR="00942C11">
        <w:rPr>
          <w:rFonts w:ascii="Times New Roman" w:hAnsi="Times New Roman" w:cs="Times New Roman"/>
          <w:sz w:val="28"/>
          <w:szCs w:val="28"/>
        </w:rPr>
        <w:t xml:space="preserve">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</w:t>
      </w:r>
      <w:r w:rsidR="00942C11">
        <w:rPr>
          <w:rFonts w:ascii="Times New Roman" w:hAnsi="Times New Roman" w:cs="Times New Roman"/>
          <w:sz w:val="28"/>
          <w:szCs w:val="28"/>
        </w:rPr>
        <w:t>о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 xml:space="preserve">1 </w:t>
      </w:r>
      <w:r w:rsidR="00D47D1E">
        <w:rPr>
          <w:rFonts w:ascii="Times New Roman" w:hAnsi="Times New Roman" w:cs="Times New Roman"/>
          <w:sz w:val="28"/>
          <w:szCs w:val="28"/>
        </w:rPr>
        <w:t>полугодие</w:t>
      </w:r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D47D1E" w:rsidRPr="00D47D1E">
        <w:rPr>
          <w:rFonts w:ascii="Times New Roman" w:hAnsi="Times New Roman" w:cs="Times New Roman"/>
          <w:sz w:val="28"/>
          <w:szCs w:val="28"/>
        </w:rPr>
        <w:t>180 136 664</w:t>
      </w:r>
      <w:r w:rsidR="00FD4358" w:rsidRPr="00D47D1E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673634">
        <w:rPr>
          <w:rFonts w:ascii="Times New Roman" w:hAnsi="Times New Roman" w:cs="Times New Roman"/>
          <w:sz w:val="28"/>
          <w:szCs w:val="28"/>
        </w:rPr>
        <w:t>я</w:t>
      </w:r>
      <w:r w:rsidR="0013129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F8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D47D1E" w:rsidRPr="00D47D1E">
        <w:rPr>
          <w:rFonts w:ascii="Times New Roman" w:hAnsi="Times New Roman" w:cs="Times New Roman"/>
          <w:sz w:val="28"/>
          <w:szCs w:val="28"/>
        </w:rPr>
        <w:t>178 990 813</w:t>
      </w:r>
      <w:r w:rsidR="00FD4358" w:rsidRPr="00D47D1E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082775">
        <w:rPr>
          <w:rFonts w:ascii="Times New Roman" w:hAnsi="Times New Roman" w:cs="Times New Roman"/>
          <w:sz w:val="28"/>
          <w:szCs w:val="28"/>
        </w:rPr>
        <w:t>ей</w:t>
      </w:r>
      <w:r w:rsidR="00C5201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Default="0067363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</w:t>
      </w:r>
      <w:r w:rsidR="00542EED" w:rsidRPr="000B44F8">
        <w:rPr>
          <w:rFonts w:ascii="Times New Roman" w:hAnsi="Times New Roman" w:cs="Times New Roman"/>
          <w:sz w:val="28"/>
          <w:szCs w:val="28"/>
        </w:rPr>
        <w:t>цит</w:t>
      </w:r>
      <w:r w:rsidR="00D104FC" w:rsidRPr="000B44F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0B44F8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D47D1E">
        <w:rPr>
          <w:rFonts w:ascii="Times New Roman" w:hAnsi="Times New Roman" w:cs="Times New Roman"/>
          <w:sz w:val="28"/>
          <w:szCs w:val="28"/>
        </w:rPr>
        <w:t>1 145 851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0B44F8">
        <w:rPr>
          <w:rFonts w:ascii="Times New Roman" w:hAnsi="Times New Roman" w:cs="Times New Roman"/>
          <w:sz w:val="28"/>
          <w:szCs w:val="28"/>
        </w:rPr>
        <w:t>рубл</w:t>
      </w:r>
      <w:r w:rsidR="00082775">
        <w:rPr>
          <w:rFonts w:ascii="Times New Roman" w:hAnsi="Times New Roman" w:cs="Times New Roman"/>
          <w:sz w:val="28"/>
          <w:szCs w:val="28"/>
        </w:rPr>
        <w:t>ь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202A74" w:rsidRPr="00B87C4A" w:rsidRDefault="00202A7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47D1E">
        <w:rPr>
          <w:rFonts w:ascii="Times New Roman" w:hAnsi="Times New Roman" w:cs="Times New Roman"/>
          <w:sz w:val="28"/>
          <w:szCs w:val="28"/>
        </w:rPr>
        <w:t>полугодие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202A74" w:rsidRPr="00B87C4A" w:rsidRDefault="00202A7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47D1E">
        <w:rPr>
          <w:rFonts w:ascii="Times New Roman" w:hAnsi="Times New Roman" w:cs="Times New Roman"/>
          <w:sz w:val="28"/>
          <w:szCs w:val="28"/>
        </w:rPr>
        <w:t>полугодие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A74" w:rsidRDefault="00202A7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9F36F7" w:rsidP="00202A7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953" w:rsidRPr="009F36F7">
        <w:rPr>
          <w:rFonts w:ascii="Times New Roman" w:hAnsi="Times New Roman" w:cs="Times New Roman"/>
          <w:sz w:val="28"/>
          <w:szCs w:val="28"/>
        </w:rPr>
        <w:t xml:space="preserve">4. </w:t>
      </w:r>
      <w:r w:rsidRPr="009F36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.Опубликовать настоящее постановление в </w:t>
      </w:r>
      <w:proofErr w:type="spellStart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Тутаевской</w:t>
      </w:r>
      <w:proofErr w:type="spellEnd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массовой муниципальной газете «Берега».</w:t>
      </w:r>
    </w:p>
    <w:p w:rsidR="00202A74" w:rsidRDefault="00202A7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BD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3E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Глав</w:t>
      </w:r>
      <w:r w:rsidR="0063653E">
        <w:rPr>
          <w:rFonts w:ascii="Times New Roman" w:hAnsi="Times New Roman" w:cs="Times New Roman"/>
          <w:sz w:val="28"/>
          <w:szCs w:val="28"/>
        </w:rPr>
        <w:t>а</w:t>
      </w:r>
      <w:r w:rsidRPr="00D71330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9BD">
        <w:rPr>
          <w:rFonts w:ascii="Times New Roman" w:hAnsi="Times New Roman" w:cs="Times New Roman"/>
          <w:sz w:val="28"/>
          <w:szCs w:val="28"/>
        </w:rPr>
        <w:t xml:space="preserve"> </w:t>
      </w:r>
      <w:r w:rsidR="0059551A">
        <w:rPr>
          <w:rFonts w:ascii="Times New Roman" w:hAnsi="Times New Roman" w:cs="Times New Roman"/>
          <w:sz w:val="28"/>
          <w:szCs w:val="28"/>
        </w:rPr>
        <w:t xml:space="preserve">    </w:t>
      </w:r>
      <w:r w:rsidR="0063653E">
        <w:rPr>
          <w:rFonts w:ascii="Times New Roman" w:hAnsi="Times New Roman" w:cs="Times New Roman"/>
          <w:sz w:val="28"/>
          <w:szCs w:val="28"/>
        </w:rPr>
        <w:t xml:space="preserve">                     Д.Р.</w:t>
      </w:r>
      <w:r w:rsidR="00E53B72">
        <w:rPr>
          <w:rFonts w:ascii="Times New Roman" w:hAnsi="Times New Roman" w:cs="Times New Roman"/>
          <w:sz w:val="28"/>
          <w:szCs w:val="28"/>
        </w:rPr>
        <w:t xml:space="preserve"> </w:t>
      </w:r>
      <w:r w:rsidR="0063653E">
        <w:rPr>
          <w:rFonts w:ascii="Times New Roman" w:hAnsi="Times New Roman" w:cs="Times New Roman"/>
          <w:sz w:val="28"/>
          <w:szCs w:val="28"/>
        </w:rPr>
        <w:t>Юнусов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5780"/>
        <w:gridCol w:w="3200"/>
      </w:tblGrid>
      <w:tr w:rsidR="005543D0" w:rsidRPr="005543D0" w:rsidTr="005543D0">
        <w:trPr>
          <w:trHeight w:val="80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5543D0" w:rsidRPr="005543D0" w:rsidTr="005543D0">
        <w:trPr>
          <w:trHeight w:val="80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543D0" w:rsidRPr="005543D0" w:rsidTr="005543D0">
        <w:trPr>
          <w:trHeight w:val="80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5543D0" w:rsidRPr="005543D0" w:rsidTr="005543D0">
        <w:trPr>
          <w:trHeight w:val="80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3D0" w:rsidRPr="005543D0" w:rsidRDefault="005543D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июля 2022 № 590-п</w:t>
            </w:r>
          </w:p>
        </w:tc>
      </w:tr>
      <w:tr w:rsidR="005543D0" w:rsidRPr="005543D0" w:rsidTr="005543D0">
        <w:trPr>
          <w:trHeight w:val="1065"/>
        </w:trPr>
        <w:tc>
          <w:tcPr>
            <w:tcW w:w="8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основных характеристик бюджета городского поселения Тутаев  за 1 полугодие 2022 года</w:t>
            </w:r>
          </w:p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43D0" w:rsidRPr="005543D0" w:rsidTr="005543D0">
        <w:trPr>
          <w:trHeight w:val="63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                   за 1 полугодие 2022 года                               сумма, руб.</w:t>
            </w:r>
          </w:p>
        </w:tc>
      </w:tr>
      <w:tr w:rsidR="005543D0" w:rsidRPr="005543D0" w:rsidTr="005543D0">
        <w:trPr>
          <w:trHeight w:val="31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180 136 664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50 068 648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39 777 149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10 291 500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130 068 016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129 868 016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178 990 813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178 396 374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594 439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43D0" w:rsidRPr="005543D0" w:rsidTr="005543D0">
        <w:trPr>
          <w:trHeight w:val="7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1 145 851</w:t>
            </w:r>
          </w:p>
        </w:tc>
      </w:tr>
      <w:tr w:rsidR="005543D0" w:rsidRPr="005543D0" w:rsidTr="005543D0">
        <w:trPr>
          <w:trHeight w:val="6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554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554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3D0" w:rsidRPr="005543D0" w:rsidRDefault="005543D0" w:rsidP="005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4046"/>
        <w:gridCol w:w="1525"/>
      </w:tblGrid>
      <w:tr w:rsidR="003A3AFB" w:rsidRPr="003A3AFB" w:rsidTr="000715F7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11"/>
            <w:bookmarkStart w:id="1" w:name="RANGE!A1:L111"/>
            <w:bookmarkEnd w:id="0"/>
            <w:bookmarkEnd w:id="1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A3AFB" w:rsidRPr="003A3AFB" w:rsidTr="000715F7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A3AFB" w:rsidRPr="003A3AFB" w:rsidTr="000715F7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3A3AFB" w:rsidRPr="003A3AFB" w:rsidTr="000715F7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июля 2022 № 590-п</w:t>
            </w:r>
          </w:p>
        </w:tc>
      </w:tr>
      <w:tr w:rsidR="003A3AFB" w:rsidRPr="003A3AFB" w:rsidTr="003A3AFB">
        <w:trPr>
          <w:trHeight w:val="825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5F7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 городского поселения Тутаев за 1 полугодие 2022 года в соответствии с классификацией доходов бюджетов Российской Федерации</w:t>
            </w:r>
          </w:p>
          <w:p w:rsidR="000715F7" w:rsidRPr="003A3AFB" w:rsidRDefault="000715F7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3AFB" w:rsidRPr="003A3AFB" w:rsidTr="000715F7">
        <w:trPr>
          <w:trHeight w:val="315"/>
        </w:trPr>
        <w:tc>
          <w:tcPr>
            <w:tcW w:w="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 исполнение за 1 полугодие 2022 года          сумма, руб.</w:t>
            </w:r>
          </w:p>
        </w:tc>
      </w:tr>
      <w:tr w:rsidR="003A3AFB" w:rsidRPr="003A3AFB" w:rsidTr="000715F7">
        <w:trPr>
          <w:trHeight w:val="25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50 068 648</w:t>
            </w:r>
          </w:p>
        </w:tc>
      </w:tr>
      <w:tr w:rsidR="003A3AFB" w:rsidRPr="003A3AFB" w:rsidTr="000715F7">
        <w:trPr>
          <w:trHeight w:val="1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27 949 700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27 949 700</w:t>
            </w:r>
          </w:p>
        </w:tc>
      </w:tr>
      <w:tr w:rsidR="003A3AFB" w:rsidRPr="003A3AFB" w:rsidTr="000715F7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1 618 811</w:t>
            </w:r>
          </w:p>
        </w:tc>
      </w:tr>
      <w:tr w:rsidR="003A3AFB" w:rsidRPr="003A3AFB" w:rsidTr="000715F7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1 618 811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30 949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30 949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10 177 688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2 240 337</w:t>
            </w:r>
          </w:p>
        </w:tc>
      </w:tr>
      <w:tr w:rsidR="003A3AFB" w:rsidRPr="003A3AFB" w:rsidTr="000715F7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2 240 337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7 937 351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7 503 892</w:t>
            </w:r>
          </w:p>
        </w:tc>
      </w:tr>
      <w:tr w:rsidR="003A3AFB" w:rsidRPr="003A3AFB" w:rsidTr="000715F7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7 503 892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433 459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433 459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</w:t>
            </w: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6 560 377</w:t>
            </w:r>
          </w:p>
        </w:tc>
      </w:tr>
      <w:tr w:rsidR="003A3AFB" w:rsidRPr="003A3AFB" w:rsidTr="000715F7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2 635 082</w:t>
            </w:r>
          </w:p>
        </w:tc>
      </w:tr>
      <w:tr w:rsidR="003A3AFB" w:rsidRPr="003A3AFB" w:rsidTr="000715F7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2 232 787</w:t>
            </w:r>
          </w:p>
        </w:tc>
      </w:tr>
      <w:tr w:rsidR="003A3AFB" w:rsidRPr="003A3AFB" w:rsidTr="000715F7">
        <w:trPr>
          <w:trHeight w:val="20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2 232 787</w:t>
            </w:r>
          </w:p>
        </w:tc>
      </w:tr>
      <w:tr w:rsidR="003A3AFB" w:rsidRPr="003A3AFB" w:rsidTr="000715F7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358 324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358 324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</w:t>
            </w: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43 971</w:t>
            </w:r>
          </w:p>
        </w:tc>
      </w:tr>
      <w:tr w:rsidR="003A3AFB" w:rsidRPr="003A3AFB" w:rsidTr="000715F7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43 971</w:t>
            </w:r>
          </w:p>
        </w:tc>
      </w:tr>
      <w:tr w:rsidR="003A3AFB" w:rsidRPr="003A3AFB" w:rsidTr="000715F7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3 925 295</w:t>
            </w:r>
          </w:p>
        </w:tc>
      </w:tr>
      <w:tr w:rsidR="003A3AFB" w:rsidRPr="003A3AFB" w:rsidTr="000715F7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3 925 295</w:t>
            </w:r>
          </w:p>
        </w:tc>
      </w:tr>
      <w:tr w:rsidR="003A3AFB" w:rsidRPr="003A3AFB" w:rsidTr="000715F7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3 925 295</w:t>
            </w:r>
          </w:p>
        </w:tc>
      </w:tr>
      <w:tr w:rsidR="003A3AFB" w:rsidRPr="003A3AFB" w:rsidTr="000715F7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193 606</w:t>
            </w:r>
          </w:p>
        </w:tc>
      </w:tr>
      <w:tr w:rsidR="003A3AFB" w:rsidRPr="003A3AFB" w:rsidTr="000715F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193 606</w:t>
            </w:r>
          </w:p>
        </w:tc>
      </w:tr>
      <w:tr w:rsidR="003A3AFB" w:rsidRPr="003A3AFB" w:rsidTr="000715F7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193 606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2 561 668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2 561 668</w:t>
            </w:r>
          </w:p>
        </w:tc>
      </w:tr>
      <w:tr w:rsidR="003A3AFB" w:rsidRPr="003A3AFB" w:rsidTr="000715F7">
        <w:trPr>
          <w:trHeight w:val="1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участков, государственная собственность на которые не разграничена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1 057 114</w:t>
            </w:r>
          </w:p>
        </w:tc>
      </w:tr>
      <w:tr w:rsidR="003A3AFB" w:rsidRPr="003A3AFB" w:rsidTr="000715F7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1 057 114</w:t>
            </w:r>
          </w:p>
        </w:tc>
      </w:tr>
      <w:tr w:rsidR="003A3AFB" w:rsidRPr="003A3AFB" w:rsidTr="000715F7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1 504 554</w:t>
            </w:r>
          </w:p>
        </w:tc>
      </w:tr>
      <w:tr w:rsidR="003A3AFB" w:rsidRPr="003A3AFB" w:rsidTr="000715F7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1 504 554</w:t>
            </w:r>
          </w:p>
        </w:tc>
      </w:tr>
      <w:tr w:rsidR="003A3AFB" w:rsidRPr="003A3AFB" w:rsidTr="000715F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724 000</w:t>
            </w:r>
          </w:p>
        </w:tc>
      </w:tr>
      <w:tr w:rsidR="003A3AFB" w:rsidRPr="003A3AFB" w:rsidTr="000715F7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724 000</w:t>
            </w:r>
          </w:p>
        </w:tc>
      </w:tr>
      <w:tr w:rsidR="003A3AFB" w:rsidRPr="003A3AFB" w:rsidTr="000715F7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724 000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251 848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251 848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109 200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142 648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130 068 016</w:t>
            </w:r>
          </w:p>
        </w:tc>
      </w:tr>
      <w:tr w:rsidR="003A3AFB" w:rsidRPr="003A3AFB" w:rsidTr="000715F7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129 868 016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15 511 476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14 550 000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поселений на выравнивание бюджетной обеспеченности из </w:t>
            </w: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субъекта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14 550 000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961 476</w:t>
            </w:r>
          </w:p>
        </w:tc>
      </w:tr>
      <w:tr w:rsidR="003A3AFB" w:rsidRPr="003A3AFB" w:rsidTr="000715F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961 476</w:t>
            </w:r>
          </w:p>
        </w:tc>
      </w:tr>
      <w:tr w:rsidR="003A3AFB" w:rsidRPr="003A3AFB" w:rsidTr="000715F7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961 476</w:t>
            </w:r>
          </w:p>
        </w:tc>
      </w:tr>
      <w:tr w:rsidR="003A3AFB" w:rsidRPr="003A3AFB" w:rsidTr="000715F7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109 882 379</w:t>
            </w:r>
          </w:p>
        </w:tc>
      </w:tr>
      <w:tr w:rsidR="003A3AFB" w:rsidRPr="003A3AFB" w:rsidTr="000715F7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13 386 049</w:t>
            </w:r>
          </w:p>
        </w:tc>
      </w:tr>
      <w:tr w:rsidR="003A3AFB" w:rsidRPr="003A3AFB" w:rsidTr="000715F7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13 386 049</w:t>
            </w:r>
          </w:p>
        </w:tc>
      </w:tr>
      <w:tr w:rsidR="003A3AFB" w:rsidRPr="003A3AFB" w:rsidTr="000715F7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43 939 028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43 939 028</w:t>
            </w:r>
          </w:p>
        </w:tc>
      </w:tr>
      <w:tr w:rsidR="003A3AFB" w:rsidRPr="003A3AFB" w:rsidTr="000715F7">
        <w:trPr>
          <w:trHeight w:val="17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8 887 501</w:t>
            </w:r>
          </w:p>
        </w:tc>
      </w:tr>
      <w:tr w:rsidR="003A3AFB" w:rsidRPr="003A3AFB" w:rsidTr="000715F7">
        <w:trPr>
          <w:trHeight w:val="28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8 887 501</w:t>
            </w:r>
          </w:p>
        </w:tc>
      </w:tr>
      <w:tr w:rsidR="003A3AFB" w:rsidRPr="003A3AFB" w:rsidTr="000715F7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333 281</w:t>
            </w:r>
          </w:p>
        </w:tc>
      </w:tr>
      <w:tr w:rsidR="003A3AFB" w:rsidRPr="003A3AFB" w:rsidTr="000715F7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333 281</w:t>
            </w:r>
          </w:p>
        </w:tc>
      </w:tr>
      <w:tr w:rsidR="003A3AFB" w:rsidRPr="003A3AFB" w:rsidTr="000715F7">
        <w:trPr>
          <w:trHeight w:val="8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20 413 200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финансовое обеспечение дорожной деятельности в рамках реализации национального </w:t>
            </w: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"Безопасные и качественные автомобильные дороги"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20 413 200</w:t>
            </w:r>
          </w:p>
        </w:tc>
      </w:tr>
      <w:tr w:rsidR="003A3AFB" w:rsidRPr="003A3AFB" w:rsidTr="000715F7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22 835 123</w:t>
            </w:r>
          </w:p>
        </w:tc>
      </w:tr>
      <w:tr w:rsidR="003A3AFB" w:rsidRPr="003A3AFB" w:rsidTr="000715F7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22 835 123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88 195</w:t>
            </w:r>
          </w:p>
        </w:tc>
      </w:tr>
      <w:tr w:rsidR="003A3AFB" w:rsidRPr="003A3AFB" w:rsidTr="000715F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88 195</w:t>
            </w:r>
          </w:p>
        </w:tc>
      </w:tr>
      <w:tr w:rsidR="003A3AFB" w:rsidRPr="003A3AFB" w:rsidTr="000715F7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18 195</w:t>
            </w:r>
          </w:p>
        </w:tc>
      </w:tr>
      <w:tr w:rsidR="003A3AFB" w:rsidRPr="003A3AFB" w:rsidTr="000715F7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3A3AFB" w:rsidRPr="003A3AFB" w:rsidTr="000715F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4 474 161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4 474 161</w:t>
            </w:r>
          </w:p>
        </w:tc>
      </w:tr>
      <w:tr w:rsidR="003A3AFB" w:rsidRPr="003A3AFB" w:rsidTr="000715F7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4 474 161</w:t>
            </w:r>
          </w:p>
        </w:tc>
      </w:tr>
      <w:tr w:rsidR="003A3AFB" w:rsidRPr="003A3AFB" w:rsidTr="000715F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3A3AFB" w:rsidRPr="003A3AFB" w:rsidTr="000715F7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3A3AFB" w:rsidRPr="003A3AFB" w:rsidTr="000715F7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FB" w:rsidRPr="003A3AFB" w:rsidRDefault="003A3AFB" w:rsidP="003A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180 136 664</w:t>
            </w:r>
          </w:p>
        </w:tc>
      </w:tr>
    </w:tbl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3AFB" w:rsidRDefault="003A3AF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715F7" w:rsidRDefault="000715F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715F7" w:rsidRDefault="000715F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715F7" w:rsidRDefault="000715F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715F7" w:rsidRDefault="000715F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696"/>
        <w:gridCol w:w="6744"/>
        <w:gridCol w:w="1980"/>
      </w:tblGrid>
      <w:tr w:rsidR="002F61B9" w:rsidRPr="002F61B9" w:rsidTr="002F61B9">
        <w:trPr>
          <w:trHeight w:val="7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E117"/>
            <w:bookmarkStart w:id="3" w:name="RANGE!A1:B115"/>
            <w:bookmarkEnd w:id="2"/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3"/>
          </w:p>
        </w:tc>
      </w:tr>
      <w:tr w:rsidR="002F61B9" w:rsidRPr="002F61B9" w:rsidTr="002F61B9">
        <w:trPr>
          <w:trHeight w:val="7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2F61B9" w:rsidRPr="002F61B9" w:rsidTr="002F61B9">
        <w:trPr>
          <w:trHeight w:val="7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2F61B9" w:rsidRPr="002F61B9" w:rsidTr="002F61B9">
        <w:trPr>
          <w:trHeight w:val="7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июля 2022 № 590-п</w:t>
            </w:r>
          </w:p>
        </w:tc>
      </w:tr>
      <w:tr w:rsidR="002F61B9" w:rsidRPr="002F61B9" w:rsidTr="002F61B9">
        <w:trPr>
          <w:trHeight w:val="1099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полугодие 2022 года</w:t>
            </w:r>
          </w:p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1B9" w:rsidRPr="002F61B9" w:rsidTr="002F61B9">
        <w:trPr>
          <w:trHeight w:val="4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                   за 1 полугодие 2022 года                               сумма, руб.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14 018 865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594 439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13 376 163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1 315 000</w:t>
            </w:r>
          </w:p>
        </w:tc>
      </w:tr>
      <w:tr w:rsidR="002F61B9" w:rsidRPr="002F61B9" w:rsidTr="002F61B9">
        <w:trPr>
          <w:trHeight w:val="2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1 225 000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119 873 682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2 159 754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117 635 532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78 395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42 505 478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12 191 714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96 847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30 216 918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406 383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406 383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392 796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362 471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30 325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250 070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250 070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2F61B9" w:rsidRPr="002F61B9" w:rsidTr="002F61B9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2F61B9" w:rsidRPr="002F61B9" w:rsidTr="002F61B9">
        <w:trPr>
          <w:trHeight w:val="6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178 990 813</w:t>
            </w:r>
          </w:p>
        </w:tc>
      </w:tr>
      <w:tr w:rsidR="002F61B9" w:rsidRPr="002F61B9" w:rsidTr="002F61B9">
        <w:trPr>
          <w:trHeight w:val="6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1B9" w:rsidRPr="002F61B9" w:rsidRDefault="002F61B9" w:rsidP="002F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-14 267 278</w:t>
            </w:r>
          </w:p>
        </w:tc>
      </w:tr>
    </w:tbl>
    <w:p w:rsidR="000715F7" w:rsidRDefault="000715F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678"/>
        <w:gridCol w:w="1666"/>
      </w:tblGrid>
      <w:tr w:rsidR="00BF3ADF" w:rsidRPr="00BF3ADF" w:rsidTr="00BF3ADF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E20"/>
            <w:bookmarkStart w:id="5" w:name="RANGE!A1:B19"/>
            <w:bookmarkEnd w:id="4"/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5"/>
          </w:p>
        </w:tc>
      </w:tr>
      <w:tr w:rsidR="00BF3ADF" w:rsidRPr="00BF3ADF" w:rsidTr="00BF3ADF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F3ADF" w:rsidRPr="00BF3ADF" w:rsidTr="00BF3ADF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BF3ADF" w:rsidRPr="00BF3ADF" w:rsidTr="00BF3ADF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ADF" w:rsidRPr="00BF3ADF" w:rsidRDefault="00BF3ADF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июля 2022 № 590-п</w:t>
            </w:r>
          </w:p>
        </w:tc>
      </w:tr>
      <w:tr w:rsidR="00BF3ADF" w:rsidRPr="00BF3ADF" w:rsidTr="00BF3ADF">
        <w:trPr>
          <w:trHeight w:val="6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источников внутреннего финансирования дефицита</w:t>
            </w:r>
          </w:p>
          <w:p w:rsid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Тутаев за 1 полугодие 2022 года</w:t>
            </w:r>
          </w:p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DF" w:rsidRPr="00BF3ADF" w:rsidTr="00BF3AD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                   за 1 полугодие 2022 года                               сумма, руб.</w:t>
            </w:r>
          </w:p>
        </w:tc>
      </w:tr>
      <w:tr w:rsidR="00BF3ADF" w:rsidRPr="00BF3ADF" w:rsidTr="00BF3ADF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BF3ADF" w:rsidRPr="00BF3ADF" w:rsidTr="00BF3ADF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ADF" w:rsidRPr="00BF3ADF" w:rsidTr="00BF3ADF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3ADF" w:rsidRPr="00BF3ADF" w:rsidTr="00BF3ADF">
        <w:trPr>
          <w:trHeight w:val="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BF3ADF" w:rsidRPr="00BF3ADF" w:rsidTr="00BF3ADF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BF3ADF" w:rsidRPr="00BF3ADF" w:rsidTr="00BF3ADF">
        <w:trPr>
          <w:trHeight w:val="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ADF" w:rsidRPr="00BF3ADF" w:rsidTr="00BF3ADF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16 854 149</w:t>
            </w:r>
          </w:p>
        </w:tc>
      </w:tr>
      <w:tr w:rsidR="00BF3ADF" w:rsidRPr="00BF3ADF" w:rsidTr="00BF3ADF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180 136 664</w:t>
            </w:r>
          </w:p>
        </w:tc>
      </w:tr>
      <w:tr w:rsidR="00BF3ADF" w:rsidRPr="00BF3ADF" w:rsidTr="00BF3ADF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196 990 813</w:t>
            </w:r>
          </w:p>
        </w:tc>
      </w:tr>
      <w:tr w:rsidR="00BF3ADF" w:rsidRPr="00BF3ADF" w:rsidTr="00BF3ADF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  <w:p w:rsidR="00BF3ADF" w:rsidRPr="00BF3ADF" w:rsidRDefault="00BF3ADF" w:rsidP="00BF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DF" w:rsidRPr="00BF3ADF" w:rsidRDefault="00BF3ADF" w:rsidP="00BF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-1 145 851</w:t>
            </w:r>
          </w:p>
        </w:tc>
      </w:tr>
    </w:tbl>
    <w:p w:rsidR="00BF3ADF" w:rsidRDefault="00BF3AD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7938"/>
        <w:gridCol w:w="1751"/>
      </w:tblGrid>
      <w:tr w:rsidR="00683010" w:rsidRPr="00683010" w:rsidTr="00683010">
        <w:trPr>
          <w:trHeight w:val="7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683010" w:rsidRPr="00683010" w:rsidTr="00683010">
        <w:trPr>
          <w:trHeight w:val="7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83010" w:rsidRPr="00683010" w:rsidTr="00683010">
        <w:trPr>
          <w:trHeight w:val="7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683010" w:rsidRPr="00683010" w:rsidTr="00683010">
        <w:trPr>
          <w:trHeight w:val="7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 июля 2022 № 590-п</w:t>
            </w:r>
          </w:p>
        </w:tc>
      </w:tr>
      <w:tr w:rsidR="00683010" w:rsidRPr="00683010" w:rsidTr="00683010">
        <w:trPr>
          <w:trHeight w:val="7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10" w:rsidRDefault="00683010" w:rsidP="006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83010" w:rsidRDefault="00683010" w:rsidP="006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программы муниципальных внутренних заимствований</w:t>
            </w:r>
          </w:p>
          <w:p w:rsidR="00683010" w:rsidRDefault="00683010" w:rsidP="006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за 1 полугодие 2022 года</w:t>
            </w:r>
          </w:p>
          <w:p w:rsidR="00683010" w:rsidRPr="00683010" w:rsidRDefault="00683010" w:rsidP="006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010" w:rsidRPr="00683010" w:rsidTr="00683010">
        <w:trPr>
          <w:trHeight w:val="315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683010" w:rsidRPr="00683010" w:rsidTr="00F723D9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683010" w:rsidRPr="00683010" w:rsidTr="00683010">
        <w:trPr>
          <w:trHeight w:val="60"/>
        </w:trPr>
        <w:tc>
          <w:tcPr>
            <w:tcW w:w="9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10" w:rsidRDefault="00683010" w:rsidP="006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010" w:rsidRDefault="00683010" w:rsidP="006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Информация о фактических объемах </w:t>
            </w:r>
          </w:p>
          <w:p w:rsidR="00683010" w:rsidRPr="00683010" w:rsidRDefault="00683010" w:rsidP="006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Фактический объем муниципального долга на 01.07.2022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3010" w:rsidRPr="00683010" w:rsidTr="00683010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10" w:rsidRPr="00683010" w:rsidRDefault="00683010" w:rsidP="0068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</w:tbl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75AB" w:rsidRDefault="00487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sectPr w:rsidR="00EB4B46" w:rsidSect="00EA319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636"/>
        <w:gridCol w:w="808"/>
        <w:gridCol w:w="1258"/>
        <w:gridCol w:w="1427"/>
        <w:gridCol w:w="1073"/>
        <w:gridCol w:w="2239"/>
      </w:tblGrid>
      <w:tr w:rsidR="00EB4B46" w:rsidRPr="00EB4B46" w:rsidTr="00EB4B46">
        <w:trPr>
          <w:trHeight w:val="7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F270"/>
            <w:bookmarkStart w:id="7" w:name="RANGE!A1:I271"/>
            <w:bookmarkEnd w:id="7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6"/>
          </w:p>
        </w:tc>
      </w:tr>
      <w:tr w:rsidR="00EB4B46" w:rsidRPr="00EB4B46" w:rsidTr="00EB4B46">
        <w:trPr>
          <w:trHeight w:val="7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B4B46" w:rsidRPr="00EB4B46" w:rsidTr="00EB4B46">
        <w:trPr>
          <w:trHeight w:val="7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EB4B46" w:rsidRPr="00EB4B46" w:rsidTr="00EB4B46">
        <w:trPr>
          <w:trHeight w:val="7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июля 2022 № 590-п</w:t>
            </w:r>
          </w:p>
        </w:tc>
      </w:tr>
      <w:tr w:rsidR="00EB4B46" w:rsidRPr="00EB4B46" w:rsidTr="00EB4B46">
        <w:trPr>
          <w:trHeight w:val="68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ведомственной структуры расходной части бюджета городского поселения Тутаев за 1 полугодие 2022 года</w:t>
            </w:r>
          </w:p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4B46" w:rsidRPr="00EB4B46" w:rsidTr="00C66172">
        <w:trPr>
          <w:trHeight w:val="315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орядитель</w:t>
            </w: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орядитель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 исполнение                    за 1 полугодие 2022 года                               сумма, руб.</w:t>
            </w:r>
          </w:p>
        </w:tc>
      </w:tr>
      <w:tr w:rsidR="00EB4B46" w:rsidRPr="00EB4B46" w:rsidTr="00C66172">
        <w:trPr>
          <w:trHeight w:val="423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ограм</w:t>
            </w: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178 396 374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13 376 163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297 500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297 500</w:t>
            </w:r>
          </w:p>
        </w:tc>
      </w:tr>
      <w:tr w:rsidR="00EB4B46" w:rsidRPr="00EB4B46" w:rsidTr="00C66172">
        <w:trPr>
          <w:trHeight w:val="471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297 500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13 078 663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268 711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189 213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79 498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622 586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622 586</w:t>
            </w:r>
          </w:p>
        </w:tc>
      </w:tr>
      <w:tr w:rsidR="00EB4B46" w:rsidRPr="00EB4B46" w:rsidTr="00C66172">
        <w:trPr>
          <w:trHeight w:val="6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11 352 494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11 352 494</w:t>
            </w:r>
          </w:p>
        </w:tc>
      </w:tr>
      <w:tr w:rsidR="00EB4B46" w:rsidRPr="00EB4B46" w:rsidTr="00C66172">
        <w:trPr>
          <w:trHeight w:val="441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544 505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544 505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178 971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178 971</w:t>
            </w:r>
          </w:p>
        </w:tc>
      </w:tr>
      <w:tr w:rsidR="00EB4B46" w:rsidRPr="00EB4B46" w:rsidTr="00C66172">
        <w:trPr>
          <w:trHeight w:val="167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</w:t>
            </w:r>
            <w:r w:rsidR="00C66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оприятий по содержанию  военно-</w:t>
            </w: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мемориального комплекса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95 469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95 469</w:t>
            </w:r>
          </w:p>
        </w:tc>
      </w:tr>
      <w:tr w:rsidR="00EB4B46" w:rsidRPr="00EB4B46" w:rsidTr="00C66172">
        <w:trPr>
          <w:trHeight w:val="457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</w:t>
            </w:r>
          </w:p>
        </w:tc>
      </w:tr>
      <w:tr w:rsidR="00EB4B46" w:rsidRPr="00EB4B46" w:rsidTr="00C66172">
        <w:trPr>
          <w:trHeight w:val="45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1 225 000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1 225 000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</w:t>
            </w: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2 159 754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2 159 754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1 585 475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1 585 475</w:t>
            </w:r>
          </w:p>
        </w:tc>
      </w:tr>
      <w:tr w:rsidR="00EB4B46" w:rsidRPr="00EB4B46" w:rsidTr="00C66172">
        <w:trPr>
          <w:trHeight w:val="40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574 279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574 279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117 635 532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117 635 532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18 862 835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18 862 835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18 862 835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18 862 835</w:t>
            </w:r>
          </w:p>
        </w:tc>
      </w:tr>
      <w:tr w:rsidR="00EB4B46" w:rsidRPr="00EB4B46" w:rsidTr="00C66172">
        <w:trPr>
          <w:trHeight w:val="317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51 754 520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29 073 186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704 552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704 552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4 919 173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4 919 173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2 801 350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2 801 350</w:t>
            </w:r>
          </w:p>
        </w:tc>
      </w:tr>
      <w:tr w:rsidR="00EB4B46" w:rsidRPr="00EB4B46" w:rsidTr="00C66172">
        <w:trPr>
          <w:trHeight w:val="15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7 262 061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7 262 061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13 386 049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13 386 049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22 681 334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2 268 133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2 268 133</w:t>
            </w:r>
          </w:p>
        </w:tc>
      </w:tr>
      <w:tr w:rsidR="00EB4B46" w:rsidRPr="00EB4B46" w:rsidTr="00C66172">
        <w:trPr>
          <w:trHeight w:val="1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20 413 200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20 413 200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47 018 178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47 018 178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3 079 150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3 079 150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EB4B46" w:rsidRPr="00EB4B46" w:rsidTr="00C66172">
        <w:trPr>
          <w:trHeight w:val="207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78 395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78 395</w:t>
            </w:r>
          </w:p>
        </w:tc>
      </w:tr>
      <w:tr w:rsidR="00EB4B46" w:rsidRPr="00EB4B46" w:rsidTr="00C66172">
        <w:trPr>
          <w:trHeight w:val="137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78 395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78 395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12 191 714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9 196 680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9 196 680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372 120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372 120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372 120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8 824 560</w:t>
            </w:r>
          </w:p>
        </w:tc>
      </w:tr>
      <w:tr w:rsidR="00EB4B46" w:rsidRPr="00EB4B46" w:rsidTr="00C66172">
        <w:trPr>
          <w:trHeight w:val="517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</w:t>
            </w:r>
            <w:r w:rsid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строительства, за счет средств</w:t>
            </w: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proofErr w:type="spellEnd"/>
            <w:r w:rsid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8 471 578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8 471 578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</w:t>
            </w: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317 684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317 684</w:t>
            </w:r>
          </w:p>
        </w:tc>
      </w:tr>
      <w:tr w:rsidR="00EB4B46" w:rsidRPr="00EB4B46" w:rsidTr="00C66172">
        <w:trPr>
          <w:trHeight w:val="141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35 298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2 995 034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1 669 846</w:t>
            </w:r>
          </w:p>
        </w:tc>
      </w:tr>
      <w:tr w:rsidR="00EB4B46" w:rsidRPr="00EB4B46" w:rsidTr="00C66172">
        <w:trPr>
          <w:trHeight w:val="5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1 669 846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1 169 511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1 169 511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155 676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155 676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96 847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96 847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71 847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71 847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30 216 918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30 175 129</w:t>
            </w:r>
          </w:p>
        </w:tc>
      </w:tr>
      <w:tr w:rsidR="00EB4B46" w:rsidRPr="00EB4B46" w:rsidTr="00C66172">
        <w:trPr>
          <w:trHeight w:val="5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8 176 356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2 077 051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2 077 051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2 077 051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925 168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925 168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925 168</w:t>
            </w:r>
          </w:p>
        </w:tc>
      </w:tr>
      <w:tr w:rsidR="00EB4B46" w:rsidRPr="00EB4B46" w:rsidTr="00C66172">
        <w:trPr>
          <w:trHeight w:val="15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5 174 137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5 174 137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5 174 137</w:t>
            </w:r>
          </w:p>
        </w:tc>
      </w:tr>
      <w:tr w:rsidR="00EB4B46" w:rsidRPr="00EB4B46" w:rsidTr="00C66172">
        <w:trPr>
          <w:trHeight w:val="2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13 181 985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13 054 293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11 417 131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11 417 131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437 162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437 162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127 693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127 693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127 693</w:t>
            </w:r>
          </w:p>
        </w:tc>
      </w:tr>
      <w:tr w:rsidR="00EB4B46" w:rsidRPr="00EB4B46" w:rsidTr="00C66172">
        <w:trPr>
          <w:trHeight w:val="433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8 816 789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8 816 789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8 816 789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8 816 789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41 788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406 383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406 383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406 383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406 383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362 471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362 471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362 471</w:t>
            </w:r>
          </w:p>
        </w:tc>
      </w:tr>
      <w:tr w:rsidR="00EB4B46" w:rsidRPr="00EB4B46" w:rsidTr="00C66172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362 471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30 325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30 325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30 325</w:t>
            </w:r>
          </w:p>
        </w:tc>
      </w:tr>
      <w:tr w:rsidR="00EB4B46" w:rsidRPr="00EB4B46" w:rsidTr="00C66172">
        <w:trPr>
          <w:trHeight w:val="1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18 195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250 070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250 070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250 070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250 070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594 439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594 439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594 439</w:t>
            </w:r>
          </w:p>
        </w:tc>
      </w:tr>
      <w:tr w:rsidR="00EB4B46" w:rsidRPr="00EB4B46" w:rsidTr="00C66172">
        <w:trPr>
          <w:trHeight w:val="6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594 439</w:t>
            </w:r>
          </w:p>
        </w:tc>
      </w:tr>
      <w:tr w:rsidR="00EB4B46" w:rsidRPr="00EB4B46" w:rsidTr="00C66172">
        <w:trPr>
          <w:trHeight w:val="13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594 439</w:t>
            </w:r>
          </w:p>
        </w:tc>
      </w:tr>
      <w:tr w:rsidR="00EB4B46" w:rsidRPr="00EB4B46" w:rsidTr="00C66172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B4B46" w:rsidRPr="00EB4B46" w:rsidRDefault="00EB4B46" w:rsidP="00EB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178 990 813</w:t>
            </w:r>
          </w:p>
        </w:tc>
      </w:tr>
    </w:tbl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B4B46" w:rsidRDefault="00EB4B4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C66172" w:rsidSect="00EB4B4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5"/>
        <w:gridCol w:w="1351"/>
        <w:gridCol w:w="1885"/>
      </w:tblGrid>
      <w:tr w:rsidR="00C66172" w:rsidRPr="00C66172" w:rsidTr="00C66172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C66172" w:rsidRPr="00C66172" w:rsidTr="00C66172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C66172" w:rsidRPr="00C66172" w:rsidTr="00C66172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C66172" w:rsidRPr="00C66172" w:rsidTr="00C66172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8D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июля 2022 № 590-п</w:t>
            </w:r>
          </w:p>
        </w:tc>
      </w:tr>
      <w:tr w:rsidR="00C66172" w:rsidRPr="00C66172" w:rsidTr="00C66172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за 1 полугодие  2022 года</w:t>
            </w:r>
          </w:p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172" w:rsidRPr="00C66172" w:rsidTr="00C66172">
        <w:trPr>
          <w:trHeight w:val="276"/>
        </w:trPr>
        <w:tc>
          <w:tcPr>
            <w:tcW w:w="3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                   за 1 полугодие 2022 года                                           сумма, руб.</w:t>
            </w:r>
          </w:p>
        </w:tc>
      </w:tr>
      <w:tr w:rsidR="00C66172" w:rsidRPr="00C66172" w:rsidTr="00C66172">
        <w:trPr>
          <w:trHeight w:val="276"/>
        </w:trPr>
        <w:tc>
          <w:tcPr>
            <w:tcW w:w="3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172" w:rsidRPr="00C66172" w:rsidTr="00C66172">
        <w:trPr>
          <w:trHeight w:val="30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27 039 190</w:t>
            </w:r>
          </w:p>
        </w:tc>
      </w:tr>
      <w:tr w:rsidR="00C66172" w:rsidRPr="00C66172" w:rsidTr="00C66172">
        <w:trPr>
          <w:trHeight w:val="33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2 077 051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925 168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24 036 972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13 181 985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13 054 293</w:t>
            </w:r>
          </w:p>
        </w:tc>
      </w:tr>
      <w:tr w:rsidR="00C66172" w:rsidRPr="00C66172" w:rsidTr="00C66172">
        <w:trPr>
          <w:trHeight w:val="64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127 693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51 754 520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29 073 186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</w:t>
            </w:r>
            <w:proofErr w:type="gramStart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</w:t>
            </w:r>
            <w:proofErr w:type="gramEnd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бюджетирование)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22 681 334</w:t>
            </w:r>
          </w:p>
        </w:tc>
      </w:tr>
      <w:tr w:rsidR="00C66172" w:rsidRPr="00C66172" w:rsidTr="00C66172">
        <w:trPr>
          <w:trHeight w:val="83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Реализации мероприятий по развитию инвестиционной привлекательности в </w:t>
            </w:r>
            <w:proofErr w:type="spellStart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муниципальных образованиях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127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благоустроенными</w:t>
            </w:r>
            <w:proofErr w:type="gramEnd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4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63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30 325</w:t>
            </w:r>
          </w:p>
        </w:tc>
      </w:tr>
      <w:tr w:rsidR="00C66172" w:rsidRPr="00C66172" w:rsidTr="008D28B8">
        <w:trPr>
          <w:trHeight w:val="24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30 325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53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4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297 500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297 500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соотвествия</w:t>
            </w:r>
            <w:proofErr w:type="spellEnd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утвержденным градостроительным нормам объектов недвижимости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268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33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гарантированому</w:t>
            </w:r>
            <w:proofErr w:type="spellEnd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обеспечению  населения питьевой водой, очистки сточных </w:t>
            </w:r>
            <w:proofErr w:type="spellStart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</w:t>
            </w:r>
            <w:proofErr w:type="gramStart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храны</w:t>
            </w:r>
            <w:proofErr w:type="spellEnd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источников питьевого водоснабжения от загрязнения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11.0.G6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4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9 196 680</w:t>
            </w:r>
          </w:p>
        </w:tc>
      </w:tr>
      <w:tr w:rsidR="00C66172" w:rsidRPr="00C66172" w:rsidTr="008D28B8">
        <w:trPr>
          <w:trHeight w:val="303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</w:t>
            </w: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372 120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C66172">
        <w:trPr>
          <w:trHeight w:val="64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8 824 560</w:t>
            </w:r>
          </w:p>
        </w:tc>
      </w:tr>
      <w:tr w:rsidR="00C66172" w:rsidRPr="00C66172" w:rsidTr="00C66172">
        <w:trPr>
          <w:trHeight w:val="127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8 816 789</w:t>
            </w:r>
          </w:p>
        </w:tc>
      </w:tr>
      <w:tr w:rsidR="00C66172" w:rsidRPr="00C66172" w:rsidTr="00C66172">
        <w:trPr>
          <w:trHeight w:val="64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8 816 789</w:t>
            </w:r>
          </w:p>
        </w:tc>
      </w:tr>
      <w:tr w:rsidR="00C66172" w:rsidRPr="00C66172" w:rsidTr="00C66172">
        <w:trPr>
          <w:trHeight w:val="9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47 018 178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47 018 178</w:t>
            </w:r>
          </w:p>
        </w:tc>
      </w:tr>
      <w:tr w:rsidR="00C66172" w:rsidRPr="00C66172" w:rsidTr="00C66172">
        <w:trPr>
          <w:trHeight w:val="64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157 335 167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21 655 646</w:t>
            </w:r>
          </w:p>
        </w:tc>
      </w:tr>
      <w:tr w:rsidR="00C66172" w:rsidRPr="00C66172" w:rsidTr="008D28B8">
        <w:trPr>
          <w:trHeight w:val="60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172" w:rsidRPr="00C66172" w:rsidRDefault="00C66172" w:rsidP="00C6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178 990 813</w:t>
            </w:r>
          </w:p>
        </w:tc>
      </w:tr>
    </w:tbl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2745"/>
        <w:gridCol w:w="3034"/>
        <w:gridCol w:w="1440"/>
        <w:gridCol w:w="1896"/>
      </w:tblGrid>
      <w:tr w:rsidR="008D28B8" w:rsidRPr="008D28B8" w:rsidTr="008D28B8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8D28B8" w:rsidRPr="008D28B8" w:rsidTr="008D28B8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D28B8" w:rsidRPr="008D28B8" w:rsidTr="008D28B8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8D28B8" w:rsidRPr="008D28B8" w:rsidTr="008D28B8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 июля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№ 590-п</w:t>
            </w:r>
          </w:p>
        </w:tc>
      </w:tr>
      <w:tr w:rsidR="008D28B8" w:rsidRPr="008D28B8" w:rsidTr="008D28B8">
        <w:trPr>
          <w:trHeight w:val="1096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за 1 полугодие 2022 года</w:t>
            </w:r>
          </w:p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B8" w:rsidRPr="008D28B8" w:rsidTr="008D28B8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                   за 1 полугодие 2022 года                               сумма, руб.</w:t>
            </w:r>
          </w:p>
        </w:tc>
      </w:tr>
      <w:tr w:rsidR="008D28B8" w:rsidRPr="008D28B8" w:rsidTr="008D28B8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11 352 494,00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48 263,00</w:t>
            </w:r>
          </w:p>
        </w:tc>
      </w:tr>
      <w:tr w:rsidR="008D28B8" w:rsidRPr="008D28B8" w:rsidTr="008D28B8">
        <w:trPr>
          <w:trHeight w:val="22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14 110,00</w:t>
            </w:r>
          </w:p>
        </w:tc>
      </w:tr>
      <w:tr w:rsidR="008D28B8" w:rsidRPr="008D28B8" w:rsidTr="008D28B8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78 395,00</w:t>
            </w:r>
          </w:p>
        </w:tc>
      </w:tr>
      <w:tr w:rsidR="008D28B8" w:rsidRPr="008D28B8" w:rsidTr="008D28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178 971,24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155 676,30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4 919 173,46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2 801 350,46</w:t>
            </w:r>
          </w:p>
        </w:tc>
      </w:tr>
      <w:tr w:rsidR="008D28B8" w:rsidRPr="008D28B8" w:rsidTr="008D28B8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704 551,86</w:t>
            </w:r>
          </w:p>
        </w:tc>
      </w:tr>
      <w:tr w:rsidR="008D28B8" w:rsidRPr="008D28B8" w:rsidTr="008D28B8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2 268 133,39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7 262 060,97</w:t>
            </w:r>
          </w:p>
        </w:tc>
      </w:tr>
      <w:tr w:rsidR="008D28B8" w:rsidRPr="008D28B8" w:rsidTr="008D28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13 386 049,34</w:t>
            </w:r>
          </w:p>
        </w:tc>
      </w:tr>
      <w:tr w:rsidR="008D28B8" w:rsidRPr="008D28B8" w:rsidTr="008D28B8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20 413 200,49</w:t>
            </w:r>
          </w:p>
        </w:tc>
      </w:tr>
      <w:tr w:rsidR="008D28B8" w:rsidRPr="008D28B8" w:rsidTr="008D28B8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1 169 511,28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1 585 475,39</w:t>
            </w:r>
          </w:p>
        </w:tc>
      </w:tr>
      <w:tr w:rsidR="008D28B8" w:rsidRPr="008D28B8" w:rsidTr="008D28B8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574 278,98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строительству канатной дороги через р. Волга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1 817,44</w:t>
            </w:r>
          </w:p>
        </w:tc>
      </w:tr>
      <w:tr w:rsidR="008D28B8" w:rsidRPr="008D28B8" w:rsidTr="008D28B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71 846,52</w:t>
            </w:r>
          </w:p>
        </w:tc>
      </w:tr>
      <w:tr w:rsidR="008D28B8" w:rsidRPr="008D28B8" w:rsidTr="008D28B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406 383,00</w:t>
            </w:r>
          </w:p>
        </w:tc>
      </w:tr>
      <w:tr w:rsidR="008D28B8" w:rsidRPr="008D28B8" w:rsidTr="008D28B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250 070,34</w:t>
            </w:r>
          </w:p>
        </w:tc>
      </w:tr>
      <w:tr w:rsidR="008D28B8" w:rsidRPr="008D28B8" w:rsidTr="008D28B8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8 816 788,62</w:t>
            </w:r>
          </w:p>
        </w:tc>
      </w:tr>
      <w:tr w:rsidR="008D28B8" w:rsidRPr="008D28B8" w:rsidTr="008D28B8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11 417 131,17</w:t>
            </w:r>
          </w:p>
        </w:tc>
      </w:tr>
      <w:tr w:rsidR="008D28B8" w:rsidRPr="008D28B8" w:rsidTr="008D28B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</w:t>
            </w: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437 161,57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2 077 050,84</w:t>
            </w:r>
          </w:p>
        </w:tc>
      </w:tr>
      <w:tr w:rsidR="008D28B8" w:rsidRPr="008D28B8" w:rsidTr="008D28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925 167,60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24 036 971,96</w:t>
            </w:r>
          </w:p>
        </w:tc>
      </w:tr>
      <w:tr w:rsidR="008D28B8" w:rsidRPr="008D28B8" w:rsidTr="008D28B8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127 692,58</w:t>
            </w:r>
          </w:p>
        </w:tc>
      </w:tr>
      <w:tr w:rsidR="008D28B8" w:rsidRPr="008D28B8" w:rsidTr="008D28B8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41 788,08</w:t>
            </w:r>
          </w:p>
        </w:tc>
      </w:tr>
      <w:tr w:rsidR="008D28B8" w:rsidRPr="008D28B8" w:rsidTr="008D28B8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1 225 000,00</w:t>
            </w:r>
          </w:p>
        </w:tc>
      </w:tr>
      <w:tr w:rsidR="008D28B8" w:rsidRPr="008D28B8" w:rsidTr="008D28B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8D28B8" w:rsidRPr="008D28B8" w:rsidTr="008D28B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544 504,60</w:t>
            </w:r>
          </w:p>
        </w:tc>
      </w:tr>
      <w:tr w:rsidR="008D28B8" w:rsidRPr="008D28B8" w:rsidTr="008D28B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95 468,98</w:t>
            </w:r>
          </w:p>
        </w:tc>
      </w:tr>
      <w:tr w:rsidR="008D28B8" w:rsidRPr="008D28B8" w:rsidTr="008D28B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362 471,39</w:t>
            </w:r>
          </w:p>
        </w:tc>
      </w:tr>
      <w:tr w:rsidR="008D28B8" w:rsidRPr="008D28B8" w:rsidTr="008D28B8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3 079 149,58</w:t>
            </w:r>
          </w:p>
        </w:tc>
      </w:tr>
      <w:tr w:rsidR="008D28B8" w:rsidRPr="008D28B8" w:rsidTr="008D28B8">
        <w:trPr>
          <w:trHeight w:val="2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29 307 263,87</w:t>
            </w:r>
          </w:p>
        </w:tc>
      </w:tr>
      <w:tr w:rsidR="008D28B8" w:rsidRPr="008D28B8" w:rsidTr="008D28B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</w:t>
            </w: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14 631 764,16</w:t>
            </w:r>
          </w:p>
        </w:tc>
      </w:tr>
      <w:tr w:rsidR="008D28B8" w:rsidRPr="008D28B8" w:rsidTr="008D28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B8" w:rsidRPr="008D28B8" w:rsidRDefault="008D28B8" w:rsidP="008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166 082 187,46</w:t>
            </w:r>
          </w:p>
        </w:tc>
      </w:tr>
    </w:tbl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Pr="00142BD4" w:rsidRDefault="00142BD4" w:rsidP="00142BD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BD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142BD4" w:rsidRPr="00142BD4" w:rsidRDefault="00142BD4" w:rsidP="0014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Тутаевского муниципального района «Об утверждении отчета об исполнении бюджета городского поселения Тутаев за 1 полугодие 2022 года»</w:t>
      </w:r>
    </w:p>
    <w:p w:rsidR="00142BD4" w:rsidRPr="00142BD4" w:rsidRDefault="00142BD4" w:rsidP="0014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42BD4" w:rsidRPr="00142BD4" w:rsidRDefault="00142BD4" w:rsidP="0014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42BD4" w:rsidRPr="00142BD4" w:rsidSect="00142BD4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2BD4" w:rsidRPr="00142BD4" w:rsidRDefault="00142BD4" w:rsidP="00142B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Исполнение доходной части бюджета</w:t>
      </w:r>
      <w:r w:rsidRPr="00142BD4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поселения Тутаев</w:t>
      </w:r>
    </w:p>
    <w:p w:rsidR="00142BD4" w:rsidRPr="00142BD4" w:rsidRDefault="00142BD4" w:rsidP="00142B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42BD4" w:rsidRPr="00142BD4" w:rsidRDefault="00142BD4" w:rsidP="0014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1 полугодия 2022 года плановое задание по доходам бюджета поселения выполнено на 37,1%. В бюджет города зачислено доходов с учетом безвозмездных поступлений в сумме 180 136,66 тыс. рублей, при уточненных плановых бюджетных назначениях 485 023,24 тыс. рублей.</w:t>
      </w:r>
    </w:p>
    <w:p w:rsidR="00142BD4" w:rsidRPr="00142BD4" w:rsidRDefault="00142BD4" w:rsidP="0014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показателями 2021 года общая сумма фактически поступивших доходов за 1 полугодие 2022 года увеличилась на 91 193,88 тыс. рублей или на 102,5% (это больше, чем в 2 раза), в том числе:</w:t>
      </w:r>
    </w:p>
    <w:p w:rsidR="00142BD4" w:rsidRPr="00142BD4" w:rsidRDefault="00142BD4" w:rsidP="0014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налоговых и неналоговых доходов бюджета за 1 полугодие 2022 года составил 50 068,65 тыс. рублей, или 38,3% к плановым назначениям (130 854,11 тыс. рублей), по сравнению с 1 полугодием 2021 годом поступление уменьшилось на 2,8% или на 1 431,00 тыс. рублей;</w:t>
      </w:r>
    </w:p>
    <w:p w:rsidR="00142BD4" w:rsidRPr="00142BD4" w:rsidRDefault="00142BD4" w:rsidP="0014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безвозмездные поступления за 1 полугодие 2022 года зачислены в сумме 130 068,01 тыс. рублей, это составляет 36,7% от плана (354 169,13 тыс. рублей), по сравнению с 1 полугодием 2021 года безвозмездные поступления увеличились на 247,4% (почти в 3,5 раза) или на 92 624,87 тыс. рублей.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Налоговые доходы за 1 полугодие 2022 года составили 39 777,15 тыс. рублей (37,3% от плана в 106 769,11 тыс. рублей), за аналогичный период прошлого 2021 года – 42 657,49 тыс. рублей, в том числе: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налог на доходы физических лиц за 1 полугодие 2022 года составил 27 949,70 тыс. рублей или 52,1% от запланированной суммы в размере 53 701,00 тыс. рублей, за 1 полугодие 2021 года – 25 069,85 тыс. рублей;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земельный налог за 1 полугодие 2022 года получен в сумме 7 937,35 тыс. рублей, что составляет 29,7% от плановых показателей в размере 26 726,00 тыс. рублей, за 1 полугодие 2021 года – 13 999,67 тыс. рублей, в том числе: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земельный налог с организаций за 1 полугодие 2022 года получен в сумме 7 503,89 тыс. рублей, за 1 полугодие 2021 года – в сумме 13 500,26 тыс. рублей;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земельный налог с физических лиц за 1 полугодие 2022 года получен в сумме 433,46 тыс. рублей, за 1 полугодие 2021 года – 499,41 тыс. рублей;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налог на имущество физических лиц за 1 полугодие 2022 года поступил в сумме 2 240,34 тыс. рублей, что составляет 9,6% от плана в размере 23 314,00 тыс. рублей, за 1 полугодие 2021 года – 2 248,64 тыс. рублей;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акцизы на нефтепродукты за 1 полугодие 2022 года при плане 2 989,11 тыс. рублей фактически поступили в размере 1 618,81 тыс. рублей (54,2% от плана), за 1 полугодие 2021 года – 1 298,81 тыс. рублей;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lastRenderedPageBreak/>
        <w:t>- единый сельскохозяйственный налог за 1 полугодие 2022 года получен в сумме 30,95 тыс. рублей, что составляет 79,4% от плана в размере 39,00 тыс. рублей, за 1 полугодие 2021 года – 40,52 тыс. рублей.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Неналоговые доходы и прочие поступления за 1 полугодие 2022 года составили 10 291,50 тыс. рублей (42,7% от плана в размере 24 085,00 тыс. рублей), за 1 полугодие 2021 года – 8 842,15 тыс. рублей, в том числе: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доходы от использования имущества, находящегося в муниципальной собственности за 1 полугодие 2022 года, поступили в сумме 6 560,38 тыс. рублей или 50,7% от плановых назначений в размере 12 950,00 тыс. рублей, за 1 полугодие 2021 года – 6 563,37 тыс. рублей;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доходы от продажи материальных и нематериальных активов за 1 полугодие 2022 года поступили в сумме 2 561,67 тыс. рублей или 27,4% от плана в размере 9 350,00 тыс. рублей, за 1 полугодие 2021 года – 1 181,72 тыс. рублей;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штрафы в бюджет городского поселения Тутаев за полугодие 2022 года поступили в сумме 724,00 тыс. рублей, что составляет 90,5% от плана 800,00 тыс. рублей, за 1 полугодие 2021 года – 610,00 тыс. рублей;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доходы от оказания платных услуг и компенсации затрат государства за 1 полугодие 2022 года поступили в сумме 193,60 тыс. рублей или 67,9% от плана 285,00 тыс. рублей), за 1 полугодие 2021 года – 11,58 тыс. рублей;</w:t>
      </w:r>
    </w:p>
    <w:p w:rsidR="00142BD4" w:rsidRPr="00142BD4" w:rsidRDefault="00142BD4" w:rsidP="00142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B2A1C7" w:themeColor="accent4" w:themeTint="99"/>
          <w:sz w:val="26"/>
          <w:szCs w:val="26"/>
        </w:rPr>
      </w:pPr>
      <w:r w:rsidRPr="00142BD4">
        <w:rPr>
          <w:rFonts w:ascii="Times New Roman" w:hAnsi="Times New Roman" w:cs="Times New Roman"/>
          <w:sz w:val="26"/>
          <w:szCs w:val="26"/>
        </w:rPr>
        <w:t>- прочие неналоговые доходы бюджетов городских поселений за 1 полугодие 2022 года поступили в сумме 251,85 тыс. рублей или 36,0% от плана в размере 700,00 тыс. рублей, за 1 полугодие 2021 года – 475,48 тыс. рублей.</w:t>
      </w:r>
    </w:p>
    <w:p w:rsidR="00142BD4" w:rsidRPr="00142BD4" w:rsidRDefault="00142BD4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142BD4" w:rsidRPr="00142BD4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2BD4" w:rsidRPr="00142BD4" w:rsidRDefault="00142BD4" w:rsidP="00142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42BD4">
        <w:rPr>
          <w:rFonts w:ascii="Times New Roman" w:hAnsi="Times New Roman" w:cs="Times New Roman"/>
          <w:b/>
          <w:i/>
          <w:sz w:val="26"/>
          <w:szCs w:val="26"/>
        </w:rPr>
        <w:lastRenderedPageBreak/>
        <w:t>Исполнение расходной части бюджета</w:t>
      </w:r>
    </w:p>
    <w:p w:rsidR="00142BD4" w:rsidRPr="00142BD4" w:rsidRDefault="00142BD4" w:rsidP="00142B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hAnsi="Times New Roman" w:cs="Times New Roman"/>
          <w:b/>
          <w:i/>
          <w:sz w:val="26"/>
          <w:szCs w:val="26"/>
        </w:rPr>
        <w:t>городского поселения Тутаев</w:t>
      </w:r>
    </w:p>
    <w:p w:rsidR="00142BD4" w:rsidRPr="00142BD4" w:rsidRDefault="00142BD4" w:rsidP="00142B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142BD4" w:rsidRPr="00142BD4" w:rsidRDefault="00142BD4" w:rsidP="00142B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142BD4">
        <w:rPr>
          <w:rFonts w:ascii="Times New Roman" w:hAnsi="Times New Roman" w:cs="Times New Roman"/>
          <w:sz w:val="26"/>
          <w:szCs w:val="26"/>
        </w:rPr>
        <w:t xml:space="preserve">Исполнение расходной части бюджета городского поселения Тутаев </w:t>
      </w: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полугодие  2022 года </w:t>
      </w:r>
      <w:r w:rsidRPr="00142BD4">
        <w:rPr>
          <w:rFonts w:ascii="Times New Roman" w:hAnsi="Times New Roman" w:cs="Times New Roman"/>
          <w:sz w:val="26"/>
          <w:szCs w:val="26"/>
        </w:rPr>
        <w:t>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2022 год, и составило 178 990,8 тыс. рублей или 35,8  % от утвержденного плана (499 290,5 тыс. рублей).</w:t>
      </w:r>
      <w:proofErr w:type="gramEnd"/>
    </w:p>
    <w:p w:rsidR="00142BD4" w:rsidRPr="00142BD4" w:rsidRDefault="00142BD4" w:rsidP="00142B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полугодие 2022 года </w:t>
      </w:r>
      <w:r w:rsidRPr="00142BD4">
        <w:rPr>
          <w:rFonts w:ascii="Times New Roman" w:hAnsi="Times New Roman" w:cs="Times New Roman"/>
          <w:sz w:val="26"/>
          <w:szCs w:val="26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 166 082,2 тыс. рублей, что составляет 36,1 % от запланированных годовых показателей (459 742,7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142BD4" w:rsidRPr="00142BD4" w:rsidRDefault="00142BD4" w:rsidP="00142BD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полугодие 2022 года на финансирование мероприятий в рамках муниципальных программ городского поселения Тутаев, из бюджетов всех уровней, фактически израсходовано – </w:t>
      </w:r>
      <w:r w:rsidRPr="00142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157 335,2 тыс.</w:t>
      </w: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(35,3 % от плана).</w:t>
      </w:r>
    </w:p>
    <w:p w:rsidR="00142BD4" w:rsidRPr="00142BD4" w:rsidRDefault="00142BD4" w:rsidP="00142BD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Плановые цифры на реализацию 12-и муниципальных программ городского поселения Тутаев составляют 445 582,8 тыс. рублей, в том числе 272 704,1 тыс. рублей федеральные и областные средства.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расходной части 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городского поселения Тутаев за 1 полугодие 2022 года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разрезе муниципальных программ и непрограммных расходов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2BD4">
        <w:rPr>
          <w:rFonts w:ascii="Times New Roman" w:eastAsia="Calibri" w:hAnsi="Times New Roman" w:cs="Times New Roman"/>
          <w:b/>
          <w:sz w:val="26"/>
          <w:szCs w:val="26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повышение благоустройства дворовых территорий;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«Формирование комфортной городской среды»;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«Наши дворы».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«ЦКО» ТМР).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2022 году предусмотрены бюджетные ассигнования в размере 131 977,2 тыс. рублей, в том числе: из федерального бюджета – 36 948,7 тыс. рублей; из бюджета областного бюджета –69 639,5 тыс. рублей, местного бюджета 25 389,0 тыс. рублей.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</w:t>
      </w:r>
      <w:r w:rsidRPr="00142BD4">
        <w:rPr>
          <w:rFonts w:ascii="Times New Roman" w:hAnsi="Times New Roman" w:cs="Times New Roman"/>
          <w:sz w:val="26"/>
          <w:szCs w:val="26"/>
        </w:rPr>
        <w:t xml:space="preserve"> за 1 полугодие 2022 года</w:t>
      </w: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составили 27 039,2 тыс. рублей, из них: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по подготовительным работам (ПСД) по объектам проекта «Наши дворы» - 925,2 тыс. рублей, или 57,8% от плана;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выполненных работ по комплексному благоустройству дворовых территорий и общественной территории (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ЗАГС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) - 26 113,8 тыс. рублей, или 19,8% от плана.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2BD4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Муниципальная программа «Благоустройство и озеленение территории городского поселения Тутаев» 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и озеленение территории городского поселения Тутаев;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и благоустройство мест захоронений.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«Управление комплексного содержания территории ТМР» МКУ «Центр управления жилищно-коммунальным комплексом Тутаевского МР).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размере 27 820,5 тыс. рублей из местного бюджета. 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1 полугодие 2022 года реализована в сумме 13 182,0 тыс. рублей или 47,4% от плана.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содержания сетей уличного освещения на территории г. Тутаев в сумме -1200,0 тыс. рублей, или 48% от плана;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деятельности учреждения по благоустройству территории г. Тутаев (ФОТ, налоги) -11 417,1 тыс. рублей, или 56,6% от плана;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работы по внешнему благоустройству территории ГП Тутаев – 437,2 тыс. рублей, на содержание общественных туалетов, или 10,0% от плана;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территорий кладбищ – 127,7 тыс. рублей, или 26,1% от плана.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2BD4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Муниципальная программа </w:t>
      </w:r>
    </w:p>
    <w:p w:rsidR="00142BD4" w:rsidRPr="00142BD4" w:rsidRDefault="00142BD4" w:rsidP="00142BD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2BD4">
        <w:rPr>
          <w:rFonts w:ascii="Times New Roman" w:eastAsia="Calibri" w:hAnsi="Times New Roman" w:cs="Times New Roman"/>
          <w:b/>
          <w:sz w:val="26"/>
          <w:szCs w:val="26"/>
        </w:rPr>
        <w:t xml:space="preserve">«Развитие и содержание дорожного хозяйства </w:t>
      </w:r>
    </w:p>
    <w:p w:rsidR="00142BD4" w:rsidRPr="00142BD4" w:rsidRDefault="00142BD4" w:rsidP="00142BD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2BD4">
        <w:rPr>
          <w:rFonts w:ascii="Times New Roman" w:eastAsia="Calibri" w:hAnsi="Times New Roman" w:cs="Times New Roman"/>
          <w:b/>
          <w:sz w:val="26"/>
          <w:szCs w:val="26"/>
        </w:rPr>
        <w:t>на территории городского поселения Тутаев»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дорожная деятельность в отношении дорожной сети городского поселения Тутаев.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федерального проекта «Дорожная сеть»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(КМУ «ЦКО» ТМР, МКУ «Управление комплексного содержания территории ТМР»).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2022 году предусмотрены бюджетные ассигнования в размере 183 616,7 тыс. рублей, в том числе из областного бюджета – 144 071,9 тыс. рублей, из местного бюджета 39 544,8 тыс. рублей.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1 полугодие 2022 года реализована в сумме 51 754,5 тыс. рублей, или 28,2 % от плана, в том числе средства областного бюджета 33 799,2 тыс. рублей.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проектированию соответствующих работ и проведению необходимых государственных экспертиз -802,5 тыс. рублей;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содержанию автомобильных дорог местного значения – 4 116,7 тыс. рублей;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к субсидии на содержание дорожного хозяйства в сумме - 704,6 тыс. рублей,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ремонт и содержание дорожного хозяйства (субсидия из областного бюджета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,) 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сумме - 13 386,0 тыс. рублей,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к субсидии на приведение в нормативное состояние автомобильных дорог (БКД) в сумме - 2 268,1 тыс. рублей,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приведение в нормативное состояние автомобильных дорог (БКД) (субсидия из областного бюджета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,) 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- 20 413,2 тыс. рублей,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осуществлению мероприятий по обеспечению безопасности дорожного движения на автодорогах местного значения (содержание светофорных объектов и установка дорожных знаков) –2 801,4 тыс. рублей;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– 7 262,0 тыс. рублей, в том числе: заработная плата, налоги, содержание техники, ГСМ, з/части, материалы и другие расходы.</w:t>
      </w:r>
    </w:p>
    <w:p w:rsidR="00142BD4" w:rsidRPr="00142BD4" w:rsidRDefault="00142BD4" w:rsidP="00142BD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142BD4" w:rsidRPr="00142BD4" w:rsidRDefault="00142BD4" w:rsidP="00142B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2022 году запланированы бюджетные ассигнования, в размере 2 671,2 тыс. рублей из них 581,7 тыс. рублей средства федерального бюджета; 1 059,5 тыс. рублей – областные средства; 1 030,0 тыс. рублей средства поселения.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полугодие 2022 года кассовые расходы по данной программе не производились.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направления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запланированы бюджетные ассигнования, в размере 49,3 тыс. рублей, из них 29,6 тыс. рублей областные средства; 19,7 тыс. рублей - средства городского поселения Тутаев на возмещение части ежемесячных </w:t>
      </w:r>
      <w:proofErr w:type="spell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аннуитетных</w:t>
      </w:r>
      <w:proofErr w:type="spell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платежей по кредиту.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полугодие 2022 года кассовые расходы по данной программе составили 30,3 тыс. рублей. (61,5 % от плана). 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Муниципальная программа «Градостроительная деятельность на территории городского поселения Тутаев»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актуализация схем инженерного обеспечения территории городского поселения Тутаев.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2022 году предусмотрены бюджетные ассигнования, в размере 485,5 тыс. рублей. Кассовые расходы за 1 полугодие 2022 года по программе составили 297,5 тыс. рублей (61,3 % от плановых показателей). Произведена оплата работ по подготовке к внесению изменений в Генеральный план городского поселения Тутаев.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разработка, согласование, утверждение 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зон охраны объектов культурного наследия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историко-культурной экспертизы объектов культурного наследия.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ассигнования, в размере 4 217,3 тыс. рублей. Кассовые расходы за 1 полугодие 2022 года по программе не производились.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«Переселение граждан из аварийного жилищного фонда городского поселения Тутаев»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(Управление жилищной политики АТМР).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сумме 26 355,5 тыс. рублей, в том числе 3 336,0 тыс. рублей на демонтаж расселенных аварийных домов.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142BD4">
        <w:rPr>
          <w:rFonts w:ascii="Times New Roman" w:hAnsi="Times New Roman" w:cs="Times New Roman"/>
          <w:sz w:val="26"/>
          <w:szCs w:val="26"/>
        </w:rPr>
        <w:t xml:space="preserve">за 1 полугодие 2022 года </w:t>
      </w: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составили 9 196,7 тыс. рублей, в том числе: средства Фонда содействия реформированию ЖКХ – 8 471,6 тыс. рублей, средства областного бюджета – 317,7 тыс. рублей, средства местного бюджета 407,4 тыс. рублей, или 41,2% от плана.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Результат исполнения: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этапу 2021 года: приобретено 4 квартиры.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_GoBack"/>
      <w:bookmarkEnd w:id="8"/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(МБУ «Управление комплексного содержания территории ТМР»).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размере 14 647,8 тыс. рублей.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</w:t>
      </w:r>
      <w:r w:rsidRPr="00142BD4">
        <w:rPr>
          <w:rFonts w:ascii="Times New Roman" w:hAnsi="Times New Roman" w:cs="Times New Roman"/>
          <w:sz w:val="26"/>
          <w:szCs w:val="26"/>
        </w:rPr>
        <w:t xml:space="preserve">за 1 полугодие 2022 года </w:t>
      </w: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реализована в сумме 8 816,8 тыс. рублей или 60,2% от плана.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уличного освещения на территории г. Тутаев в сумме 4 354,2 тыс. рублей;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оплате </w:t>
      </w:r>
      <w:proofErr w:type="spell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энергосервисного</w:t>
      </w:r>
      <w:proofErr w:type="spell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 в сумме 4 462,6 тыс. рублей.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Модернизация мест массового отдыха населения на водных объектах, направленная на обеспечение безопасности, охрану жизни и здоровья людей.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(МУ «ЕДДС ТМР»)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2022 году предусмотрены бюджетные ассигнования в размере 140 тыс. рублей, из них 70,0 тыс. рублей средства поселения.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142BD4">
        <w:rPr>
          <w:rFonts w:ascii="Times New Roman" w:hAnsi="Times New Roman" w:cs="Times New Roman"/>
          <w:sz w:val="26"/>
          <w:szCs w:val="26"/>
        </w:rPr>
        <w:t xml:space="preserve">за 1 полугодие 2022 года </w:t>
      </w: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программе не производились.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«Стимулирование инвестиционной деятельности в городском поселении Тутаев»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развития инвестиционной привлекательности и наращивания налогового потенциала в г. Тутаев Ярославской области.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«ЦКО» ТМР).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2021году предусмотрены бюджетные ассигнования в размере 53 018,5 тыс. рублей.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 по программе составили 47 018,2тыс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 или 88,7% от плановых назначений, из них средства: Фонда развития моногородов 29 307,3 тыс. рублей, областного бюджета 14 631,8 тыс. рублей, местного бюджета 3 079,1 тыс. рублей.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Результат исполнения: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мероприятий программы выполнены работы по реконструкции ул. Строителей (1 этап).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 «Управление земельно-имущественным комплексом городского поселения Тутаев»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управления имуществом и земельными ресурсами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Департамент муниципального имущества АТМР.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ассигнования, в размере 583,4 тыс. рублей (областные средства).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за 1 полугодие 2022 года программе не производились.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Непрограммные расходы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за счет непрограммных расходов в 1 полугодии 2022 года предусмотрено 53 707,8 тыс. рублей. Фактический расход составил 21 655,5 тыс. рублей 40,3 % от плана.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расходы на содержание Председателя Муниципального Совета городского поселения Тутаев 594,4 тыс. рублей (40,3 %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обслуживание привлеченных кредитов (оплата процентов) для покрытия дефицита бюджета и погашение долговых обязательств – 228,5 тыс. рублей (100 % от плана);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взносы на капитальный ремонт жилых помещений муниципального жилищного фонда городского поселения Тутаев – 1 669,8 тыс. рублей (50,5% от плана);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выплаты по обязательствам (исполнение судебных актов) – 622,6 тыс. рублей (16,6 % от плана);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выполнение других обязательств органами местного самоуправления – 268,7 тыс. рублей (64,3 % от плана). Произведена оплата:</w:t>
      </w:r>
    </w:p>
    <w:p w:rsidR="00142BD4" w:rsidRPr="00142BD4" w:rsidRDefault="00142BD4" w:rsidP="00142BD4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аренды жилых помещений ПАО «ТМЗ» - 189,2 тыс. рублей;</w:t>
      </w:r>
    </w:p>
    <w:p w:rsidR="00142BD4" w:rsidRPr="00142BD4" w:rsidRDefault="00142BD4" w:rsidP="00142BD4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оплачен членский взнос в СМО – 79,5 тыс. рублей.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межбюджетные трансферты бюджету Тутаевского муниципального района на осуществление части полномочий по решению вопросов местного значения – 18271,5 тыс. рублей (40,8 % от плана). Денежные средства направлены </w:t>
      </w:r>
      <w:proofErr w:type="gramStart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содержание органов местного самоуправления – 11 352,5 тыс. рублей (50,9 %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внешнего муниципального контроля – 48,3 тыс. рублей (83,5 %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поддержка социально ориентированных некоммерческих организаций (СОНКО) – 544,5 тыс. рублей (77,8 % от плана), в том числе: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proofErr w:type="spellStart"/>
      <w:r w:rsidRPr="00142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Тутаевский</w:t>
      </w:r>
      <w:proofErr w:type="spellEnd"/>
      <w:r w:rsidRPr="00142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районный Совет ветеранов войны, труда, ВС и правоохранительных органов –500,0 тыс. рублей. 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proofErr w:type="spellStart"/>
      <w:r w:rsidRPr="00142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Тутаевская</w:t>
      </w:r>
      <w:proofErr w:type="spellEnd"/>
      <w:r w:rsidRPr="00142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местная организация ЯОООООИ «Всероссийского ордена Трудового Красного Знамени общества слепых» -44,5 тыс. рублей.</w:t>
      </w:r>
    </w:p>
    <w:p w:rsidR="00142BD4" w:rsidRPr="00142BD4" w:rsidRDefault="00142BD4" w:rsidP="00142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управление, распоряжение имуществом, оценка недвижимости, признание прав и регулирование отношений по муниципальной собственности поселения – 14,1 тыс. рублей (4,3 % от плана). Произведена оценка стоимости земельных участков и недвижимого имущества ул. Ярославская, ул. Ленина и ул. П. Шитова.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обеспечение других обязательств в рамках передаваемых полномочий по содержанию имущества казны городского поселения Тутаев – 178,9 тыс. рублей (34,8 % от плана), денежные средства направлены на оплату коммунальных услуг за муниципальные квартиры, находящиеся в резерве.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обеспечение мероприятий по содержанию военно-мемориального комплекса пл. Юности –95,5 тыс. рублей (31,8 %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обеспечение мероприятий по безопасности жителей города – 1,8 тыс. рублей (0,1% от плана). Содержание и обслуживание системы видеонаблюдения;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пассажирских перевозок на автомобильном транспорте – 574,3 тыс. рублей (49,3 %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пассажирских перевозок на речном транспорте – 1 585,5 тыс. рублей (52,8 %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обеспечение мероприятий по землеустройству и землепользованию, проведение кадастровых работ (межевание земли) – 78,4 тыс. рублей (18,5 %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обеспечение мероприятий по содержанию и ремонту муниципального жилищного фонда на территории г. Тутаев – 1 169,5 тыс. рублей (22,8% от плана), из них:</w:t>
      </w:r>
    </w:p>
    <w:p w:rsidR="00142BD4" w:rsidRPr="00142BD4" w:rsidRDefault="00142BD4" w:rsidP="00142BD4">
      <w:pPr>
        <w:widowControl w:val="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142BD4">
        <w:rPr>
          <w:rFonts w:ascii="Times New Roman" w:eastAsia="Calibri" w:hAnsi="Times New Roman" w:cs="Times New Roman"/>
          <w:i/>
          <w:sz w:val="26"/>
          <w:szCs w:val="26"/>
        </w:rPr>
        <w:t>- ремонт общедомового имущества – 543,2 тыс. рублей</w:t>
      </w:r>
    </w:p>
    <w:p w:rsidR="00142BD4" w:rsidRPr="00142BD4" w:rsidRDefault="00142BD4" w:rsidP="00142BD4">
      <w:pPr>
        <w:widowControl w:val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142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ремонт в муниципальных квартирах 502,3 тыс. рублей,</w:t>
      </w:r>
    </w:p>
    <w:p w:rsidR="00142BD4" w:rsidRPr="00142BD4" w:rsidRDefault="00142BD4" w:rsidP="00142BD4">
      <w:pPr>
        <w:widowControl w:val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консервация имущества – 73,8 тыс. рублей,</w:t>
      </w:r>
    </w:p>
    <w:p w:rsidR="00142BD4" w:rsidRPr="00142BD4" w:rsidRDefault="00142BD4" w:rsidP="00142BD4">
      <w:pPr>
        <w:widowControl w:val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работы по замене газового оборудования   -50,2 тыс. рублей.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оплата услуг по начислению найма жилых помещений 155,7 тыс. рублей (47,9 %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D4">
        <w:rPr>
          <w:rFonts w:ascii="Times New Roman" w:eastAsia="Calibri" w:hAnsi="Times New Roman" w:cs="Times New Roman"/>
          <w:sz w:val="24"/>
          <w:szCs w:val="24"/>
        </w:rPr>
        <w:t>обеспечение мероприятий по сбору и переработке ливневых стоков на территории г. Тутаев– 25,0 тыс. рублей (0,8 %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D4">
        <w:rPr>
          <w:rFonts w:ascii="Times New Roman" w:eastAsia="Calibri" w:hAnsi="Times New Roman" w:cs="Times New Roman"/>
          <w:sz w:val="24"/>
          <w:szCs w:val="24"/>
        </w:rPr>
        <w:t>обеспечение мероприятий по обеспечению населения банными услугами на территории г. Тутаев– 71,8 тыс. рублей (6,2 %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D4">
        <w:rPr>
          <w:rFonts w:ascii="Times New Roman" w:eastAsia="Calibri" w:hAnsi="Times New Roman" w:cs="Times New Roman"/>
          <w:sz w:val="24"/>
          <w:szCs w:val="24"/>
        </w:rPr>
        <w:t>обеспечение мероприятий по захоронению бесхозных трупов территории г. Тутаев– 41,8 тыс. рублей (30,0 %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содержание и обслуживание спасательной станции – 1 225,0 тыс. рублей (48,6 %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дополнительное пенсионное обеспечение муниципальных служащих городского поселения Тутаев – 362,5 тыс. рублей (55,7 %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 xml:space="preserve">обеспечение деятельности народных дружин – 90,0 тыс. рублей (50,0 % от плана). 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>обеспечение физкультурно-спортивных мероприятий – 250,1 тыс.</w:t>
      </w:r>
      <w:r w:rsidRPr="00142BD4">
        <w:rPr>
          <w:rFonts w:ascii="Calibri" w:eastAsia="Calibri" w:hAnsi="Calibri" w:cs="Times New Roman"/>
          <w:sz w:val="28"/>
          <w:szCs w:val="28"/>
        </w:rPr>
        <w:t xml:space="preserve"> рублей </w:t>
      </w:r>
      <w:r w:rsidRPr="00142BD4">
        <w:rPr>
          <w:rFonts w:ascii="Times New Roman" w:eastAsia="Calibri" w:hAnsi="Times New Roman" w:cs="Times New Roman"/>
          <w:sz w:val="26"/>
          <w:szCs w:val="26"/>
        </w:rPr>
        <w:t>(71,5 % от плана).</w:t>
      </w:r>
    </w:p>
    <w:p w:rsidR="00142BD4" w:rsidRPr="00142BD4" w:rsidRDefault="00142BD4" w:rsidP="00142BD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D4">
        <w:rPr>
          <w:rFonts w:ascii="Times New Roman" w:eastAsia="Calibri" w:hAnsi="Times New Roman" w:cs="Times New Roman"/>
          <w:sz w:val="26"/>
          <w:szCs w:val="26"/>
        </w:rPr>
        <w:t xml:space="preserve">обеспечение культурно - досуговых мероприятий – 406,4 тыс. рублей (40,6 % от плана). </w:t>
      </w:r>
    </w:p>
    <w:p w:rsidR="00142BD4" w:rsidRPr="00142BD4" w:rsidRDefault="00142BD4" w:rsidP="00142BD4">
      <w:pPr>
        <w:widowControl w:val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Дефицит (профицит) бюджета</w:t>
      </w:r>
    </w:p>
    <w:p w:rsidR="00142BD4" w:rsidRPr="00142BD4" w:rsidRDefault="00142BD4" w:rsidP="00142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42BD4" w:rsidRPr="00142BD4" w:rsidRDefault="00142BD4" w:rsidP="0014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D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городского поселения Тутаев за 1 полугодие 2022 года исполнен с профицитом, который составил 1 145,9 тыс. рублей.</w:t>
      </w:r>
    </w:p>
    <w:p w:rsidR="00142BD4" w:rsidRPr="00142BD4" w:rsidRDefault="00142BD4" w:rsidP="00142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2BD4" w:rsidRDefault="00142BD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28B8" w:rsidRDefault="008D28B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172" w:rsidRPr="00C66172" w:rsidRDefault="00C6617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02A74" w:rsidRDefault="00202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31D0C" w:rsidRDefault="00431D0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431D0C" w:rsidSect="00C6617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72" w:rsidRDefault="00C66172" w:rsidP="00EA3193">
      <w:pPr>
        <w:spacing w:after="0" w:line="240" w:lineRule="auto"/>
      </w:pPr>
      <w:r>
        <w:separator/>
      </w:r>
    </w:p>
  </w:endnote>
  <w:endnote w:type="continuationSeparator" w:id="0">
    <w:p w:rsidR="00C66172" w:rsidRDefault="00C66172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:rsidR="00C66172" w:rsidRDefault="00C661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D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C66172" w:rsidRDefault="00C66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72" w:rsidRDefault="00C66172" w:rsidP="00EA3193">
      <w:pPr>
        <w:spacing w:after="0" w:line="240" w:lineRule="auto"/>
      </w:pPr>
      <w:r>
        <w:separator/>
      </w:r>
    </w:p>
  </w:footnote>
  <w:footnote w:type="continuationSeparator" w:id="0">
    <w:p w:rsidR="00C66172" w:rsidRDefault="00C66172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72" w:rsidRDefault="00C66172">
    <w:pPr>
      <w:pStyle w:val="a3"/>
      <w:jc w:val="right"/>
    </w:pPr>
  </w:p>
  <w:p w:rsidR="00C66172" w:rsidRDefault="00C66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:rsidR="00142BD4" w:rsidRDefault="00142B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142BD4" w:rsidRDefault="00142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AF2"/>
    <w:multiLevelType w:val="hybridMultilevel"/>
    <w:tmpl w:val="1E04D0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42402F"/>
    <w:multiLevelType w:val="hybridMultilevel"/>
    <w:tmpl w:val="875A163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9557CB"/>
    <w:multiLevelType w:val="hybridMultilevel"/>
    <w:tmpl w:val="67B86B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80185D"/>
    <w:multiLevelType w:val="hybridMultilevel"/>
    <w:tmpl w:val="78584A8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96770F8"/>
    <w:multiLevelType w:val="hybridMultilevel"/>
    <w:tmpl w:val="5B4A8C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FB167F"/>
    <w:multiLevelType w:val="hybridMultilevel"/>
    <w:tmpl w:val="975E9B4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8045A9"/>
    <w:multiLevelType w:val="hybridMultilevel"/>
    <w:tmpl w:val="3F3C3A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6D517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715F7"/>
    <w:rsid w:val="00082775"/>
    <w:rsid w:val="000B44F8"/>
    <w:rsid w:val="000D148B"/>
    <w:rsid w:val="00103EFB"/>
    <w:rsid w:val="0010767C"/>
    <w:rsid w:val="0010787D"/>
    <w:rsid w:val="001210A9"/>
    <w:rsid w:val="00122045"/>
    <w:rsid w:val="0013129E"/>
    <w:rsid w:val="00142869"/>
    <w:rsid w:val="00142BD4"/>
    <w:rsid w:val="001A4623"/>
    <w:rsid w:val="001E66DF"/>
    <w:rsid w:val="001F59C7"/>
    <w:rsid w:val="00202A74"/>
    <w:rsid w:val="002B04F9"/>
    <w:rsid w:val="002C1B8F"/>
    <w:rsid w:val="002F1395"/>
    <w:rsid w:val="002F61B9"/>
    <w:rsid w:val="002F6E80"/>
    <w:rsid w:val="00310262"/>
    <w:rsid w:val="00352CCD"/>
    <w:rsid w:val="00376C7B"/>
    <w:rsid w:val="00395D67"/>
    <w:rsid w:val="003A3AFB"/>
    <w:rsid w:val="003B29F5"/>
    <w:rsid w:val="003C1A37"/>
    <w:rsid w:val="003D4953"/>
    <w:rsid w:val="003D57AB"/>
    <w:rsid w:val="00431D0C"/>
    <w:rsid w:val="00445BF9"/>
    <w:rsid w:val="00472E36"/>
    <w:rsid w:val="004875AB"/>
    <w:rsid w:val="004A2AD2"/>
    <w:rsid w:val="004A50A4"/>
    <w:rsid w:val="004B44AB"/>
    <w:rsid w:val="004F1EFE"/>
    <w:rsid w:val="005051F0"/>
    <w:rsid w:val="00524ACA"/>
    <w:rsid w:val="00535609"/>
    <w:rsid w:val="00542EED"/>
    <w:rsid w:val="005543D0"/>
    <w:rsid w:val="005820D9"/>
    <w:rsid w:val="00583E64"/>
    <w:rsid w:val="0059551A"/>
    <w:rsid w:val="005C3271"/>
    <w:rsid w:val="005D0A4D"/>
    <w:rsid w:val="005E16E4"/>
    <w:rsid w:val="005F0A99"/>
    <w:rsid w:val="00627C9E"/>
    <w:rsid w:val="00632668"/>
    <w:rsid w:val="0063653E"/>
    <w:rsid w:val="00647B0A"/>
    <w:rsid w:val="00673634"/>
    <w:rsid w:val="00683010"/>
    <w:rsid w:val="006B3E2D"/>
    <w:rsid w:val="00717AFC"/>
    <w:rsid w:val="00733F43"/>
    <w:rsid w:val="007645D5"/>
    <w:rsid w:val="00780D2A"/>
    <w:rsid w:val="00781123"/>
    <w:rsid w:val="00820477"/>
    <w:rsid w:val="008309BD"/>
    <w:rsid w:val="00897CFA"/>
    <w:rsid w:val="008D28B8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B411D"/>
    <w:rsid w:val="009F36F7"/>
    <w:rsid w:val="009F4AB9"/>
    <w:rsid w:val="00A1298A"/>
    <w:rsid w:val="00A4172A"/>
    <w:rsid w:val="00A55769"/>
    <w:rsid w:val="00A76364"/>
    <w:rsid w:val="00A85A07"/>
    <w:rsid w:val="00AA7693"/>
    <w:rsid w:val="00AD1538"/>
    <w:rsid w:val="00B07494"/>
    <w:rsid w:val="00B26B95"/>
    <w:rsid w:val="00B31CF6"/>
    <w:rsid w:val="00B46CE4"/>
    <w:rsid w:val="00B75BBE"/>
    <w:rsid w:val="00B87C4A"/>
    <w:rsid w:val="00BB7A2C"/>
    <w:rsid w:val="00BD4DE6"/>
    <w:rsid w:val="00BF3ADF"/>
    <w:rsid w:val="00C5048B"/>
    <w:rsid w:val="00C5201E"/>
    <w:rsid w:val="00C6255A"/>
    <w:rsid w:val="00C66172"/>
    <w:rsid w:val="00C8193A"/>
    <w:rsid w:val="00CE2883"/>
    <w:rsid w:val="00D04495"/>
    <w:rsid w:val="00D104FC"/>
    <w:rsid w:val="00D36B94"/>
    <w:rsid w:val="00D47D1E"/>
    <w:rsid w:val="00D51F16"/>
    <w:rsid w:val="00D6052F"/>
    <w:rsid w:val="00D612BF"/>
    <w:rsid w:val="00D93F73"/>
    <w:rsid w:val="00D97B4E"/>
    <w:rsid w:val="00DB158F"/>
    <w:rsid w:val="00DE39EC"/>
    <w:rsid w:val="00DF01F1"/>
    <w:rsid w:val="00E23AD9"/>
    <w:rsid w:val="00E53B72"/>
    <w:rsid w:val="00E71B9F"/>
    <w:rsid w:val="00E84D5A"/>
    <w:rsid w:val="00E855B2"/>
    <w:rsid w:val="00E9048E"/>
    <w:rsid w:val="00EA3193"/>
    <w:rsid w:val="00EA5D58"/>
    <w:rsid w:val="00EB4B46"/>
    <w:rsid w:val="00ED7146"/>
    <w:rsid w:val="00F1154C"/>
    <w:rsid w:val="00F449F4"/>
    <w:rsid w:val="00F6684D"/>
    <w:rsid w:val="00F723D9"/>
    <w:rsid w:val="00F84E64"/>
    <w:rsid w:val="00FD1531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customStyle="1" w:styleId="xl68">
    <w:name w:val="xl6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4B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4B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B4B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4B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4B4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BD4"/>
  </w:style>
  <w:style w:type="paragraph" w:styleId="ac">
    <w:name w:val="Body Text"/>
    <w:basedOn w:val="a"/>
    <w:link w:val="ad"/>
    <w:unhideWhenUsed/>
    <w:rsid w:val="00142BD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42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42BD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42BD4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42BD4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142B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BD4"/>
  </w:style>
  <w:style w:type="paragraph" w:customStyle="1" w:styleId="31">
    <w:name w:val="Основной текст 31"/>
    <w:basedOn w:val="a"/>
    <w:rsid w:val="00142B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14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42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customStyle="1" w:styleId="xl68">
    <w:name w:val="xl6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4B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4B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B4B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4B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4B4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B4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B4B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B4B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BD4"/>
  </w:style>
  <w:style w:type="paragraph" w:styleId="ac">
    <w:name w:val="Body Text"/>
    <w:basedOn w:val="a"/>
    <w:link w:val="ad"/>
    <w:unhideWhenUsed/>
    <w:rsid w:val="00142BD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42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42BD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42BD4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42BD4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142B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BD4"/>
  </w:style>
  <w:style w:type="paragraph" w:customStyle="1" w:styleId="31">
    <w:name w:val="Основной текст 31"/>
    <w:basedOn w:val="a"/>
    <w:rsid w:val="00142B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14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4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44</Pages>
  <Words>10719</Words>
  <Characters>61102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25</cp:revision>
  <cp:lastPrinted>2018-07-11T07:01:00Z</cp:lastPrinted>
  <dcterms:created xsi:type="dcterms:W3CDTF">2022-04-19T10:25:00Z</dcterms:created>
  <dcterms:modified xsi:type="dcterms:W3CDTF">2022-08-05T07:19:00Z</dcterms:modified>
</cp:coreProperties>
</file>