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9FCD5F6" wp14:editId="73A92B16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8917E0" w:rsidRDefault="008917E0" w:rsidP="006D3EC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1744D4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744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апреля </w:t>
      </w:r>
      <w:r w:rsidR="00C518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883975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1012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1744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</w:t>
      </w:r>
      <w:r w:rsidR="001744D4">
        <w:rPr>
          <w:rFonts w:ascii="Times New Roman" w:eastAsia="Times New Roman" w:hAnsi="Times New Roman" w:cs="Times New Roman"/>
          <w:b/>
          <w:i/>
          <w:sz w:val="28"/>
          <w:szCs w:val="28"/>
        </w:rPr>
        <w:t>158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0022" w:rsidRPr="00140022" w:rsidRDefault="00140022" w:rsidP="0014002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140022" w:rsidRPr="00140022" w:rsidRDefault="00140022" w:rsidP="0014002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 xml:space="preserve">городского поселения Тутаев </w:t>
      </w:r>
    </w:p>
    <w:p w:rsidR="00140022" w:rsidRPr="00140022" w:rsidRDefault="00140022" w:rsidP="00140022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>за 202</w:t>
      </w:r>
      <w:r w:rsidR="008E3269">
        <w:rPr>
          <w:rFonts w:ascii="Times New Roman" w:hAnsi="Times New Roman" w:cs="Times New Roman"/>
          <w:sz w:val="28"/>
          <w:szCs w:val="28"/>
        </w:rPr>
        <w:t>2</w:t>
      </w:r>
      <w:r w:rsidRPr="001400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0022" w:rsidRPr="00140022" w:rsidRDefault="00140022" w:rsidP="00140022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40022" w:rsidRPr="00140022" w:rsidRDefault="00140022" w:rsidP="001400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 г. № 131-ФЗ «Об общих принципах организации местного самоуправления в Российской Федерации»,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Уставом городского поселения Тутаев, Муниципальный Совет городского поселения Тутаев </w:t>
      </w:r>
    </w:p>
    <w:p w:rsidR="00140022" w:rsidRPr="00140022" w:rsidRDefault="00140022" w:rsidP="001400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0022" w:rsidRPr="00140022" w:rsidRDefault="00140022" w:rsidP="00140022">
      <w:pPr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>РЕШИЛ:</w:t>
      </w:r>
    </w:p>
    <w:p w:rsidR="00140022" w:rsidRPr="00140022" w:rsidRDefault="00140022" w:rsidP="001400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40022" w:rsidRPr="00140022" w:rsidRDefault="00140022" w:rsidP="001400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>1.1. Общий объем доходов бюджета городского поселения Тутаев в соответствии с классификацией доходов бюджетов Российской Федерации за 202</w:t>
      </w:r>
      <w:r w:rsidR="008E3269">
        <w:rPr>
          <w:rFonts w:ascii="Times New Roman" w:hAnsi="Times New Roman" w:cs="Times New Roman"/>
          <w:sz w:val="28"/>
          <w:szCs w:val="28"/>
        </w:rPr>
        <w:t>2</w:t>
      </w:r>
      <w:r w:rsidRPr="001400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3556">
        <w:rPr>
          <w:rFonts w:ascii="Times New Roman" w:hAnsi="Times New Roman" w:cs="Times New Roman"/>
          <w:sz w:val="28"/>
          <w:szCs w:val="28"/>
        </w:rPr>
        <w:t>483 993 867</w:t>
      </w:r>
      <w:r w:rsidRPr="00140022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3556">
        <w:rPr>
          <w:rFonts w:ascii="Times New Roman" w:hAnsi="Times New Roman" w:cs="Times New Roman"/>
          <w:sz w:val="28"/>
          <w:szCs w:val="28"/>
        </w:rPr>
        <w:t>ей</w:t>
      </w:r>
      <w:r w:rsidRPr="00140022">
        <w:rPr>
          <w:rFonts w:ascii="Times New Roman" w:hAnsi="Times New Roman" w:cs="Times New Roman"/>
          <w:sz w:val="28"/>
          <w:szCs w:val="28"/>
        </w:rPr>
        <w:t>.</w:t>
      </w:r>
    </w:p>
    <w:p w:rsidR="00140022" w:rsidRPr="00140022" w:rsidRDefault="00140022" w:rsidP="0014002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>1.2. Общий объем расходов бюджета городского поселения Тутаев в соответствии с классификацией расходов бюджетов Российской Федерации за 202</w:t>
      </w:r>
      <w:r w:rsidR="008E3269">
        <w:rPr>
          <w:rFonts w:ascii="Times New Roman" w:hAnsi="Times New Roman" w:cs="Times New Roman"/>
          <w:sz w:val="28"/>
          <w:szCs w:val="28"/>
        </w:rPr>
        <w:t>2</w:t>
      </w:r>
      <w:r w:rsidRPr="00140022">
        <w:rPr>
          <w:rFonts w:ascii="Times New Roman" w:hAnsi="Times New Roman" w:cs="Times New Roman"/>
          <w:sz w:val="28"/>
          <w:szCs w:val="28"/>
        </w:rPr>
        <w:t xml:space="preserve"> год в сумме 4</w:t>
      </w:r>
      <w:r w:rsidR="00C23556">
        <w:rPr>
          <w:rFonts w:ascii="Times New Roman" w:hAnsi="Times New Roman" w:cs="Times New Roman"/>
          <w:sz w:val="28"/>
          <w:szCs w:val="28"/>
        </w:rPr>
        <w:t>89 551 400</w:t>
      </w:r>
      <w:r w:rsidRPr="00140022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3556">
        <w:rPr>
          <w:rFonts w:ascii="Times New Roman" w:hAnsi="Times New Roman" w:cs="Times New Roman"/>
          <w:sz w:val="28"/>
          <w:szCs w:val="28"/>
        </w:rPr>
        <w:t>ей</w:t>
      </w:r>
      <w:r w:rsidRPr="00140022">
        <w:rPr>
          <w:rFonts w:ascii="Times New Roman" w:hAnsi="Times New Roman" w:cs="Times New Roman"/>
          <w:sz w:val="28"/>
          <w:szCs w:val="28"/>
        </w:rPr>
        <w:t>.</w:t>
      </w:r>
    </w:p>
    <w:p w:rsidR="00140022" w:rsidRPr="00140022" w:rsidRDefault="00140022" w:rsidP="001400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>1.3. Общий объем дефицита бюджета городского поселения Тутаев за 202</w:t>
      </w:r>
      <w:r w:rsidR="008E3269">
        <w:rPr>
          <w:rFonts w:ascii="Times New Roman" w:hAnsi="Times New Roman" w:cs="Times New Roman"/>
          <w:sz w:val="28"/>
          <w:szCs w:val="28"/>
        </w:rPr>
        <w:t>2</w:t>
      </w:r>
      <w:r w:rsidRPr="001400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3556">
        <w:rPr>
          <w:rFonts w:ascii="Times New Roman" w:hAnsi="Times New Roman" w:cs="Times New Roman"/>
          <w:sz w:val="28"/>
          <w:szCs w:val="28"/>
        </w:rPr>
        <w:t>5 557 533</w:t>
      </w:r>
      <w:r w:rsidRPr="00140022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3556">
        <w:rPr>
          <w:rFonts w:ascii="Times New Roman" w:hAnsi="Times New Roman" w:cs="Times New Roman"/>
          <w:sz w:val="28"/>
          <w:szCs w:val="28"/>
        </w:rPr>
        <w:t>я</w:t>
      </w:r>
      <w:r w:rsidRPr="00140022">
        <w:rPr>
          <w:rFonts w:ascii="Times New Roman" w:hAnsi="Times New Roman" w:cs="Times New Roman"/>
          <w:sz w:val="28"/>
          <w:szCs w:val="28"/>
        </w:rPr>
        <w:t>.</w:t>
      </w:r>
    </w:p>
    <w:p w:rsidR="00140022" w:rsidRPr="00140022" w:rsidRDefault="00140022" w:rsidP="001400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22" w:rsidRPr="00140022" w:rsidRDefault="00140022" w:rsidP="001400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>2. Утвердить отчет об исполнении бюджета городского поселения Тутаев  за 202</w:t>
      </w:r>
      <w:r w:rsidR="008E3269">
        <w:rPr>
          <w:rFonts w:ascii="Times New Roman" w:hAnsi="Times New Roman" w:cs="Times New Roman"/>
          <w:sz w:val="28"/>
          <w:szCs w:val="28"/>
        </w:rPr>
        <w:t>2</w:t>
      </w:r>
      <w:r w:rsidRPr="00140022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14002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 1</w:t>
        </w:r>
      </w:hyperlink>
      <w:r w:rsidRPr="00140022">
        <w:rPr>
          <w:rFonts w:ascii="Times New Roman" w:hAnsi="Times New Roman" w:cs="Times New Roman"/>
          <w:sz w:val="28"/>
          <w:szCs w:val="28"/>
        </w:rPr>
        <w:t xml:space="preserve"> - 8  к настоящему решению.</w:t>
      </w:r>
    </w:p>
    <w:p w:rsidR="00140022" w:rsidRPr="00140022" w:rsidRDefault="00140022" w:rsidP="001400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22" w:rsidRPr="00140022" w:rsidRDefault="00140022" w:rsidP="001400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spellStart"/>
      <w:r w:rsidRPr="00140022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140022">
        <w:rPr>
          <w:rFonts w:ascii="Times New Roman" w:hAnsi="Times New Roman" w:cs="Times New Roman"/>
          <w:sz w:val="28"/>
          <w:szCs w:val="28"/>
        </w:rPr>
        <w:t xml:space="preserve"> массовой муниципальной газете «Берега».</w:t>
      </w:r>
    </w:p>
    <w:p w:rsidR="00140022" w:rsidRPr="00140022" w:rsidRDefault="00140022" w:rsidP="001400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22" w:rsidRPr="00140022" w:rsidRDefault="00140022" w:rsidP="001400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140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02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140022" w:rsidRPr="00140022" w:rsidRDefault="00140022" w:rsidP="001400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022" w:rsidRPr="00140022" w:rsidRDefault="00140022" w:rsidP="001400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подписания.</w:t>
      </w:r>
    </w:p>
    <w:p w:rsidR="00140022" w:rsidRPr="00140022" w:rsidRDefault="00140022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0022" w:rsidRPr="00140022" w:rsidRDefault="00140022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0022" w:rsidRPr="00140022" w:rsidRDefault="00140022" w:rsidP="008E326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</w:t>
      </w:r>
    </w:p>
    <w:p w:rsidR="00140022" w:rsidRDefault="00140022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40022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        С. Ю. Ершов</w:t>
      </w: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123A" w:rsidRDefault="0010123A" w:rsidP="0014002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6" w:type="dxa"/>
        <w:tblInd w:w="108" w:type="dxa"/>
        <w:tblLook w:val="04A0" w:firstRow="1" w:lastRow="0" w:firstColumn="1" w:lastColumn="0" w:noHBand="0" w:noVBand="1"/>
      </w:tblPr>
      <w:tblGrid>
        <w:gridCol w:w="4273"/>
        <w:gridCol w:w="1517"/>
        <w:gridCol w:w="2013"/>
        <w:gridCol w:w="2013"/>
      </w:tblGrid>
      <w:tr w:rsidR="0023666A" w:rsidRPr="0023666A" w:rsidTr="00912F87">
        <w:trPr>
          <w:trHeight w:val="157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23666A" w:rsidRPr="0023666A" w:rsidTr="00912F87">
        <w:trPr>
          <w:trHeight w:val="80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23666A" w:rsidRPr="0023666A" w:rsidTr="00912F87">
        <w:trPr>
          <w:trHeight w:val="80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23666A" w:rsidRPr="0023666A" w:rsidTr="00912F87">
        <w:trPr>
          <w:trHeight w:val="80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Pr="0091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  <w:r w:rsidRPr="0023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91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23666A" w:rsidRPr="0023666A" w:rsidTr="0023666A">
        <w:trPr>
          <w:trHeight w:val="315"/>
        </w:trPr>
        <w:tc>
          <w:tcPr>
            <w:tcW w:w="98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F87" w:rsidRDefault="00912F87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12F87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основных характеристик бюджета</w:t>
            </w:r>
          </w:p>
          <w:p w:rsid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за 2022 год</w:t>
            </w:r>
          </w:p>
          <w:p w:rsidR="00912F87" w:rsidRPr="0023666A" w:rsidRDefault="00912F87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666A" w:rsidRPr="0023666A" w:rsidTr="0023666A">
        <w:trPr>
          <w:trHeight w:val="315"/>
        </w:trPr>
        <w:tc>
          <w:tcPr>
            <w:tcW w:w="98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666A" w:rsidRPr="0023666A" w:rsidTr="00912F87">
        <w:trPr>
          <w:trHeight w:val="763"/>
        </w:trPr>
        <w:tc>
          <w:tcPr>
            <w:tcW w:w="4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План, руб</w:t>
            </w:r>
            <w:r w:rsidR="004B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87" w:rsidRDefault="0023666A" w:rsidP="009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</w:p>
          <w:p w:rsidR="0023666A" w:rsidRPr="0023666A" w:rsidRDefault="0023666A" w:rsidP="00912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2022 год, руб.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3666A" w:rsidRPr="0023666A" w:rsidTr="0023666A">
        <w:trPr>
          <w:trHeight w:val="315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489 282 472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483 993 867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666A" w:rsidRPr="0023666A" w:rsidTr="0023666A">
        <w:trPr>
          <w:trHeight w:val="33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135 369 000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137 585 691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112 784 000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114 316 411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22 585 000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23 269 280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353 913 472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346 408 175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350 806 802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344 362 975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504 614 262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489 551 400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503 524 120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488 461 261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912F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</w:t>
            </w:r>
            <w:r w:rsidR="00912F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3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666A" w:rsidRPr="0023666A" w:rsidTr="00912F87">
        <w:trPr>
          <w:trHeight w:val="7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-15 331 790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-5 557 533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666A" w:rsidRPr="0023666A" w:rsidTr="00912F87">
        <w:trPr>
          <w:trHeight w:val="60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236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236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666A" w:rsidRPr="0023666A" w:rsidRDefault="0023666A" w:rsidP="0023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123A" w:rsidRDefault="0010123A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2834"/>
        <w:gridCol w:w="1416"/>
        <w:gridCol w:w="1416"/>
      </w:tblGrid>
      <w:tr w:rsidR="007F507C" w:rsidRPr="007F507C" w:rsidTr="007F507C">
        <w:trPr>
          <w:trHeight w:val="8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I119"/>
            <w:bookmarkStart w:id="1" w:name="RANGE!A1:L119"/>
            <w:bookmarkStart w:id="2" w:name="RANGE!A1:I117"/>
            <w:bookmarkStart w:id="3" w:name="RANGE!A1:L117"/>
            <w:bookmarkEnd w:id="0"/>
            <w:bookmarkEnd w:id="1"/>
            <w:bookmarkEnd w:id="2"/>
            <w:bookmarkEnd w:id="3"/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F507C" w:rsidRPr="007F507C" w:rsidTr="007F507C">
        <w:trPr>
          <w:trHeight w:val="8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7F507C" w:rsidRPr="007F507C" w:rsidTr="007F507C">
        <w:trPr>
          <w:trHeight w:val="8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F507C" w:rsidRPr="007F507C" w:rsidTr="007F507C">
        <w:trPr>
          <w:trHeight w:val="8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Pr="0091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  <w:r w:rsidRPr="00236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91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7F507C" w:rsidRPr="007F507C" w:rsidTr="007F507C">
        <w:trPr>
          <w:trHeight w:val="7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 городского поселения Тутаев за 2022 год в соответствии с классификацией доходов бюджетов Российской Федерации</w:t>
            </w:r>
          </w:p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507C" w:rsidRPr="007F507C" w:rsidTr="007F507C">
        <w:trPr>
          <w:trHeight w:val="315"/>
        </w:trPr>
        <w:tc>
          <w:tcPr>
            <w:tcW w:w="14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План, руб.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4B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 исполнение за 2022 год</w:t>
            </w:r>
            <w:r w:rsidR="004B1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</w:t>
            </w: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7F507C" w:rsidRPr="007F507C" w:rsidTr="007F507C">
        <w:trPr>
          <w:trHeight w:val="271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135 369 000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137 585 691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64 154 049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63 000 000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64 154 049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3 449 258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3 449 258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69 381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69 381</w:t>
            </w:r>
          </w:p>
        </w:tc>
      </w:tr>
      <w:tr w:rsidR="007F507C" w:rsidRPr="007F507C" w:rsidTr="007F507C">
        <w:trPr>
          <w:trHeight w:val="78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46 314 000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46 643 723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23 314 000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23 428 217</w:t>
            </w:r>
          </w:p>
        </w:tc>
      </w:tr>
      <w:tr w:rsidR="007F507C" w:rsidRPr="007F507C" w:rsidTr="007F507C">
        <w:trPr>
          <w:trHeight w:val="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</w:t>
            </w: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23 314 000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23 428 217</w:t>
            </w:r>
          </w:p>
        </w:tc>
      </w:tr>
      <w:tr w:rsidR="007F507C" w:rsidRPr="007F507C" w:rsidTr="007F507C">
        <w:trPr>
          <w:trHeight w:val="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23 215 506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18 116 486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18 116 486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5 099 020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5 099 020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15 231 336</w:t>
            </w:r>
          </w:p>
        </w:tc>
      </w:tr>
      <w:tr w:rsidR="007F507C" w:rsidRPr="007F507C" w:rsidTr="007F507C">
        <w:trPr>
          <w:trHeight w:val="220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6 850 000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7 100 629</w:t>
            </w:r>
          </w:p>
        </w:tc>
      </w:tr>
      <w:tr w:rsidR="007F507C" w:rsidRPr="007F507C" w:rsidTr="007F507C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</w:t>
            </w: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5 900 000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6 167 392</w:t>
            </w:r>
          </w:p>
        </w:tc>
      </w:tr>
      <w:tr w:rsidR="007F507C" w:rsidRPr="007F507C" w:rsidTr="007F507C">
        <w:trPr>
          <w:trHeight w:val="23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6 167 392</w:t>
            </w:r>
          </w:p>
        </w:tc>
      </w:tr>
      <w:tr w:rsidR="007F507C" w:rsidRPr="007F507C" w:rsidTr="007F507C">
        <w:trPr>
          <w:trHeight w:val="18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833 469</w:t>
            </w:r>
          </w:p>
        </w:tc>
      </w:tr>
      <w:tr w:rsidR="007F507C" w:rsidRPr="007F507C" w:rsidTr="007F507C">
        <w:trPr>
          <w:trHeight w:val="18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833 469</w:t>
            </w:r>
          </w:p>
        </w:tc>
      </w:tr>
      <w:tr w:rsidR="007F507C" w:rsidRPr="007F507C" w:rsidTr="007F507C">
        <w:trPr>
          <w:trHeight w:val="15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99 767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99 767</w:t>
            </w:r>
          </w:p>
        </w:tc>
      </w:tr>
      <w:tr w:rsidR="007F507C" w:rsidRPr="007F507C" w:rsidTr="007F507C">
        <w:trPr>
          <w:trHeight w:val="18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8 130 707</w:t>
            </w:r>
          </w:p>
        </w:tc>
      </w:tr>
      <w:tr w:rsidR="007F507C" w:rsidRPr="007F507C" w:rsidTr="007F507C">
        <w:trPr>
          <w:trHeight w:val="18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8 130 707</w:t>
            </w:r>
          </w:p>
        </w:tc>
      </w:tr>
      <w:tr w:rsidR="007F507C" w:rsidRPr="007F507C" w:rsidTr="007F507C">
        <w:trPr>
          <w:trHeight w:val="18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8 130 707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228 217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228 217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228 217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5 844 411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5 844 411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3 500 268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3 500 268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2 344 143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2 344 143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1 243 750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998 500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998 500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245 250</w:t>
            </w:r>
          </w:p>
        </w:tc>
      </w:tr>
      <w:tr w:rsidR="007F507C" w:rsidRPr="007F507C" w:rsidTr="007F507C">
        <w:trPr>
          <w:trHeight w:val="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</w:t>
            </w: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унитарными предприятиями)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245 250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721 566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721 566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428 950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292 616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353 913 472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346 408 175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350 806 802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344 362 975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30 773 900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30 773 900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7F507C" w:rsidRPr="007F507C" w:rsidTr="007F507C">
        <w:trPr>
          <w:trHeight w:val="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253 398 602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246 954 775</w:t>
            </w:r>
          </w:p>
        </w:tc>
      </w:tr>
      <w:tr w:rsidR="007F507C" w:rsidRPr="007F507C" w:rsidTr="007F507C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90 233 151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88 968 454</w:t>
            </w:r>
          </w:p>
        </w:tc>
      </w:tr>
      <w:tr w:rsidR="007F507C" w:rsidRPr="007F507C" w:rsidTr="007F507C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90 233 151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88 968 454</w:t>
            </w:r>
          </w:p>
        </w:tc>
      </w:tr>
      <w:tr w:rsidR="007F507C" w:rsidRPr="007F507C" w:rsidTr="007F507C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43 939 028</w:t>
            </w:r>
          </w:p>
        </w:tc>
      </w:tr>
      <w:tr w:rsidR="007F507C" w:rsidRPr="007F507C" w:rsidTr="007F507C">
        <w:trPr>
          <w:trHeight w:val="15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43 939 028</w:t>
            </w:r>
          </w:p>
        </w:tc>
      </w:tr>
      <w:tr w:rsidR="007F507C" w:rsidRPr="007F507C" w:rsidTr="007F507C">
        <w:trPr>
          <w:trHeight w:val="369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23 519 975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18 655 855</w:t>
            </w:r>
          </w:p>
        </w:tc>
      </w:tr>
      <w:tr w:rsidR="007F507C" w:rsidRPr="007F507C" w:rsidTr="007F507C">
        <w:trPr>
          <w:trHeight w:val="283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23 519 975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18 655 855</w:t>
            </w:r>
          </w:p>
        </w:tc>
      </w:tr>
      <w:tr w:rsidR="007F507C" w:rsidRPr="007F507C" w:rsidTr="007F507C">
        <w:trPr>
          <w:trHeight w:val="18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</w:t>
            </w: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790 631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699 595</w:t>
            </w:r>
          </w:p>
        </w:tc>
      </w:tr>
      <w:tr w:rsidR="007F507C" w:rsidRPr="007F507C" w:rsidTr="007F507C">
        <w:trPr>
          <w:trHeight w:val="18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790 631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699 595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 сокращение доли загрязненных сточных вод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1 582 791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1 582 791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38 433 860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38 432 552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38 433 860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38 432 552</w:t>
            </w:r>
          </w:p>
        </w:tc>
      </w:tr>
      <w:tr w:rsidR="007F507C" w:rsidRPr="007F507C" w:rsidTr="007F507C">
        <w:trPr>
          <w:trHeight w:val="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1 040 759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876 501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1 040 759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876 501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29 589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941 169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776 912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66 634 300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66 634 300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66 634 300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66 634 300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3 106 670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2 090 945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3 106 670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2 090 945</w:t>
            </w:r>
          </w:p>
        </w:tc>
      </w:tr>
      <w:tr w:rsidR="007F507C" w:rsidRPr="007F507C" w:rsidTr="007F507C">
        <w:trPr>
          <w:trHeight w:val="6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3 106 670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2 090 945</w:t>
            </w:r>
          </w:p>
        </w:tc>
      </w:tr>
      <w:tr w:rsidR="007F507C" w:rsidRPr="007F507C" w:rsidTr="007F507C">
        <w:trPr>
          <w:trHeight w:val="108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д.25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</w:tr>
      <w:tr w:rsidR="007F507C" w:rsidRPr="007F507C" w:rsidTr="007F507C">
        <w:trPr>
          <w:trHeight w:val="119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д.73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604 361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535 422</w:t>
            </w:r>
          </w:p>
        </w:tc>
      </w:tr>
      <w:tr w:rsidR="007F507C" w:rsidRPr="007F507C" w:rsidTr="007F507C">
        <w:trPr>
          <w:trHeight w:val="1283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д.30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281 946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07C" w:rsidRPr="007F507C" w:rsidTr="00BC4155">
        <w:trPr>
          <w:trHeight w:val="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</w:t>
            </w: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91 622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89 976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д.59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155 942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155 162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398 981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396 987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153 657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111 281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61 281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203 134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д.79, 81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25 769</w:t>
            </w:r>
          </w:p>
        </w:tc>
      </w:tr>
      <w:tr w:rsidR="007F507C" w:rsidRPr="007F507C" w:rsidTr="007F507C">
        <w:trPr>
          <w:trHeight w:val="94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7F507C" w:rsidRPr="007F507C" w:rsidTr="007F507C">
        <w:trPr>
          <w:trHeight w:val="118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-45 745</w:t>
            </w:r>
          </w:p>
        </w:tc>
      </w:tr>
      <w:tr w:rsidR="007F507C" w:rsidRPr="007F507C" w:rsidTr="00BC4155">
        <w:trPr>
          <w:trHeight w:val="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-45 745</w:t>
            </w:r>
          </w:p>
        </w:tc>
      </w:tr>
      <w:tr w:rsidR="007F507C" w:rsidRPr="007F507C" w:rsidTr="007F507C">
        <w:trPr>
          <w:trHeight w:val="126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-45 745</w:t>
            </w:r>
          </w:p>
        </w:tc>
      </w:tr>
      <w:tr w:rsidR="007F507C" w:rsidRPr="007F507C" w:rsidTr="007F507C">
        <w:trPr>
          <w:trHeight w:val="31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489 282 472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07C" w:rsidRPr="007F507C" w:rsidRDefault="007F507C" w:rsidP="007F5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483 993 867</w:t>
            </w:r>
          </w:p>
        </w:tc>
      </w:tr>
    </w:tbl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5634"/>
        <w:gridCol w:w="1416"/>
        <w:gridCol w:w="1824"/>
      </w:tblGrid>
      <w:tr w:rsidR="00DE4DB7" w:rsidRPr="003F546B" w:rsidTr="0079384B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B117"/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4"/>
          </w:p>
        </w:tc>
      </w:tr>
      <w:tr w:rsidR="00DE4DB7" w:rsidRPr="003F546B" w:rsidTr="0079384B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DE4DB7" w:rsidRPr="003F546B" w:rsidTr="0079384B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E4DB7" w:rsidRPr="003F546B" w:rsidTr="0079384B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  <w:r w:rsidRPr="003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DE4DB7" w:rsidRPr="003F546B" w:rsidTr="0079384B">
        <w:trPr>
          <w:trHeight w:val="70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DB7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4DB7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расходов бюджета  городского поселения Тутаев по разделам и подразделам классификации расходов бюджетов Российской Федерации за  2022 года</w:t>
            </w:r>
          </w:p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DB7" w:rsidRPr="004B1135" w:rsidTr="0079384B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4B1135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4B1135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4B1135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4B1135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</w:p>
          <w:p w:rsidR="00DE4DB7" w:rsidRPr="004B1135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 2022 год                               сумма, руб.</w:t>
            </w:r>
          </w:p>
        </w:tc>
      </w:tr>
      <w:tr w:rsidR="00DE4DB7" w:rsidRPr="003F546B" w:rsidTr="0079384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32 151 834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30 279 365</w:t>
            </w:r>
          </w:p>
        </w:tc>
      </w:tr>
      <w:tr w:rsidR="00DE4DB7" w:rsidRPr="003F546B" w:rsidTr="0079384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1 090 139</w:t>
            </w:r>
          </w:p>
        </w:tc>
      </w:tr>
      <w:tr w:rsidR="00DE4DB7" w:rsidRPr="003F546B" w:rsidTr="0079384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31 003 864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29 131 398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2 785 433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2 745 114</w:t>
            </w:r>
          </w:p>
        </w:tc>
      </w:tr>
      <w:tr w:rsidR="00DE4DB7" w:rsidRPr="003F546B" w:rsidTr="0079384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2 605 455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2 565 136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272 713 123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269 906 858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94 783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4 220 551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4 016 535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267 912 813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265 322 593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472 947</w:t>
            </w:r>
          </w:p>
        </w:tc>
      </w:tr>
      <w:tr w:rsidR="00DE4DB7" w:rsidRPr="003F546B" w:rsidTr="0079384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191 915 869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181 630 473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37 488 368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31 832 996</w:t>
            </w:r>
          </w:p>
        </w:tc>
      </w:tr>
      <w:tr w:rsidR="00DE4DB7" w:rsidRPr="003F546B" w:rsidTr="0079384B">
        <w:trPr>
          <w:trHeight w:val="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1 467 125</w:t>
            </w:r>
          </w:p>
        </w:tc>
      </w:tr>
      <w:tr w:rsidR="00DE4DB7" w:rsidRPr="003F546B" w:rsidTr="0079384B">
        <w:trPr>
          <w:trHeight w:val="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152 662 391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148 330 353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DE4DB7" w:rsidRPr="003F546B" w:rsidTr="0079384B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3 299 463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3 241 051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49 315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2 604 614</w:t>
            </w:r>
          </w:p>
        </w:tc>
      </w:tr>
      <w:tr w:rsidR="00DE4DB7" w:rsidRPr="003F546B" w:rsidTr="0079384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DE4DB7" w:rsidRPr="003F546B" w:rsidTr="0079384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504 614 262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489 551 400</w:t>
            </w:r>
          </w:p>
        </w:tc>
      </w:tr>
      <w:tr w:rsidR="00DE4DB7" w:rsidRPr="003F546B" w:rsidTr="0079384B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-15 331 790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DB7" w:rsidRPr="003F546B" w:rsidRDefault="00DE4DB7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-5 557 533</w:t>
            </w:r>
          </w:p>
        </w:tc>
      </w:tr>
    </w:tbl>
    <w:p w:rsidR="007F507C" w:rsidRDefault="007F507C" w:rsidP="007F50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RANGE!A1:E119"/>
      <w:bookmarkEnd w:id="5"/>
    </w:p>
    <w:tbl>
      <w:tblPr>
        <w:tblW w:w="9396" w:type="dxa"/>
        <w:tblInd w:w="108" w:type="dxa"/>
        <w:tblLook w:val="04A0" w:firstRow="1" w:lastRow="0" w:firstColumn="1" w:lastColumn="0" w:noHBand="0" w:noVBand="1"/>
      </w:tblPr>
      <w:tblGrid>
        <w:gridCol w:w="2437"/>
        <w:gridCol w:w="3942"/>
        <w:gridCol w:w="1418"/>
        <w:gridCol w:w="1599"/>
      </w:tblGrid>
      <w:tr w:rsidR="000B2A0F" w:rsidRPr="000B2A0F" w:rsidTr="000B2A0F">
        <w:trPr>
          <w:trHeight w:val="315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0F" w:rsidRPr="000B2A0F" w:rsidRDefault="000B2A0F" w:rsidP="000B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E20"/>
            <w:bookmarkStart w:id="7" w:name="RANGE!A1:B19"/>
            <w:bookmarkEnd w:id="6"/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  <w:bookmarkEnd w:id="7"/>
          </w:p>
        </w:tc>
      </w:tr>
      <w:tr w:rsidR="000B2A0F" w:rsidRPr="000B2A0F" w:rsidTr="00F940F9">
        <w:trPr>
          <w:trHeight w:val="80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0F" w:rsidRPr="000B2A0F" w:rsidRDefault="000B2A0F" w:rsidP="000B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0B2A0F" w:rsidRPr="000B2A0F" w:rsidTr="00F940F9">
        <w:trPr>
          <w:trHeight w:val="80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0F" w:rsidRPr="000B2A0F" w:rsidRDefault="000B2A0F" w:rsidP="000B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0B2A0F" w:rsidRPr="000B2A0F" w:rsidTr="00F940F9">
        <w:trPr>
          <w:trHeight w:val="80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A0F" w:rsidRPr="000B2A0F" w:rsidRDefault="00F940F9" w:rsidP="000B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  <w:r w:rsidRPr="003F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0B2A0F" w:rsidRPr="000B2A0F" w:rsidTr="000B2A0F">
        <w:trPr>
          <w:trHeight w:val="660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 внутреннего финансирования дефицита бюджета городского поселения</w:t>
            </w:r>
            <w:proofErr w:type="gramEnd"/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Тутаев за  2022 год</w:t>
            </w:r>
          </w:p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2A0F" w:rsidRPr="000B2A0F" w:rsidTr="00F940F9">
        <w:trPr>
          <w:trHeight w:val="46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План, руб.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</w:p>
          <w:p w:rsid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 год,</w:t>
            </w:r>
          </w:p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B2A0F" w:rsidRPr="000B2A0F" w:rsidTr="00F940F9">
        <w:trPr>
          <w:trHeight w:val="51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0B2A0F" w:rsidRPr="000B2A0F" w:rsidTr="00F940F9">
        <w:trPr>
          <w:trHeight w:val="51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000 01 02 00 00 00 0000 800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0B2A0F" w:rsidRPr="000B2A0F" w:rsidTr="00F940F9">
        <w:trPr>
          <w:trHeight w:val="76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950 01 02 00 00 13 0000 810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B2A0F" w:rsidRPr="000B2A0F" w:rsidTr="00F940F9">
        <w:trPr>
          <w:trHeight w:val="51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B2A0F" w:rsidRPr="000B2A0F" w:rsidTr="00F940F9">
        <w:trPr>
          <w:trHeight w:val="76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000 01 03 01 00 00 0000 700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B2A0F" w:rsidRPr="000B2A0F" w:rsidTr="00F940F9">
        <w:trPr>
          <w:trHeight w:val="858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000 01 03 01 00 13 0000 710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0B2A0F" w:rsidRPr="000B2A0F" w:rsidTr="00F940F9">
        <w:trPr>
          <w:trHeight w:val="51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 w:rsidR="00F94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15 331 790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5 557 533</w:t>
            </w:r>
          </w:p>
        </w:tc>
      </w:tr>
      <w:tr w:rsidR="000B2A0F" w:rsidRPr="000B2A0F" w:rsidTr="00F940F9">
        <w:trPr>
          <w:trHeight w:val="51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000  01 05 02 01 13 0000 510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507 282 472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501 993 867</w:t>
            </w:r>
          </w:p>
        </w:tc>
      </w:tr>
      <w:tr w:rsidR="000B2A0F" w:rsidRPr="000B2A0F" w:rsidTr="00F940F9">
        <w:trPr>
          <w:trHeight w:val="51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0B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000  01 05 02 01 13 0000 610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A0F" w:rsidRPr="000B2A0F" w:rsidRDefault="000B2A0F" w:rsidP="000B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522 614 262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507 551 400</w:t>
            </w:r>
          </w:p>
        </w:tc>
      </w:tr>
      <w:tr w:rsidR="000B2A0F" w:rsidRPr="000B2A0F" w:rsidTr="00DE4DB7">
        <w:trPr>
          <w:trHeight w:val="48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15 331 790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0F" w:rsidRPr="000B2A0F" w:rsidRDefault="000B2A0F" w:rsidP="00F94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5 557 533</w:t>
            </w:r>
          </w:p>
        </w:tc>
      </w:tr>
    </w:tbl>
    <w:p w:rsidR="000B2A0F" w:rsidRDefault="000B2A0F" w:rsidP="00DE4DB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DE4DB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DE4DB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4DB7" w:rsidRDefault="00DE4DB7" w:rsidP="00DE4DB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07"/>
        <w:gridCol w:w="1376"/>
      </w:tblGrid>
      <w:tr w:rsidR="00DE4DB7" w:rsidRPr="00DE4DB7" w:rsidTr="00DE4DB7">
        <w:trPr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DE4DB7" w:rsidRPr="00DE4DB7" w:rsidTr="00DE4DB7">
        <w:trPr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DE4DB7" w:rsidRPr="00DE4DB7" w:rsidTr="00DE4DB7">
        <w:trPr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E4DB7" w:rsidRPr="00DE4DB7" w:rsidTr="00DE4DB7">
        <w:trPr>
          <w:trHeight w:val="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158</w:t>
            </w: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4DB7" w:rsidRPr="00DE4DB7" w:rsidTr="00DE4DB7">
        <w:trPr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B7" w:rsidRDefault="00DE4DB7" w:rsidP="00DE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4DB7" w:rsidRDefault="00DE4DB7" w:rsidP="00DE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программы муниципальных внутренних заимствований</w:t>
            </w:r>
          </w:p>
          <w:p w:rsidR="00DE4DB7" w:rsidRDefault="00DE4DB7" w:rsidP="00DE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поселения Тутаев за 2022 год </w:t>
            </w:r>
          </w:p>
          <w:p w:rsidR="00DE4DB7" w:rsidRPr="00DE4DB7" w:rsidRDefault="00DE4DB7" w:rsidP="00DE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4DB7" w:rsidRPr="00DE4DB7" w:rsidTr="00DE4DB7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DE4DB7" w:rsidRDefault="00DE4DB7" w:rsidP="00DE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DB7" w:rsidRPr="00DE4DB7" w:rsidRDefault="00DE4DB7" w:rsidP="00DE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E4DB7" w:rsidRPr="00DE4DB7" w:rsidTr="00DE4D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сумма, направляемая на покрытие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4DB7" w:rsidRDefault="00DE4DB7" w:rsidP="00DE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DB7" w:rsidRDefault="00DE4DB7" w:rsidP="00DE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Информация о фактических объемах </w:t>
            </w:r>
          </w:p>
          <w:p w:rsidR="00DE4DB7" w:rsidRPr="00DE4DB7" w:rsidRDefault="00DE4DB7" w:rsidP="00DE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Фактический объем муниципального долга на 01.01.2023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E4DB7" w:rsidRPr="00DE4DB7" w:rsidTr="00DE4DB7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B7" w:rsidRPr="00DE4DB7" w:rsidRDefault="00DE4DB7" w:rsidP="00DE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Фактический объем расходов на 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4DB7" w:rsidRPr="00DE4DB7" w:rsidRDefault="00DE4DB7" w:rsidP="00DE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</w:tbl>
    <w:p w:rsidR="00DE4DB7" w:rsidRDefault="00DE4DB7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384B" w:rsidRDefault="0079384B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79384B" w:rsidSect="00DE6AA8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28"/>
        <w:gridCol w:w="1623"/>
        <w:gridCol w:w="833"/>
        <w:gridCol w:w="1258"/>
        <w:gridCol w:w="1427"/>
        <w:gridCol w:w="1026"/>
        <w:gridCol w:w="2030"/>
        <w:gridCol w:w="2161"/>
      </w:tblGrid>
      <w:tr w:rsidR="0079384B" w:rsidRPr="0079384B" w:rsidTr="0079384B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1:I275"/>
            <w:bookmarkStart w:id="9" w:name="RANGE!A1:F274"/>
            <w:bookmarkEnd w:id="8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9"/>
          </w:p>
        </w:tc>
      </w:tr>
      <w:tr w:rsidR="0079384B" w:rsidRPr="0079384B" w:rsidTr="0079384B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79384B" w:rsidRPr="0079384B" w:rsidTr="0079384B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9384B" w:rsidRPr="0079384B" w:rsidTr="0079384B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79384B" w:rsidRPr="0079384B" w:rsidTr="0079384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ведомственной структуры расходной части бюджета городского поселения Тутаев за 2022 год</w:t>
            </w:r>
          </w:p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распорядитель, распорядитель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  <w:r w:rsidRPr="0079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расх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План, руб.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 исполнение</w:t>
            </w:r>
          </w:p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2022 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793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</w:t>
            </w:r>
          </w:p>
        </w:tc>
      </w:tr>
      <w:tr w:rsidR="0079384B" w:rsidRPr="0079384B" w:rsidTr="0079384B">
        <w:trPr>
          <w:trHeight w:val="423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84B" w:rsidRPr="0079384B" w:rsidTr="0079384B">
        <w:trPr>
          <w:trHeight w:val="63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503 524 120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488 461 261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79384B" w:rsidRPr="0079384B" w:rsidTr="0079384B">
        <w:trPr>
          <w:trHeight w:val="93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79384B" w:rsidRPr="0079384B" w:rsidTr="0079384B">
        <w:trPr>
          <w:trHeight w:val="214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31 003 864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29 131 398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4 853 847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3 061 597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разработке и  внесению изменений в градостроительную документацию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79384B" w:rsidRPr="0079384B" w:rsidTr="0079384B">
        <w:trPr>
          <w:trHeight w:val="157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4 234 047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2 441 797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4 164 047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2 371 797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4 164 047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2 371 797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4 164 047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2 371 797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79384B" w:rsidRPr="0079384B" w:rsidTr="0079384B">
        <w:trPr>
          <w:trHeight w:val="10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земельно - имущественным комплексом 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Тутаев"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качества управления имуществом  и земельными ресурсами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</w:t>
            </w:r>
            <w:r w:rsidR="00D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сферты на проведение комплекса кадастровых работ на объектах газораспределения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26 150 017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26 069 801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417 898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393 693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314 195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79 498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79 498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1 629 846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1 629 846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1 629 846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1 629 846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83 483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83 483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373 075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318 583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373 075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318 583</w:t>
            </w:r>
          </w:p>
        </w:tc>
      </w:tr>
      <w:tr w:rsidR="0079384B" w:rsidRPr="0079384B" w:rsidTr="0079384B">
        <w:trPr>
          <w:trHeight w:val="587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D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97 075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97 074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97 075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97 074</w:t>
            </w:r>
          </w:p>
        </w:tc>
      </w:tr>
      <w:tr w:rsidR="0079384B" w:rsidRPr="0079384B" w:rsidTr="0079384B">
        <w:trPr>
          <w:trHeight w:val="337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360 792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360 791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360 792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360 791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49 343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49 343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49 343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2 605 455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2 565 136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79384B" w:rsidRPr="0079384B" w:rsidTr="0079384B">
        <w:trPr>
          <w:trHeight w:val="136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граждан на водных объектах, охрана их жизни и здоровья на территории городского </w:t>
            </w: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поселения Тутаев"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79384B" w:rsidRPr="0079384B" w:rsidTr="0079384B">
        <w:trPr>
          <w:trHeight w:val="283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79384B" w:rsidRPr="0079384B" w:rsidTr="0079384B">
        <w:trPr>
          <w:trHeight w:val="316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2 465 455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2 425 136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2 465 455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2 425 136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2 465 455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2 425 136</w:t>
            </w:r>
          </w:p>
        </w:tc>
      </w:tr>
      <w:tr w:rsidR="0079384B" w:rsidRPr="0079384B" w:rsidTr="0079384B">
        <w:trPr>
          <w:trHeight w:val="197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179 978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179 978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179 978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179 978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104 759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94 783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104 759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94 783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104 759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94 783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104 759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94 783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4 220 551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4 016 535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4 220 551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4 016 535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2 999 466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2 999 466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1 220 551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1 017 070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1 220 551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1 017 070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D04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267 912 813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265 322 593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267 912 813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265 322 593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38 201 541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37 359 258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7 063 688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6 222 181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среды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7 063 688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6 222 181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7 063 688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6 222 181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31 137 853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31 137 076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31 137 853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31 137 076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31 137 853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31 137 076</w:t>
            </w:r>
          </w:p>
        </w:tc>
      </w:tr>
      <w:tr w:rsidR="0079384B" w:rsidRPr="0079384B" w:rsidTr="0079384B">
        <w:trPr>
          <w:trHeight w:val="499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182 692 743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180 945 158</w:t>
            </w:r>
          </w:p>
        </w:tc>
      </w:tr>
      <w:tr w:rsidR="0079384B" w:rsidRPr="0079384B" w:rsidTr="0079384B">
        <w:trPr>
          <w:trHeight w:val="138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124 292 106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122 544 521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731 656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731 656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3 013 749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3 013 749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3 013 749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3 013 749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значения, обеспечивающих подъезды к объектам социального назначения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949 014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949 014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949 014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949 014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13 089 302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12 762 005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13 089 302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12 762 005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4 797 434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4 797 433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4 797 434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4 797 433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12 741 614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11 322 211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12 741 614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11 322 211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13 901 025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13 901 025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57 261 230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57 261 230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57 261 230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57 261 230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17 806 199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17 806 198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17 806 199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17 806 198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58 400 637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58 400 636</w:t>
            </w:r>
          </w:p>
        </w:tc>
      </w:tr>
      <w:tr w:rsidR="0079384B" w:rsidRPr="0079384B" w:rsidTr="0079384B">
        <w:trPr>
          <w:trHeight w:val="6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4 600 637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4 600 636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4 600 637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4 600 636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47 018 529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47 018 178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47 018 529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47 018 178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3 079 150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3 079 150</w:t>
            </w:r>
          </w:p>
        </w:tc>
      </w:tr>
      <w:tr w:rsidR="0079384B" w:rsidRPr="0079384B" w:rsidTr="0079384B">
        <w:trPr>
          <w:trHeight w:val="987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29 307 264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79384B" w:rsidRPr="0079384B" w:rsidTr="0079384B">
        <w:trPr>
          <w:trHeight w:val="469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14 631 764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14 631 764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472 947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472 947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472 947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472 947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37 488 368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31 832 996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27 970 721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22 459 825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27 970 721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22 459 825</w:t>
            </w:r>
          </w:p>
        </w:tc>
      </w:tr>
      <w:tr w:rsidR="0079384B" w:rsidRPr="0079384B" w:rsidTr="0079384B">
        <w:trPr>
          <w:trHeight w:val="2971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2 324 556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1 253 211</w:t>
            </w:r>
          </w:p>
        </w:tc>
      </w:tr>
      <w:tr w:rsidR="0079384B" w:rsidRPr="0079384B" w:rsidTr="0079384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2 324 556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1 253 211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2 324 556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1 253 211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1 752 000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1 716 000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1 716 000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23 894 165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19 454 614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D0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средств,</w:t>
            </w:r>
            <w:r w:rsidR="00D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орпорации</w:t>
            </w:r>
            <w:proofErr w:type="spellEnd"/>
            <w:r w:rsidR="00D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04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23 029 614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18 676 430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23 029 614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18 676 430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772 244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700 366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772 244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700 366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жилищного строительства, за счет местного бюджета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77 818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77 818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9 517 647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9 373 171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3 946 631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3 946 631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5 152 647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5 085 168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5 152 647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5 085 168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321 016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321 016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20 355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20 355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1 765 110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1 467 125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1 765 110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1 467 125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 обеспечение мероприятий по 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населению услуг бань  в общих отделениях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685 728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685 728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200 110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136 397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200 110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136 397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152 662 391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148 330 353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152 523 097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148 253 741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96 252 264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94 504 451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7 461 949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7 341 544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7 461 949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7 341 544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7 461 949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7 341 544</w:t>
            </w:r>
          </w:p>
        </w:tc>
      </w:tr>
      <w:tr w:rsidR="0079384B" w:rsidRPr="0079384B" w:rsidTr="00183A43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79 471 764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77 844 664</w:t>
            </w:r>
          </w:p>
        </w:tc>
      </w:tr>
      <w:tr w:rsidR="0079384B" w:rsidRPr="0079384B" w:rsidTr="00D04EF4">
        <w:trPr>
          <w:trHeight w:val="136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реализацию мероприятий  проекта "Наши дворы"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12 971 764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11 344 664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12 971 764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11 344 664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9 318 551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9 318 242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9 318 551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9 318 242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9 318 551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9 318 242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40 123 055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38 370 255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39 644 115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38 041 212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55 475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46 088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55 475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46 088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3 199 459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3 199 459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30 577 606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30 097 579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30 577 606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30 097 579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4 869 865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3 921 174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4 869 865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3 921 174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941 169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776 912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941 169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776 912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478 940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329 043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478 940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329 043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478 940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329 043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16 147 778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15 379 035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16 147 778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15 379 035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уличному </w:t>
            </w: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освещению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16 147 778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15 379 035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16 147 778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15 379 035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76 611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76 611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76 611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79384B" w:rsidRPr="0079384B" w:rsidTr="0003358B">
        <w:trPr>
          <w:trHeight w:val="201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587 122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587 122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79384B" w:rsidRPr="0079384B" w:rsidTr="0003358B">
        <w:trPr>
          <w:trHeight w:val="283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587 122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587 122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49 315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49 320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49 315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49 315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49 315</w:t>
            </w:r>
          </w:p>
        </w:tc>
      </w:tr>
      <w:tr w:rsidR="0079384B" w:rsidRPr="0079384B" w:rsidTr="00D04EF4">
        <w:trPr>
          <w:trHeight w:val="136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софинансирования</w:t>
            </w:r>
            <w:proofErr w:type="spellEnd"/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19 726</w:t>
            </w:r>
          </w:p>
        </w:tc>
      </w:tr>
      <w:tr w:rsidR="0079384B" w:rsidRPr="0079384B" w:rsidTr="0003358B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19 726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29 589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29 589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2 663 021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2 604 614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2 663 021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2 604 614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2 604 614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2 604 614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2 604 614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2 663 021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2 604 614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1 090 142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1 090 139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1 090 142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1 090 139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1 090 142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1 090 139</w:t>
            </w:r>
          </w:p>
        </w:tc>
      </w:tr>
      <w:tr w:rsidR="0079384B" w:rsidRPr="0079384B" w:rsidTr="00D04EF4">
        <w:trPr>
          <w:trHeight w:val="70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1 090 139</w:t>
            </w:r>
          </w:p>
        </w:tc>
      </w:tr>
      <w:tr w:rsidR="0079384B" w:rsidRPr="0079384B" w:rsidTr="00D04EF4">
        <w:trPr>
          <w:trHeight w:val="331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1 090 142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1 090 139</w:t>
            </w:r>
          </w:p>
        </w:tc>
      </w:tr>
      <w:tr w:rsidR="0079384B" w:rsidRPr="0079384B" w:rsidTr="0079384B">
        <w:trPr>
          <w:trHeight w:val="315"/>
        </w:trPr>
        <w:tc>
          <w:tcPr>
            <w:tcW w:w="1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504 614 262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79384B" w:rsidRPr="0079384B" w:rsidRDefault="0079384B" w:rsidP="0079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489 551 400</w:t>
            </w:r>
          </w:p>
        </w:tc>
      </w:tr>
    </w:tbl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0893" w:rsidRDefault="000F0893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56F4" w:rsidRDefault="00BC56F4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BC56F4" w:rsidSect="0079384B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0"/>
        <w:gridCol w:w="1529"/>
        <w:gridCol w:w="1349"/>
        <w:gridCol w:w="1742"/>
      </w:tblGrid>
      <w:tr w:rsidR="00BC56F4" w:rsidRPr="00BC56F4" w:rsidTr="00BC56F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7</w:t>
            </w:r>
          </w:p>
        </w:tc>
      </w:tr>
      <w:tr w:rsidR="00BC56F4" w:rsidRPr="00BC56F4" w:rsidTr="00BC56F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BC56F4" w:rsidRPr="00BC56F4" w:rsidTr="00BC56F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BC56F4" w:rsidRPr="00BC56F4" w:rsidTr="00BC56F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20.04.2023</w:t>
            </w:r>
            <w:r w:rsidRPr="00BC56F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BC56F4" w:rsidRPr="00BC56F4" w:rsidTr="00BC56F4">
        <w:trPr>
          <w:trHeight w:val="4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 бюджета  городского поселения Тутаев по программам и непрограммным расходам за 2022 год</w:t>
            </w:r>
          </w:p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56F4" w:rsidRPr="00BC56F4" w:rsidTr="00BC56F4">
        <w:trPr>
          <w:trHeight w:val="274"/>
        </w:trPr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План, руб.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за  2022 год                               сумма, руб.</w:t>
            </w:r>
          </w:p>
        </w:tc>
      </w:tr>
      <w:tr w:rsidR="00BC56F4" w:rsidRPr="00BC56F4" w:rsidTr="00BC56F4">
        <w:trPr>
          <w:trHeight w:val="765"/>
        </w:trPr>
        <w:tc>
          <w:tcPr>
            <w:tcW w:w="2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134 453 805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131 863 709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14 525 637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13 563 726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01.0.04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79 471 764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77 844 664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01.0.F2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40 456 404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40 455 318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40 123 055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38 370 255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39 644 115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38 041 212</w:t>
            </w:r>
          </w:p>
        </w:tc>
      </w:tr>
      <w:tr w:rsidR="00BC56F4" w:rsidRPr="00BC56F4" w:rsidTr="00BC56F4">
        <w:trPr>
          <w:trHeight w:val="465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02.0.03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478 940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329 043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182 692 743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180 945 158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124 292 106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122 544 521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проект "Дорожная сеть"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03.0.R1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58 400 637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58 400 636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2 663 021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2 604 614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2 663 021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2 604 614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49 320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49 315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49 320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49 315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485 500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485 500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485 500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485 500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4 234 047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2 441 797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Сохранение и использование объектов культурного наследия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4 164 047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2 371 797</w:t>
            </w:r>
          </w:p>
        </w:tc>
      </w:tr>
      <w:tr w:rsidR="00BC56F4" w:rsidRPr="00BC56F4" w:rsidTr="00BC56F4">
        <w:trPr>
          <w:trHeight w:val="69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10.0.02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70 000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70 000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27 970 721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22 459 825</w:t>
            </w:r>
          </w:p>
        </w:tc>
      </w:tr>
      <w:tr w:rsidR="00BC56F4" w:rsidRPr="00BC56F4" w:rsidTr="00BC56F4">
        <w:trPr>
          <w:trHeight w:val="213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2 324 556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1 253 211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12.0.02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1 752 000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1 752 000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12.0.F3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23 894 165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19 454 614</w:t>
            </w:r>
          </w:p>
        </w:tc>
      </w:tr>
      <w:tr w:rsidR="00BC56F4" w:rsidRPr="00BC56F4" w:rsidTr="00BC56F4">
        <w:trPr>
          <w:trHeight w:val="150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16 147 778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15 379 035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16 147 778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15 379 035</w:t>
            </w:r>
          </w:p>
        </w:tc>
      </w:tr>
      <w:tr w:rsidR="00BC56F4" w:rsidRPr="00BC56F4" w:rsidTr="00BC56F4">
        <w:trPr>
          <w:trHeight w:val="106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140 000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140 000</w:t>
            </w:r>
          </w:p>
        </w:tc>
      </w:tr>
      <w:tr w:rsidR="00BC56F4" w:rsidRPr="00BC56F4" w:rsidTr="00BC56F4">
        <w:trPr>
          <w:trHeight w:val="383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140 000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140 000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47 018 529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47 018 178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proofErr w:type="gramStart"/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.Т</w:t>
            </w:r>
            <w:proofErr w:type="gramEnd"/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утаев</w:t>
            </w:r>
            <w:proofErr w:type="spellEnd"/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Ярославской области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47 018 529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47 018 178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134 300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134 300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16.0.01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134 300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134 300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456 112 819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441 891 685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бюджета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40.0.00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48 501 443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47 659 715</w:t>
            </w:r>
          </w:p>
        </w:tc>
      </w:tr>
      <w:tr w:rsidR="00BC56F4" w:rsidRPr="00BC56F4" w:rsidTr="00BC56F4">
        <w:trPr>
          <w:trHeight w:val="7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504 614 262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C56F4" w:rsidRPr="00BC56F4" w:rsidRDefault="00BC56F4" w:rsidP="00B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489 551 400</w:t>
            </w:r>
          </w:p>
        </w:tc>
      </w:tr>
    </w:tbl>
    <w:p w:rsidR="001F316D" w:rsidRDefault="001F316D" w:rsidP="000F08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1F316D" w:rsidSect="00BC56F4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4472"/>
        <w:gridCol w:w="6804"/>
        <w:gridCol w:w="1417"/>
        <w:gridCol w:w="1637"/>
      </w:tblGrid>
      <w:tr w:rsidR="001F316D" w:rsidRPr="001F316D" w:rsidTr="001F316D">
        <w:trPr>
          <w:trHeight w:val="80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1F316D" w:rsidRPr="001F316D" w:rsidTr="001F316D">
        <w:trPr>
          <w:trHeight w:val="8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F316D" w:rsidRPr="001F316D" w:rsidTr="001F316D">
        <w:trPr>
          <w:trHeight w:val="8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1F316D" w:rsidRPr="001F316D" w:rsidTr="001F316D">
        <w:trPr>
          <w:trHeight w:val="8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1F316D" w:rsidRPr="001F316D" w:rsidTr="001F316D">
        <w:trPr>
          <w:trHeight w:val="80"/>
        </w:trPr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объема иных межбюджетных трансфертов, предоставленных из бюджета городского поселения Тутаев</w:t>
            </w:r>
          </w:p>
          <w:p w:rsid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бюджету Тутаевского муниципального района по направлениям использования за 2022 год</w:t>
            </w:r>
          </w:p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16D" w:rsidRPr="001F316D" w:rsidTr="001F316D">
        <w:trPr>
          <w:trHeight w:val="11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Фактическое  исполнение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за 2022 год</w:t>
            </w: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83 482,73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472 946,52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318 582,81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321 016,42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сферты на проведение комплекса кадастровых работ на объектах газораспределения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134 300,00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 организацию в границах поселения </w:t>
            </w: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электро-, тепл</w:t>
            </w:r>
            <w:proofErr w:type="gram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545 000,00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12 762 005,10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4 797 432,96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731 655,86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4 600 636,33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3 013 748,94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949 013,74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11 322 211,07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13 901 025,34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53 800 000,00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мероприятия, направленные на </w:t>
            </w: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75626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57 261 229,86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17 806 198,47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5 085 167,54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20 355,41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1 716 000,00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2 999 465,66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1 017 069,58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терриризма</w:t>
            </w:r>
            <w:proofErr w:type="spell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360 791,40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685 727,80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136 397,40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 физкультурно-</w:t>
            </w: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29226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46 087,97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15 379 035,23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3 199 459,20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30 097 579,01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3 921 174,26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776 911,63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13 563 725,81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11 344 664,45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40 455 318,29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66 500 000,00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329 042,72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76 611,48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содержания и организации деятельности аварийно-спасательных </w:t>
            </w: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 и (или) аварийно-спасательных формирований на территории поселения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</w:t>
            </w: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29566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2 425 135,73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179 977,80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97 074,19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587 121,70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привлекательности в </w:t>
            </w:r>
            <w:proofErr w:type="spell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3 079 149,58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29 307 263,87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14 631 764,16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на </w:t>
            </w: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 на обеспечение мероприятий по </w:t>
            </w: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выполнению прочих обязательств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29806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49 342,86</w:t>
            </w:r>
          </w:p>
        </w:tc>
      </w:tr>
      <w:tr w:rsidR="001F316D" w:rsidRPr="001F316D" w:rsidTr="001F316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16D" w:rsidRPr="001F316D" w:rsidRDefault="001F316D" w:rsidP="001F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455 570 716,88</w:t>
            </w:r>
          </w:p>
        </w:tc>
      </w:tr>
    </w:tbl>
    <w:p w:rsidR="000F0893" w:rsidRDefault="000F0893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6192A" w:rsidRDefault="0066192A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66192A" w:rsidSect="001F316D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проекту решения Муниципального Совета городского поселения Тутаев «Об исполнении бюджета городского поселения Тутаев за 2022 год»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исполнении бюджета городского поселения Тутаев за 2022 год отражает кассовое исполнение бюджета городского поселения Тутаев (далее по тексту - бюджет поселения, городской бюджет). Кассовое исполнение бюджета поселения соответствует отчетным данным органа Федерального казначейства.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мероприятия по исполнению бюджета городского поселения Тутаев за 2022 год осуществлялись в соответствии с Решением Муниципального Совета городского поселения Тутаев от 16.12.2021  № 124 «О бюджете городского поселения Тутаев на 2022 год и плановый период 2023 и 2024 годов». В ходе исполнения решения в течение 2022 года в установленном порядке вносилось шесть изменений, которые утверждены решениями Муниципального Совета городского поселения Тутаев.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Муниципального Совета городского поселения Тутаев от 16.12.2021 № 124 «О бюджете городского поселения Тутаев на 2022 год и плановый период 2023 и 2024 годов» (в редакции решения № 150 от 15.12.2022 года) уточненный план по доходам составил 489 282,5 тыс. рублей, уточненный план по расходам 507 954,3 тыс. рублей.</w:t>
      </w:r>
      <w:proofErr w:type="gramEnd"/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отчете плановые  и фактические назначения отражены в соответствии с уточненной сводной бюджетной росписью бюджета поселения.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 бюджет поселения за 2022 год исполнен по доходам в размере 483 282,5 тыс. рублей, что составляет 98,9 % от запланированных, а фактические расходы за 2022 год составили 489 551,4 тыс. рублей или 97,0 % от плановых показателей.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Дефицит (профицит) бюджета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городского поселения Тутаев за 2022 год исполнен с дефицитом, который составил 5 557,5</w:t>
      </w:r>
      <w:r w:rsidRPr="006619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Источники финансирования дефицита бюджета 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городского поселения Тутаев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долг городского поселения Тутаев по состоянию на 01.01.2022 года составлял 18 000,0 тыс. рублей (кредит от  ПАО «</w:t>
      </w:r>
      <w:proofErr w:type="spell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Совкомбанк</w:t>
      </w:r>
      <w:proofErr w:type="spellEnd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 18 000,0 тыс. рублей по ставке  10,19765 % годовых со сроком погашения 22.11.2022 года), который был погашен в 1 квартале в 2022 года. </w:t>
      </w:r>
      <w:bookmarkStart w:id="10" w:name="_Hlk127266426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покрытия дефицита бюджета и обеспечения погашения кредита коммерческого банка были привлечены новые бюджетные кредиты от Департамента финансов Ярославской области, в размере 8 000,0 тыс. рублей по ставке 0,1% годовых со сроком погашения 27.06.2025 года и в размере 10 000,0 тыс. рублей по ставке 0,1 % годовых со сроком погашения 10.07.2025 года.</w:t>
      </w:r>
      <w:proofErr w:type="gramEnd"/>
    </w:p>
    <w:bookmarkEnd w:id="10"/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01.01.2023 года муниципальный долг городского поселения Тутаев составил 18 000,00 тыс. рублей. Предельный допустимый уровень долговой нагрузки, установленный бюджетным кодексом Российской федерации, городским поселением не превышен.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Просроченной задолженности по кредитам, оплате процентов за использование кредитных средств нет.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2022 год муниципальные гарантии не предоставлялись.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Остатки средств на счете бюджета поселения на 1 января 2023 года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01.01.2023 года остатки на счете бюджета городского поселения Тутаев составили 17 815,9 тыс. рублей, из них средств дорожного фонда 2 589,4 тыс. рублей, областных средств и средств государственной корпорации - Фонда содействия реформированию жилищно-коммунального хозяйства 1 499,4 тыс. рублей.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1 представлен анализ основных характеристик исполнения бюджета городского поселения Тутаев в динамике за 2020 – 2022 годы.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2211"/>
        <w:gridCol w:w="1045"/>
        <w:gridCol w:w="189"/>
        <w:gridCol w:w="1474"/>
        <w:gridCol w:w="1241"/>
        <w:gridCol w:w="1655"/>
        <w:gridCol w:w="1655"/>
      </w:tblGrid>
      <w:tr w:rsidR="0066192A" w:rsidRPr="0066192A" w:rsidTr="005F54CA">
        <w:trPr>
          <w:gridAfter w:val="5"/>
          <w:wAfter w:w="3281" w:type="pct"/>
          <w:trHeight w:val="299"/>
        </w:trPr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66192A" w:rsidRPr="0066192A" w:rsidTr="005F54CA">
        <w:trPr>
          <w:trHeight w:val="299"/>
        </w:trPr>
        <w:tc>
          <w:tcPr>
            <w:tcW w:w="1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Относительные показатели 2022 года к уровню 2020 года, %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Относительные показатели 2022 года к уровню 2021 года, %</w:t>
            </w:r>
          </w:p>
        </w:tc>
      </w:tr>
      <w:tr w:rsidR="0066192A" w:rsidRPr="0066192A" w:rsidTr="005F54CA">
        <w:trPr>
          <w:trHeight w:val="878"/>
        </w:trPr>
        <w:tc>
          <w:tcPr>
            <w:tcW w:w="1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6192A" w:rsidRPr="0066192A" w:rsidTr="005F54CA">
        <w:trPr>
          <w:trHeight w:val="457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292 820 513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396 272 593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483 993 867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122,1</w:t>
            </w:r>
          </w:p>
        </w:tc>
      </w:tr>
      <w:tr w:rsidR="0066192A" w:rsidRPr="0066192A" w:rsidTr="005F54CA">
        <w:trPr>
          <w:trHeight w:val="407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неналоговые: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124 404 516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124 088 178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137 585 691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110,9</w:t>
            </w:r>
          </w:p>
        </w:tc>
      </w:tr>
      <w:tr w:rsidR="0066192A" w:rsidRPr="0066192A" w:rsidTr="005F54CA">
        <w:trPr>
          <w:trHeight w:val="263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6192A" w:rsidRPr="0066192A" w:rsidTr="005F54CA">
        <w:trPr>
          <w:trHeight w:val="442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 бюджета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101 797 224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104 573 352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114 316 411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66192A" w:rsidRPr="0066192A" w:rsidTr="005F54CA">
        <w:trPr>
          <w:trHeight w:val="210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22 607 292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19 514 826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23 269 280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</w:tr>
      <w:tr w:rsidR="0066192A" w:rsidRPr="0066192A" w:rsidTr="005F54CA">
        <w:trPr>
          <w:trHeight w:val="475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168 415 997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272 184 415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346 408 176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127,3</w:t>
            </w:r>
          </w:p>
        </w:tc>
      </w:tr>
      <w:tr w:rsidR="0066192A" w:rsidRPr="0066192A" w:rsidTr="005F54CA">
        <w:trPr>
          <w:trHeight w:val="361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248 103 424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431 109 924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489 551 400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113,6</w:t>
            </w:r>
          </w:p>
        </w:tc>
      </w:tr>
      <w:tr w:rsidR="0066192A" w:rsidRPr="0066192A" w:rsidTr="005F54CA">
        <w:trPr>
          <w:trHeight w:val="130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192A" w:rsidRPr="0066192A" w:rsidTr="005F54CA">
        <w:trPr>
          <w:trHeight w:val="704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247 071 838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430 085 208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488 461 261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66192A" w:rsidRPr="0066192A" w:rsidTr="005F54CA">
        <w:trPr>
          <w:trHeight w:val="687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1 031 586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1 024 715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1 090 139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66192A" w:rsidRPr="0066192A" w:rsidTr="005F54CA">
        <w:trPr>
          <w:trHeight w:val="611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(дефицит «-»,</w:t>
            </w:r>
            <w:proofErr w:type="gramEnd"/>
          </w:p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 «+»)</w:t>
            </w:r>
            <w:proofErr w:type="gramEnd"/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44 717 089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-34 837 331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- 5 557 533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Исполнение доходной части местного бюджета</w:t>
      </w: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отчетного года плановое задание по доходам бюджета поселения выполнено на 98,9%. В бюджет города зачислено доходов с учетом безвозмездных поступлений в сумме 483 993,87 тыс. рублей, при уточненных плановых бюджетных назначениях 489 272,47 тыс. рублей.</w:t>
      </w: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показателями 2021 года общая сумма фактически поступивших доходов увеличилась на 87 721,27 тыс. рублей или на 22,1%, в том числе:</w:t>
      </w: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налоговых и неналоговых доходов бюджета за 2022 год составил 137 585,69 тыс. рублей, или 101,6% к годовым назначениям (135 369,00 тыс. рублей), по сравнению с 2021 годом поступление увеличилось на 10,9% или на 13 497,51 тыс. рублей, по сравнению с 2020 годом – увеличилось на 10,6% или на 13 181,17 тыс. рублей;</w:t>
      </w:r>
      <w:proofErr w:type="gramEnd"/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2022 году безвозмездные поступления зачислены в сумме 346 408,18 тыс. рублей, это составляет 97,9% от плана (353 913,47 тыс. рублей), по сравнению с 2021 годом безвозмездные поступления увеличились на 27,3% или на 74 223,76 тыс. рублей, а в сравнении с 2020 годом – увеличились на 105,7% (больше, чем в 2 раза) или на 177 992,18 тыс. рублей.</w:t>
      </w:r>
      <w:proofErr w:type="gramEnd"/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2022 год поступления налоговых и неналоговых доходов бюджета поселения в расчете на одного жителя составили 3 461 рублей, по сравнению с 2021 годом этот показатель увеличился на 346 рублей, а по сравнению с 2020 годом - увеличился на 342 рублей. </w:t>
      </w: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Налоговые доходы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доходы поступили в бюджет города в 2022 году в сумме 114 316,41 тыс. рублей, что на 9,3% (на 9 743,06 тыс. рублей) больше, чем в предыдущем 2021 году. Исполнение бюджета по налоговым доходам в 2022 году составило 101,4% (план 112 784,00 тыс. рублей).</w:t>
      </w: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green"/>
          <w:u w:val="single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Налог на доходы физических лиц</w:t>
      </w: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видно из диаграммы 1, основную долю в структуре налоговых и неналоговых доходов бюджета занимает налог на доходы физических лиц –46,6%. По нормативу распределения в бюджеты бюджетной системы РФ доля НДФЛ в бюджет поселения составляет 10,0%. Фактические поступления данного налога составили 64 154,05 тыс. руб., годовой уточненный план (63 000,00 тыс. рублей) исполнен на 101,8%, что на 10 033,29 тыс</w:t>
      </w:r>
      <w:proofErr w:type="gramEnd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 (или 18,5%) больше, чем в 2021 году и на 17 217,61 тыс. рублей (или 36,7%) больше, чем в 2020 году.</w:t>
      </w: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Земельный налог</w:t>
      </w: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налог является одним из основных доходных источников городского поселения Тутаев, на долю которого приходится 16,9% налоговых и неналоговых доходов. </w:t>
      </w: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земельного налога за 2022 год составили 23 215,51 тыс. рублей, уточненный план на 2022 год (23 000,00 тыс. рублей) выполнен на 100,9%. По сравнению с 2021 годом поступление земельного налога снизилось на 3 018,50 тыс. рублей или 11,5%, а по сравнению с 2020 годом – снизилось на 7 938,74 тыс. рублей или 25,5%. Снижение поступлений обусловлено уменьшением налогооблагаемой базы (изменение</w:t>
      </w:r>
      <w:proofErr w:type="gramEnd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кадастровой стоимости) как по юридическим, так и по физическим лицам.</w:t>
      </w:r>
      <w:proofErr w:type="gramEnd"/>
    </w:p>
    <w:p w:rsidR="0066192A" w:rsidRPr="0066192A" w:rsidRDefault="0066192A" w:rsidP="006619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Налог на имущество физических лиц</w:t>
      </w:r>
    </w:p>
    <w:p w:rsidR="0066192A" w:rsidRPr="0066192A" w:rsidRDefault="0066192A" w:rsidP="006619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Исполнение налога на имущество физических лиц за 2022 год составило 23 428,22 тыс. рублей, плановые показатели года (23 314,00 тыс. рублей) исполнены на 100,5%. По сравнению с 2021 годом фактическое поступление налога на имущество физических лиц увеличилось на 2</w:t>
      </w:r>
      <w:r w:rsidRPr="006619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077.93 тыс. рублей или на 9.7%, а по сравнению с 2020 годом - увеличилось на 2</w:t>
      </w:r>
      <w:r w:rsidRPr="006619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189.02 тыс. рублей или на 10.3%.</w:t>
      </w:r>
      <w:proofErr w:type="gramEnd"/>
    </w:p>
    <w:p w:rsidR="0066192A" w:rsidRPr="0066192A" w:rsidRDefault="0066192A" w:rsidP="006619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поступлений в 2022 году обусловлено увеличением количества объектов налогообложения, включенных в перечень, определяемый в соответствии с п.7 ст.378.2 Налогового кодекса Российской Федерации.</w:t>
      </w: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Акцизы по подакцизным товарам (продукции), производимым на территории РФ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Акцизы на нефтепродукты в 2022 году зачислялись в бюджет городского поселения по нормативу 0,0700% от доходов, зачисляемых в бюджет Ярославской области, в 2021 году – по нормативу 0,0690%.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Акцизы по подакцизным товарам (продукции), производимым на территории РФ в целом, поступили в размере 3 449,26 тыс. рублей и составили 101,5% от плановых значений (3 400,00 тыс. рублей), это на 635,33 тыс. рублей (или на 22,6%) больше уровня 2021 года и на 1 079,83 тыс. рублей (или на 45,6%) больше уровня 2020 года.</w:t>
      </w:r>
      <w:proofErr w:type="gramEnd"/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92A" w:rsidRPr="0066192A" w:rsidRDefault="0066192A" w:rsidP="0066192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Единый сельскохозяйственный налог</w:t>
      </w: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сельскохозяйственный налог поступил в бюджет поселения в сумме 69,38 тыс. рублей (99,1% исполнение), это на 14,55 тыс. рублей (или на 26,5%) больше уровня поступлений 2021 года.</w:t>
      </w: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Диаграмма 1</w:t>
      </w: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green"/>
          <w:lang w:eastAsia="ru-RU"/>
        </w:rPr>
      </w:pPr>
      <w:r w:rsidRPr="0066192A">
        <w:rPr>
          <w:rFonts w:ascii="Times New Roman" w:eastAsia="Calibri" w:hAnsi="Times New Roman" w:cs="Times New Roman"/>
          <w:noProof/>
          <w:color w:val="FF0000"/>
          <w:sz w:val="26"/>
          <w:szCs w:val="26"/>
          <w:highlight w:val="green"/>
          <w:lang w:eastAsia="ru-RU"/>
        </w:rPr>
        <w:drawing>
          <wp:anchor distT="0" distB="0" distL="114300" distR="114300" simplePos="0" relativeHeight="251661312" behindDoc="0" locked="0" layoutInCell="1" allowOverlap="1" wp14:anchorId="5013A147" wp14:editId="1C1F06B3">
            <wp:simplePos x="0" y="0"/>
            <wp:positionH relativeFrom="column">
              <wp:posOffset>148590</wp:posOffset>
            </wp:positionH>
            <wp:positionV relativeFrom="paragraph">
              <wp:posOffset>162560</wp:posOffset>
            </wp:positionV>
            <wp:extent cx="5762625" cy="6896100"/>
            <wp:effectExtent l="0" t="0" r="9525" b="1905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u w:val="single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u w:val="single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u w:val="single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u w:val="single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lastRenderedPageBreak/>
        <w:t>Неналоговые доходы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Неналоговые доходы поступили в бюджет города в 2022 году в сумме 23 269,28 тыс. рублей, что на 19,2% (на 3 754,45 тыс. рублей) больше, чем в предыдущем 2021 году. Исполнение бюджета по неналоговым доходам в 2022 году составило 103,0% (план 22 585,00 тыс. рублей).</w:t>
      </w:r>
    </w:p>
    <w:p w:rsidR="0066192A" w:rsidRPr="0066192A" w:rsidRDefault="0066192A" w:rsidP="0066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3"/>
          <w:sz w:val="26"/>
          <w:szCs w:val="26"/>
          <w:lang w:eastAsia="ru-RU"/>
        </w:rPr>
      </w:pPr>
    </w:p>
    <w:p w:rsidR="0066192A" w:rsidRPr="0066192A" w:rsidRDefault="0066192A" w:rsidP="00661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3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pacing w:val="3"/>
          <w:sz w:val="26"/>
          <w:szCs w:val="26"/>
          <w:lang w:eastAsia="ru-RU"/>
        </w:rPr>
        <w:t>Доходы от использования имущества, находящегося в государственной и муниципальной собственности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структуре налоговых и неналоговых доходов бюджета городского поселения доходы от использования имущества, находящегося в муниципальной собственности, занимают 11,1%. За отчетный период фактически поступило доходов в сумме 15 231,34 тыс. рублей (план 14 850,00 тыс. рублей исполнен на 102,6%), что на 9,0% больше, чем в 2021 году, и на 0,2% меньше, чем в 2020 году. </w:t>
      </w:r>
      <w:proofErr w:type="gramEnd"/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доходный источник включает в себя арендную плату за земли, доходы от сдачи в аренду имущества и прочие доходы от использования имущества, находящегося в муниципальной собственности; фактические поступления соответственно составили: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участков, поступили в размере 6 167,39 тыс. рублей (104,5% от плана 5 900,00 тыс. рублей), что на 26,3% больше поступлений за 2021 год;</w:t>
      </w:r>
      <w:proofErr w:type="gramEnd"/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-доходы, получаемые в виде арендной платы, а также средства от продажи права на заключение договоров аренды земли, находящейся в собственности городских поселений поступили в объеме 833,474 тыс. рублей (98,1% от плана 850,00 тыс. рублей), что на 3,1% больше поступлений за 2021 год;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-доходы от сдачи в аренду имущества, составляющего казну городских поселений (за исключением земельных участков), поступили в объеме 99,77 тыс. рублей (99,8% от плана 100,00 тыс. рублей), что на 4,5% меньше поступлений за 2021 год;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-прочие поступления от использования имущества, находящегося в собственности поселения,  включающие  в себя плату по договорам социального найма жилых помещений муниципального жилищного фонда городского поселения Тутаев и доходы от аренды (продажи права аренды) нежилых помещений, получены в 2022 году в объеме 8 130,71 тыс. рублей (101,6% от плана 8 000,00 тыс. рублей), что на 12,1% (на 874,51 тыс. рублей) больше поступлений</w:t>
      </w:r>
      <w:proofErr w:type="gramEnd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года; </w:t>
      </w: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поступлений в 2022 году обусловлено тем, что с 01.01.2022 базовый размер платы за наем жилого помещения для нанимателей жилых помещений по договорам социального найма жилых помещений муниципального жилищного фонда городского поселения Тутаев установлен 71,30 рублей в месяц за 1 кв. метр занимаемой площади жилого помещения (в 2021 году был 46,30 рублей), а коэффициент соответствия платы за наем жилого помещения</w:t>
      </w:r>
      <w:proofErr w:type="gramEnd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Тутаев с 01.01.2022 установлен в размере 0,333 (в 2021 году указанный коэффициент был 0,428).</w:t>
      </w:r>
    </w:p>
    <w:p w:rsid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lastRenderedPageBreak/>
        <w:t>Доходы от продажи материальных и нематериальных активов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данный вид неналоговых доходов зачислялись средства от продажи земельных участков, находящихся в муниципальной собственности.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 данной классификации в 2022 году в бюджет городского поселения Тутаев поступило доходов в размере 5 844,41 тыс. рублей, что составляет 103,4% от плановых показателей (5 650,00 тыс. рублей); по сравнению с 2021 годом значение показателя увеличилось на 2 149,51 тыс. рублей или на 58,2%.</w:t>
      </w: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Штрафы, санкции, возмещение ущерба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в бюджет городского поселения Тутаев поступили штрафы в сумме 1 243,75 тыс. рублей (113,1% от плана), в том числе: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 штрафы за несоблюдение муниципальных правовых актов в размере 998,50 тыс. рублей;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возмещение ущерба, причиненного муниципальному имуществу городского поселения в размере 245,25 тыс. рублей.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Прочие неналоговые доходы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неналоговые доходы, включающие в себя оплату права на размещение объектов нестационарной торговой сети, в 2022 году поступили в сумме 721,57 тыс. рублей (103,1% от плановых значений), что соответствует поступлению 2021 года и на 8,8% больше, чем в 2020 году.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Безвозмездные поступления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в бюджет городского поселения Тутаев поступили безвозмездные поступления в объеме 346 408,18 тыс. рублей, что составляет 97,9% от плана (353 913,47 тыс. рублей).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безвозмездных поступлений в общей структуре доходов бюджета поселения по итогам исполнения за 2022 год составляет 71,6% (по плану 72,3%), в 2021 году – 68,7% (по плану 74,1%).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в бюджет городского поселения Тутаев поступили следующие безвозмездные поступления: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-Дотация бюджетам городских поселений на выравнивание бюджетной обеспеченности поступила в сумме 29 103,00 тыс. рублей (100,0% от плана);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-Дотация на реализацию </w:t>
      </w: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предусмотренных нормативными правовыми актами органов государственной власти Ярославской области поступила</w:t>
      </w:r>
      <w:proofErr w:type="gramEnd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1 670,90 тыс. рублей (100,0% от плана 1 670,90 тыс. рублей);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-Субсидия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поступила в размере 88 968,45 тыс. рублей (98,6% от плана 90 233,15 тыс. рублей);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-Субсидия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 поступила в размере 43 939,03 тыс. рублей (100,0% от плана);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-Субсидия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</w: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поступила в размере 18 655,85 тыс. рублей (79,3% от плана 23 519,98 тыс. рублей); </w:t>
      </w:r>
      <w:proofErr w:type="gramEnd"/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-Субсидия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поступила в размере 699,59 тыс. рублей (88,5% от плана 790,63 тыс. рублей);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-Субсидия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 поступила в размере 53 800,00 тыс. рублей (100,0% от плана);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-Субсидия бюджетам городских поселений на реализацию мероприятий по обеспечению жильем молодых семей поступила в размере 1 582,79 тыс. рублей (96,4% от плана 1 641,20 тыс. рублей);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-Субсидия бюджетам городских поселений на реализацию программ формирования современной городской среды поступила в размере 38 432,55 тыс. рублей (100,0% от плана);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 поступила в размере 29,60 тыс. рублей (100,0% от плана);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-Субсидия на реализацию мероприятий по обеспечению безопасности граждан на водных объектах поступила в размере 70,00 тыс. рублей (100,0% от плана);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-Субсидия на благоустройство, реставрацию и реконструкцию воинских захоронений и военно-мемориальных объектов поступила в размере 776,91 тыс. рублей (82,6% от плана 941,17 тыс. рублей);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трансферты, передаваемые бюджетам городских поселений на проведение комплекса кадастровых работ на объектах газораспределения поступили</w:t>
      </w:r>
      <w:proofErr w:type="gramEnd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134,30 тыс. рублей (100,0% от плана);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трансферты, передаваемые бюджетам городских поселений на благоустройство дворовых территорий и обустройство территорий для выгула животных поступили</w:t>
      </w:r>
      <w:proofErr w:type="gramEnd"/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66 500,00 тыс. рублей (100,0% от плана);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-Безвозмездные поступления от граждан на комплексное благоустройство дворовых территорий многоквартирных домов (взносы жителей) поступили в сумме 2 090,94 тыс. рублей (67,3% от плана 3 106,67 тыс. рублей).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представлены дополнительные сведения, характеризующие исполнение доходной части бюджета городского поселения Тутаев: </w:t>
      </w:r>
    </w:p>
    <w:p w:rsidR="0066192A" w:rsidRPr="0066192A" w:rsidRDefault="0066192A" w:rsidP="0066192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поступлений налоговых и неналоговых доходов, безвозмездных поступлений в бюджет городского поселения Тутаев в динамике                               за 2020-2022 годы (Таблица 2);</w:t>
      </w:r>
    </w:p>
    <w:p w:rsidR="0066192A" w:rsidRPr="0066192A" w:rsidRDefault="0066192A" w:rsidP="0066192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задолженности по налоговым доходам бюджета городского поселения Тутаев в динамике за 2019-2022 годы (Таблица 3).</w:t>
      </w: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highlight w:val="green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highlight w:val="green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highlight w:val="green"/>
        </w:rPr>
        <w:sectPr w:rsidR="0066192A" w:rsidRPr="0066192A" w:rsidSect="00483410">
          <w:head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2</w:t>
      </w:r>
    </w:p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4780"/>
        <w:gridCol w:w="1500"/>
        <w:gridCol w:w="1500"/>
        <w:gridCol w:w="1500"/>
        <w:gridCol w:w="2420"/>
        <w:gridCol w:w="2420"/>
      </w:tblGrid>
      <w:tr w:rsidR="0066192A" w:rsidRPr="0066192A" w:rsidTr="005F54CA">
        <w:trPr>
          <w:trHeight w:val="517"/>
        </w:trPr>
        <w:tc>
          <w:tcPr>
            <w:tcW w:w="14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Анализ поступлений налоговых и неналоговых доходов, безвозмездных поступлений в бюджет городского поселения Тутаев в динамике за 2019-2022 годы</w:t>
            </w:r>
          </w:p>
        </w:tc>
      </w:tr>
      <w:tr w:rsidR="0066192A" w:rsidRPr="0066192A" w:rsidTr="005F54CA">
        <w:trPr>
          <w:trHeight w:val="517"/>
        </w:trPr>
        <w:tc>
          <w:tcPr>
            <w:tcW w:w="14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192A" w:rsidRPr="0066192A" w:rsidTr="005F54CA">
        <w:trPr>
          <w:trHeight w:val="4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619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</w:tr>
      <w:tr w:rsidR="0066192A" w:rsidRPr="0066192A" w:rsidTr="005F54CA">
        <w:trPr>
          <w:trHeight w:val="52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Относительные показатели уровня дохода 2022 года к уровню 2020 года, %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Относительные показатели уровня дохода 2022 года к уровню 2021 года, %</w:t>
            </w:r>
          </w:p>
        </w:tc>
      </w:tr>
      <w:tr w:rsidR="0066192A" w:rsidRPr="0066192A" w:rsidTr="005F54CA">
        <w:trPr>
          <w:trHeight w:val="52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2020 год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2021 год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2022 год 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124 404,51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124 088,18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137 585,69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110,9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Налоговые доходы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101 797,22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104 573,35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114 316,41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112,3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109,3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46 936,44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54 120,76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64 154,05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118,5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21 239,20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21 350,29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23 428,22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109,7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31 154,25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26 234,01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23 215,51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126,5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2 813,93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3 449,26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122,6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Неналоговые доходы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22 607,29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19 514,83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23 269,28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119,2</w:t>
            </w:r>
          </w:p>
        </w:tc>
      </w:tr>
      <w:tr w:rsidR="0066192A" w:rsidRPr="0066192A" w:rsidTr="005F54CA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15 263,95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13 975,98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15 231,34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</w:tr>
      <w:tr w:rsidR="0066192A" w:rsidRPr="0066192A" w:rsidTr="005F54CA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1 100,4</w:t>
            </w:r>
          </w:p>
        </w:tc>
      </w:tr>
      <w:tr w:rsidR="0066192A" w:rsidRPr="0066192A" w:rsidTr="005F54CA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5 410,76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3 694,90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5 844,41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158,2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1 269,62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1 243,75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112,9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неналоговые доходы бюджетов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721,57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168 416,00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272 184,41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346 408,18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127,3</w:t>
            </w:r>
          </w:p>
        </w:tc>
      </w:tr>
      <w:tr w:rsidR="0066192A" w:rsidRPr="0066192A" w:rsidTr="005F54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292 820,51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396 272,59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483 993,87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122,1</w:t>
            </w:r>
          </w:p>
        </w:tc>
      </w:tr>
    </w:tbl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9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3</w:t>
      </w:r>
    </w:p>
    <w:p w:rsidR="0066192A" w:rsidRPr="0066192A" w:rsidRDefault="0066192A" w:rsidP="00661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4203"/>
        <w:gridCol w:w="3084"/>
        <w:gridCol w:w="1354"/>
        <w:gridCol w:w="1354"/>
        <w:gridCol w:w="1354"/>
        <w:gridCol w:w="1354"/>
        <w:gridCol w:w="1485"/>
      </w:tblGrid>
      <w:tr w:rsidR="0066192A" w:rsidRPr="0066192A" w:rsidTr="005F54CA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задолженности по налоговым доходам бюджета городского поселения Тутаев в динамике за 2019-2022 годы</w:t>
            </w:r>
          </w:p>
        </w:tc>
      </w:tr>
      <w:tr w:rsidR="0066192A" w:rsidRPr="0066192A" w:rsidTr="005F54CA">
        <w:trPr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66192A" w:rsidRPr="0066192A" w:rsidTr="005F54CA">
        <w:trPr>
          <w:trHeight w:val="51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дохода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01.01.2021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01.01.2022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01.01.2023</w:t>
            </w:r>
          </w:p>
        </w:tc>
      </w:tr>
      <w:tr w:rsidR="0066192A" w:rsidRPr="0066192A" w:rsidTr="005F54CA">
        <w:trPr>
          <w:trHeight w:val="51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192A" w:rsidRPr="0066192A" w:rsidTr="005F54CA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27 087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</w:tr>
      <w:tr w:rsidR="0066192A" w:rsidRPr="0066192A" w:rsidTr="005F54CA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182 1 05 03000 01 0000 110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66192A" w:rsidRPr="0066192A" w:rsidTr="005F54CA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182 1 06 01000 00 0000 110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10 969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12 096</w:t>
            </w:r>
          </w:p>
        </w:tc>
      </w:tr>
      <w:tr w:rsidR="0066192A" w:rsidRPr="0066192A" w:rsidTr="005F54CA">
        <w:trPr>
          <w:trHeight w:val="30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182 1 06 06000 00 0000 110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</w:t>
            </w: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7 706</w:t>
            </w:r>
          </w:p>
        </w:tc>
      </w:tr>
      <w:tr w:rsidR="0066192A" w:rsidRPr="0066192A" w:rsidTr="005F54CA">
        <w:trPr>
          <w:trHeight w:val="2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44 884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51 981</w:t>
            </w:r>
          </w:p>
        </w:tc>
      </w:tr>
    </w:tbl>
    <w:p w:rsidR="0066192A" w:rsidRPr="0066192A" w:rsidRDefault="0066192A" w:rsidP="006619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92A" w:rsidRPr="0066192A" w:rsidRDefault="0066192A" w:rsidP="006619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66192A" w:rsidRPr="0066192A" w:rsidSect="0048341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92A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</w:t>
      </w:r>
      <w:r w:rsidRPr="0066192A">
        <w:rPr>
          <w:rFonts w:ascii="Times New Roman" w:hAnsi="Times New Roman" w:cs="Times New Roman"/>
          <w:b/>
          <w:i/>
          <w:sz w:val="28"/>
          <w:szCs w:val="28"/>
        </w:rPr>
        <w:t>. Исполнение расходной части бюджета</w:t>
      </w: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92A">
        <w:rPr>
          <w:rFonts w:ascii="Times New Roman" w:hAnsi="Times New Roman" w:cs="Times New Roman"/>
          <w:b/>
          <w:i/>
          <w:sz w:val="28"/>
          <w:szCs w:val="28"/>
        </w:rPr>
        <w:t>городского поселения Тутаев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6192A">
        <w:rPr>
          <w:rFonts w:ascii="Times New Roman" w:hAnsi="Times New Roman" w:cs="Times New Roman"/>
          <w:sz w:val="28"/>
          <w:szCs w:val="28"/>
        </w:rPr>
        <w:t>Исполнение расходной части бюджета городского поселения Тутаев за 2022 год осуществлялось согласно утвержденного бюджета городского поселения Тутаев и сводной бюджетной росписи, в пределах поступающих доходов и источников внутреннего финансирования дефицита бюджета городского поселения Тутаев на 2022 год и составило 489 551,4 тыс. рублей или 97,0 % от утвержденного плана (504 614,3 тыс. рублей).</w:t>
      </w:r>
      <w:proofErr w:type="gramEnd"/>
    </w:p>
    <w:p w:rsidR="0066192A" w:rsidRPr="0066192A" w:rsidRDefault="0066192A" w:rsidP="006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A">
        <w:rPr>
          <w:rFonts w:ascii="Times New Roman" w:hAnsi="Times New Roman" w:cs="Times New Roman"/>
          <w:sz w:val="28"/>
          <w:szCs w:val="28"/>
        </w:rPr>
        <w:t xml:space="preserve">В 2022 году в соответствии с заключенным соглашением на перечисление межбюджетных трансфертов, для обеспечения мероприятий по решению вопросов местного значения, из бюджета городского поселения Тутаев в бюджет Тутаевского муниципального района были предоставлены межбюджетные трансферты в размере  455 570,7 тыс. рублей, что составляет 98,4 % от запланированных годовых назначений. 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A">
        <w:rPr>
          <w:rFonts w:ascii="Times New Roman" w:hAnsi="Times New Roman" w:cs="Times New Roman"/>
          <w:sz w:val="28"/>
          <w:szCs w:val="28"/>
        </w:rPr>
        <w:t xml:space="preserve"> Из общей доли фактических расходов бюджета поселения межбюджетные трансферты составляют 93,1 %.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A">
        <w:rPr>
          <w:rFonts w:ascii="Times New Roman" w:hAnsi="Times New Roman" w:cs="Times New Roman"/>
          <w:sz w:val="28"/>
          <w:szCs w:val="28"/>
        </w:rPr>
        <w:t>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ТМР № 715- 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21.09.2021 г. «Об утверждении Положения о программно-целевом планировании в Тутаевском муниципальном районе и городском поселении Тутаев» ответственные исполнители муниципальных программ, своевременно их  актуализируют и размещают на официальном сайте Администрации ТМР, в разделе «Стратегическое планирование», там же размещаются отчеты о реализации данных программ. Управление экономического развития и инвестиционной политики Администрации Тутаевского муниципального района  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A73D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реестр действующих программ и ежегодно проводит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результативности и эффективности реализации муниципальных программ.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осуществлялась реализация 14 муниципальных программ городского поселения Тутаев. 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Формировался и размещался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ТМР реестр муниципальных программ городского поселения Тутаев. 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муниципальные программы городского поселения Тутаев, реализовывавшиеся в 2022 году, внесены в федеральный государственный реестр документов стратегического планирования с использованием федеральной информационной системы стратегического планирования (ФИССП). 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Всего на реализацию муниципальных программ городского поселения Тутаев из бюджетов всех уровней в 2022 году было предусмотрено 456 112,8 тыс. рублей; фактически израсходовано – 441 891,7 тыс. рублей. 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бюджета, предусмотренные на реализацию муниципальных программ городского поселения Тутаев в 2022 году, израсходованы в размере 99,9% (37 456,2 тыс. рублей) средства Фондов и областного бюджета – в размере 98,4% (276 154,2 тыс. рублей), средства местного бюджета (бюджет поселения) – в размере 93,1% (128 281,3 тыс. рублей). По состоянию на 01.01.2023 года программные расходы исполнены на 96,9 %.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2022 года: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пять муниципальных программ городского поселения Тутаев исполнены полностью – на 100%;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пять муниципальных программ городского поселения Тутаев имеют высокую степень исполнения – более 90%, но менее 100%; 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муниципальная программа городского поселения Тутаев исполнена на 80,3 %;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муниципальная программа городского поселения Тутаев исполнена лишь на 57,7%, это связано с неисполнением подрядчиком обязательств по муниципальному контракту и в следствии переносом сроков исполнения программы на 2023 год;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две муниципальных программы городского поселения Тутаев не финансировались в 2022 году. 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сведениям, предоставленным ответственными исполнителями муниципальных программ, о выполнении целевых показателей программ по итогам 2022 года семь муниципальных программ городского поселения Тутаев, являются высоко результативными, семь программ – низко результативными. 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*Низкая результативность программы «</w:t>
      </w:r>
      <w:r w:rsidRPr="006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инвестиционной деятельности в городском поселении Тутаев» связана с невыполнением планового значения целевого показателя количество резидентов ТОСЭР Тутаев (плановое значение 14 единиц было достигнуто, однако в связи с лишением статуса резидента ТОСЭР Тутаев 3-х организаций, фактическое значение по итогам года составило 11 единиц).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*Программа «Формирование современной городской среды городского поселения Тутаев», программа «Благоустройство и озеленение территории городского поселения Тутаев»,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Тутаев» и программа «</w:t>
      </w:r>
      <w:r w:rsidRPr="0066192A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безопасности граждан на водных объектах, охрана их жизни и здоровья на территории городского поселения Тутаев»</w:t>
      </w:r>
      <w:r w:rsidRPr="006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низкую результативность в связи с ошибками</w:t>
      </w:r>
      <w:proofErr w:type="gramEnd"/>
      <w:r w:rsidRPr="006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недоработками ответственных исполнителей программ на этапе разработки программы и планирования целевых показателей.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Низкая результативность программы «Обеспечение населения банными услугами» </w:t>
      </w:r>
      <w:r w:rsidRPr="006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 с невыполнением планового значения целевого показателя «посещаемость бани» (плановое значение 10901 человек, фактическое значение по итогам года составило 0 человек), это связано с принятием решения о прекращения действия и финансирования по программе.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Программа «Переселение граждан из аварийного жилищного фонда ГП Тутаев» имеет низкую результативность в связи с судебным разбирательством одного из собственников квартиры, признанной аварийной и переносом сроков на 2023 год (по данным ответственного исполнителя программы).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результативности программ произведен управлением экономического развития и инвестиционной политики Администрации ТМР в соответствии с методикой оценки результативности и эффективности реализации муниципальной программы, утвержденной постановлением Администрации ТМР № 715-п от 21.09.2021 «О программно-целевом планировании в ТМР» (за исключением программ «</w:t>
      </w:r>
      <w:r w:rsidRPr="006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молодым семьям социальных выплат на приобретение (строительство) жилья», «Поддержка граждан, проживающих на территории городского поселения Тутаев Ярославской области, в сфере ипотечного</w:t>
      </w:r>
      <w:proofErr w:type="gramEnd"/>
      <w:r w:rsidRPr="0066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кредитования», «Переселение граждан из аварийного жилищного фонда ГП Тутаев»). 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2A" w:rsidRPr="0066192A" w:rsidRDefault="0066192A" w:rsidP="0066192A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619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Информация о результативности и эффективности муниципальных программ, утвержденных в установленном порядке и реализуемых в 2021 году в городском поселении Тутаев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результативности и эффективности муниципальных программ городского поселения Тутаев произведен в соответствии с методикой оценки результативности и эффективности, утвержденной постановлением Администрации ТМР № 715-п от 21.09.2021.</w:t>
      </w:r>
    </w:p>
    <w:p w:rsidR="0066192A" w:rsidRPr="0066192A" w:rsidRDefault="0066192A" w:rsidP="0066192A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результативности производится по каждому целевому показателю по формуле:</w:t>
      </w:r>
    </w:p>
    <w:p w:rsidR="0066192A" w:rsidRPr="0066192A" w:rsidRDefault="0066192A" w:rsidP="0066192A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показателей, направленных на увеличение:</w:t>
      </w:r>
    </w:p>
    <w:p w:rsidR="0066192A" w:rsidRPr="0066192A" w:rsidRDefault="0066192A" w:rsidP="0066192A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9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(P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факт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Рбаз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Рплан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Рбаз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)</m:t>
            </m:r>
          </m:den>
        </m:f>
      </m:oMath>
      <w:r w:rsidRPr="006619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×100 </w:t>
      </w:r>
    </w:p>
    <w:p w:rsidR="0066192A" w:rsidRPr="0066192A" w:rsidRDefault="0066192A" w:rsidP="0066192A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показателей, направленных на уменьшение:</w:t>
      </w:r>
    </w:p>
    <w:p w:rsidR="0066192A" w:rsidRPr="0066192A" w:rsidRDefault="0066192A" w:rsidP="0066192A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план)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(Рфакт)</m:t>
            </m:r>
          </m:den>
        </m:f>
      </m:oMath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×100 </w:t>
      </w:r>
    </w:p>
    <w:p w:rsidR="0066192A" w:rsidRPr="0066192A" w:rsidRDefault="0066192A" w:rsidP="0066192A">
      <w:pPr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результативности в целом по муниципальной программе производится по формуле:</w:t>
      </w:r>
    </w:p>
    <w:p w:rsidR="0066192A" w:rsidRPr="0066192A" w:rsidRDefault="00A73D77" w:rsidP="0066192A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spacing w:val="2"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2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pacing w:val="2"/>
                  <w:sz w:val="28"/>
                  <w:szCs w:val="28"/>
                  <w:lang w:eastAsia="ru-RU"/>
                </w:rPr>
                <m:t>ст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pacing w:val="2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bCs/>
                  <w:i/>
                  <w:spacing w:val="2"/>
                  <w:sz w:val="28"/>
                  <w:szCs w:val="28"/>
                  <w:lang w:val="en-US" w:eastAsia="ru-RU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pacing w:val="2"/>
                      <w:sz w:val="28"/>
                      <w:szCs w:val="28"/>
                      <w:lang w:val="en-US" w:eastAsia="ru-RU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pacing w:val="2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pacing w:val="2"/>
                      <w:sz w:val="28"/>
                      <w:szCs w:val="28"/>
                      <w:lang w:eastAsia="ru-RU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pacing w:val="2"/>
                      <w:sz w:val="28"/>
                      <w:szCs w:val="28"/>
                      <w:lang w:val="en-US" w:eastAsia="ru-RU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pacing w:val="2"/>
                      <w:sz w:val="28"/>
                      <w:szCs w:val="28"/>
                      <w:lang w:val="en-US" w:eastAsia="ru-RU"/>
                    </w:rPr>
                    <m:t>p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spacing w:val="2"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pacing w:val="2"/>
                          <w:sz w:val="28"/>
                          <w:szCs w:val="28"/>
                          <w:lang w:val="en-US"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pacing w:val="2"/>
                          <w:sz w:val="28"/>
                          <w:szCs w:val="28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pacing w:val="2"/>
                  <w:sz w:val="28"/>
                  <w:szCs w:val="28"/>
                  <w:lang w:val="en-US" w:eastAsia="ru-RU"/>
                </w:rPr>
                <m:t>p</m:t>
              </m:r>
            </m:den>
          </m:f>
        </m:oMath>
      </m:oMathPara>
    </w:p>
    <w:p w:rsidR="0066192A" w:rsidRPr="0066192A" w:rsidRDefault="0066192A" w:rsidP="006619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эффективности муниципальной программы производится по формуле: Е=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Fфакт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план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)</m:t>
            </m:r>
          </m:den>
        </m:f>
      </m:oMath>
    </w:p>
    <w:p w:rsidR="0066192A" w:rsidRDefault="0066192A" w:rsidP="006619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результативности и эффективности муниципальных программ городского поселения Тутаев (на основании информации, предоставленной ответственными исполнителями муниципальных программ).</w:t>
      </w:r>
    </w:p>
    <w:p w:rsidR="00A73D77" w:rsidRPr="0066192A" w:rsidRDefault="00A73D77" w:rsidP="006619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_GoBack"/>
      <w:bookmarkEnd w:id="1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3"/>
        <w:gridCol w:w="2629"/>
        <w:gridCol w:w="1877"/>
        <w:gridCol w:w="1852"/>
        <w:gridCol w:w="2699"/>
      </w:tblGrid>
      <w:tr w:rsidR="0066192A" w:rsidRPr="0066192A" w:rsidTr="005F54CA">
        <w:trPr>
          <w:trHeight w:val="517"/>
          <w:tblHeader/>
          <w:jc w:val="center"/>
        </w:trPr>
        <w:tc>
          <w:tcPr>
            <w:tcW w:w="240" w:type="pct"/>
            <w:vMerge w:val="restar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63" w:type="pct"/>
            <w:vMerge w:val="restar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муниципальной программы (МП)</w:t>
            </w:r>
          </w:p>
        </w:tc>
        <w:tc>
          <w:tcPr>
            <w:tcW w:w="505" w:type="pct"/>
            <w:vMerge w:val="restar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Результативность программы, %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Cs/>
                <w:lang w:eastAsia="ru-RU"/>
              </w:rPr>
              <w:t>Эффективность программы, %</w:t>
            </w:r>
          </w:p>
        </w:tc>
        <w:tc>
          <w:tcPr>
            <w:tcW w:w="1899" w:type="pct"/>
            <w:vMerge w:val="restar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66192A" w:rsidRPr="0066192A" w:rsidTr="005F54CA">
        <w:trPr>
          <w:trHeight w:val="517"/>
          <w:tblHeader/>
          <w:jc w:val="center"/>
        </w:trPr>
        <w:tc>
          <w:tcPr>
            <w:tcW w:w="240" w:type="pct"/>
            <w:vMerge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3" w:type="pct"/>
            <w:vMerge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pct"/>
            <w:vMerge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92A" w:rsidRPr="0066192A" w:rsidTr="005F54CA">
        <w:trPr>
          <w:trHeight w:val="357"/>
          <w:tblHeader/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современной городской среды городского поселения Тутаев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 xml:space="preserve">Низко результативная, низкоэффективная программа. </w:t>
            </w:r>
          </w:p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Программа будет досрочно завершена в связи с изменением структуры программ на 2023 год.</w:t>
            </w: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192A">
              <w:rPr>
                <w:rFonts w:ascii="Times New Roman" w:eastAsia="Calibri" w:hAnsi="Times New Roman" w:cs="Times New Roman"/>
                <w:lang w:eastAsia="ru-RU"/>
              </w:rPr>
              <w:t xml:space="preserve">Обеспечение населения банными услугами 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-555350,0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Не финансировалась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Низко результативная, Программа не финансировалась. Программа завершена.</w:t>
            </w:r>
          </w:p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Градостроительная деятельность на территории городского поселения Тутаев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Высоко результативная, высокоэффективная программа.</w:t>
            </w: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192A">
              <w:rPr>
                <w:rFonts w:ascii="Times New Roman" w:eastAsia="Calibri" w:hAnsi="Times New Roman" w:cs="Times New Roman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97,81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Высоко результативная, высокоэффективная программа (расчет результативности и эффективности производился ответственным исполнителем программы самостоятельно).</w:t>
            </w: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Поддержка граждан, проживающих на территории городского поселения Тутаев Ярославской области, в сфере ипотечного жилищного кредитования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Высоко результативная, высокоэффективная программа (расчет результативности и эффективности производился ответственным исполнителем программы самостоятельно).</w:t>
            </w: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192A">
              <w:rPr>
                <w:rFonts w:ascii="Times New Roman" w:eastAsia="Calibri" w:hAnsi="Times New Roman" w:cs="Times New Roman"/>
                <w:lang w:eastAsia="ru-RU"/>
              </w:rPr>
              <w:t>Обеспечение безопасности граждан на водных объектах, охрана их жизни и здоровья на территории городского поселения Тутаев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Низко результативная, низкоэффективная программа. Программа будет досрочно завершена в связи с изменением структуры программ на 2023 год.</w:t>
            </w: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192A">
              <w:rPr>
                <w:rFonts w:ascii="Times New Roman" w:eastAsia="Calibri" w:hAnsi="Times New Roman" w:cs="Times New Roman"/>
                <w:lang w:eastAsia="ru-RU"/>
              </w:rPr>
              <w:t>Развитие и содержание дорожного хозяйства на территории городского поселения Тутаев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1872,0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1890,0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Высоко результативная, высокоэффективная программа.</w:t>
            </w: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192A">
              <w:rPr>
                <w:rFonts w:ascii="Times New Roman" w:eastAsia="Calibri" w:hAnsi="Times New Roman" w:cs="Times New Roman"/>
                <w:lang w:eastAsia="ru-RU"/>
              </w:rPr>
              <w:t>Благоустройство и озеленение на территории городского поселения Тутаев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 xml:space="preserve">Низко результативная, низкоэффективная программа. Программа завершена. </w:t>
            </w:r>
          </w:p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192A">
              <w:rPr>
                <w:rFonts w:ascii="Times New Roman" w:eastAsia="Calibri" w:hAnsi="Times New Roman" w:cs="Times New Roman"/>
                <w:lang w:eastAsia="ru-RU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 xml:space="preserve">Низко результативная, низкоэффективная программа. </w:t>
            </w:r>
          </w:p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2022 года достигнуты все плановые значения целевых показателей. Низкая результативность обусловлена некорректным планированием целевых показателей (часть показателей заведомо </w:t>
            </w:r>
            <w:proofErr w:type="gramStart"/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нерезультатные</w:t>
            </w:r>
            <w:proofErr w:type="gramEnd"/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). Программа будет досрочно завершена в связи с изменением структуры программ на 2023 год.</w:t>
            </w: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192A">
              <w:rPr>
                <w:rFonts w:ascii="Times New Roman" w:eastAsia="Calibri" w:hAnsi="Times New Roman" w:cs="Times New Roman"/>
                <w:lang w:eastAsia="ru-RU"/>
              </w:rPr>
              <w:t>Стимулирование инвестиционной деятельности в городском поселении Тутаев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Низко результативная, низкоэффективная программа. Программа завершена.</w:t>
            </w: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192A">
              <w:rPr>
                <w:rFonts w:ascii="Times New Roman" w:eastAsia="Calibri" w:hAnsi="Times New Roman" w:cs="Times New Roman"/>
                <w:lang w:eastAsia="ru-RU"/>
              </w:rPr>
              <w:t>Сохранение, использование и популяризация объектов культурного наследия на территории городского поселения Тутаев</w:t>
            </w:r>
          </w:p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Высоко результативная, высокоэффективная программа.</w:t>
            </w:r>
          </w:p>
        </w:tc>
      </w:tr>
      <w:tr w:rsidR="0066192A" w:rsidRPr="0066192A" w:rsidTr="005F54CA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земельно-имущественным комплексом городского поселения Тутаев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201,5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201,5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Высоко результативная, высокоэффективная программа.</w:t>
            </w:r>
          </w:p>
        </w:tc>
      </w:tr>
      <w:tr w:rsidR="0066192A" w:rsidRPr="0066192A" w:rsidTr="005F54CA">
        <w:trPr>
          <w:trHeight w:val="809"/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192A">
              <w:rPr>
                <w:rFonts w:ascii="Times New Roman" w:eastAsia="Calibri" w:hAnsi="Times New Roman" w:cs="Times New Roman"/>
                <w:lang w:eastAsia="ru-RU"/>
              </w:rPr>
              <w:t>Переселение граждан из аварийного жилищного фонда ГП Тутаев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98,43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 xml:space="preserve">Низко результативная, высокоэффективная программа (расчет результативности и эффективности производился ответственным </w:t>
            </w: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исполнителем программы самостоятельно). Программа будет досрочно завершена в связи с изменением структуры программ на 2023 год.</w:t>
            </w:r>
          </w:p>
        </w:tc>
      </w:tr>
      <w:tr w:rsidR="0066192A" w:rsidRPr="0066192A" w:rsidTr="005F54CA">
        <w:trPr>
          <w:trHeight w:val="1118"/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863" w:type="pct"/>
            <w:shd w:val="clear" w:color="auto" w:fill="FFFFFF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192A">
              <w:rPr>
                <w:rFonts w:ascii="Times New Roman" w:eastAsia="Calibri" w:hAnsi="Times New Roman" w:cs="Times New Roman"/>
                <w:lang w:eastAsia="ru-RU"/>
              </w:rPr>
              <w:t>Развитие субъектов малого и среднего предпринимательства в городском поселении Тутаев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Не финансировалась</w:t>
            </w:r>
          </w:p>
        </w:tc>
        <w:tc>
          <w:tcPr>
            <w:tcW w:w="1899" w:type="pct"/>
            <w:shd w:val="clear" w:color="auto" w:fill="FFFFFF"/>
            <w:vAlign w:val="center"/>
          </w:tcPr>
          <w:p w:rsidR="0066192A" w:rsidRPr="0066192A" w:rsidRDefault="0066192A" w:rsidP="00661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92A">
              <w:rPr>
                <w:rFonts w:ascii="Times New Roman" w:eastAsia="Times New Roman" w:hAnsi="Times New Roman" w:cs="Times New Roman"/>
                <w:lang w:eastAsia="ru-RU"/>
              </w:rPr>
              <w:t>Высоко результативная. Программа не финансировалась.</w:t>
            </w:r>
          </w:p>
        </w:tc>
      </w:tr>
    </w:tbl>
    <w:p w:rsidR="0066192A" w:rsidRPr="0066192A" w:rsidRDefault="0066192A" w:rsidP="0066192A">
      <w:pPr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92A">
        <w:rPr>
          <w:rFonts w:ascii="Times New Roman" w:hAnsi="Times New Roman" w:cs="Times New Roman"/>
          <w:b/>
          <w:i/>
          <w:sz w:val="28"/>
          <w:szCs w:val="28"/>
        </w:rPr>
        <w:t>Исполнение расходной части бюджета</w:t>
      </w:r>
    </w:p>
    <w:p w:rsidR="0066192A" w:rsidRPr="0066192A" w:rsidRDefault="0066192A" w:rsidP="0066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92A">
        <w:rPr>
          <w:rFonts w:ascii="Times New Roman" w:hAnsi="Times New Roman" w:cs="Times New Roman"/>
          <w:b/>
          <w:i/>
          <w:sz w:val="28"/>
          <w:szCs w:val="28"/>
        </w:rPr>
        <w:t>городского поселения Тутаев</w:t>
      </w: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92A" w:rsidRPr="0066192A" w:rsidRDefault="0066192A" w:rsidP="006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92A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городского поселения Тутаев 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66192A">
        <w:rPr>
          <w:rFonts w:ascii="Times New Roman" w:hAnsi="Times New Roman" w:cs="Times New Roman"/>
          <w:sz w:val="28"/>
          <w:szCs w:val="28"/>
        </w:rPr>
        <w:t>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2022 год, и составило 489 551,4 тыс. рублей или 97,0  % от утвержденного плана в сумме 504 614,3 тыс. рублей.</w:t>
      </w:r>
      <w:proofErr w:type="gramEnd"/>
    </w:p>
    <w:p w:rsidR="0066192A" w:rsidRPr="0066192A" w:rsidRDefault="0066192A" w:rsidP="006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</w:t>
      </w:r>
      <w:r w:rsidRPr="0066192A">
        <w:rPr>
          <w:rFonts w:ascii="Times New Roman" w:hAnsi="Times New Roman" w:cs="Times New Roman"/>
          <w:sz w:val="28"/>
          <w:szCs w:val="28"/>
        </w:rPr>
        <w:t>из бюджета городского поселения Тутаев бюджету Тутаевского муниципального района были предоставлены межбюджетные трансферты в размере 455 570,7 тыс. рублей, что составляет 98,4 % от запланированных годовых показателей в сумме 463 224,5 тыс. рублей.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66192A" w:rsidRPr="0066192A" w:rsidRDefault="0066192A" w:rsidP="0066192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на реализацию 12-и муниципальных программ городского поселения Тутаев предусмотрено 456 112,8 тыс. рублей, в том числе средства федерального и областного бюджетов 316 692,8 тыс. рублей.  Финансирование мероприятий в рамках муниципальных программ, фактически составило  </w:t>
      </w:r>
      <w:r w:rsidRPr="00661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441 891,7 тыс.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(96,9% от плана).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</w:pPr>
    </w:p>
    <w:p w:rsid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</w:pPr>
    </w:p>
    <w:p w:rsid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</w:pPr>
    </w:p>
    <w:p w:rsid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</w:pPr>
    </w:p>
    <w:p w:rsid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расходной части 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бюджета городского поселения Тутаев за 2022 год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разрезе муниципальных программ и непрограммных расходов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92A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повышение благоустройства дворовых территорий;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проекта «Формирование комфортной городской среды»;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проекта «Наши дворы».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(МКУ «ЦКО» ТМР).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источников финансирования на выполнение мероприятий муниципальной программы в 2022 году предусмотрены бюджетные ассигнования в размере 134 453,8 тыс. рублей, в том числе: из федерального бюджета – 36 895,5 тыс. рублей; из бюджета областного бюджета – 68 037,3 тыс. рублей, местного бюджета 29 521,0 тыс. рублей.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расходы</w:t>
      </w:r>
      <w:r w:rsidRPr="0066192A">
        <w:rPr>
          <w:rFonts w:ascii="Times New Roman" w:hAnsi="Times New Roman" w:cs="Times New Roman"/>
          <w:sz w:val="28"/>
          <w:szCs w:val="28"/>
        </w:rPr>
        <w:t xml:space="preserve"> за  2022 год 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составили 131 863,7 тыс. рублей, или 98,1% от плана, из них: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-оплата выполненных работ по комплексному благоустройству 8 дворовых территорий и общественной территории (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54 019,0 тыс. рублей, или 98,2% от плана;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мероприятий проекта «Наши дворы» - 77 844,7 тыс. руб., или 98,0% от плана. В ходе реализации проекта: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благоустроено 10 дворовых территорий;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установлено 9 </w:t>
      </w:r>
      <w:proofErr w:type="spell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придворовых</w:t>
      </w:r>
      <w:proofErr w:type="spell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площадок;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 2 отдельные игровые площадки;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обустроено 2 площадки для выгула собак.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92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«Благоустройство и озеленение территории городского поселения Тутаев» 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и озеленение территории городского поселения Тутаев;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благоустройство мест захоронений.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(МКУ «Управление комплексного содержания территории ТМР» МКУ «Центр управления жилищно-коммунальным комплексом Тутаевского МР).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размере 40 123,1 тыс. рублей, в том числе из бюджета области 941,2 тыс. рублей. 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межбюджетных отношений муниципальная программа за  2022 год реализована в сумме 38 370,3 тыс. рублей или 95,6% от плана.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Перечислены межбюджетные трансферты на выполнение мероприятий 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оплате содержания сетей уличного освещения на территории г. Тутаев в сумме - 3 199,5 тыс. рублей, или 100,0% от плана;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учреждения по благоустройству территории г. Тутаев (ФОТ, налоги, материалы и др.) -30 097,6 тыс. рублей, или 98,4% от плана;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ремонтные работы памятника Воинам  </w:t>
      </w:r>
      <w:proofErr w:type="spell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Тутаевцам</w:t>
      </w:r>
      <w:proofErr w:type="spell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защитникам Отечества в Парке Победы – 823,0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контейнерных площадок на территории города – 275,5 тыс. рублей или  100,0 % от плана.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внешнему благоустройству территории ГП Тутаев – 3 645,6 тыс. рублей, или 54,1% от плана;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территорий кладбищ – 329,1 тыс. рублей, или 68,7% от плана.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92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66192A" w:rsidRPr="0066192A" w:rsidRDefault="0066192A" w:rsidP="0066192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92A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и содержание дорожного хозяйства </w:t>
      </w:r>
    </w:p>
    <w:p w:rsidR="0066192A" w:rsidRPr="0066192A" w:rsidRDefault="0066192A" w:rsidP="0066192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92A">
        <w:rPr>
          <w:rFonts w:ascii="Times New Roman" w:eastAsia="Calibri" w:hAnsi="Times New Roman" w:cs="Times New Roman"/>
          <w:b/>
          <w:sz w:val="28"/>
          <w:szCs w:val="28"/>
        </w:rPr>
        <w:t>на территории городского поселения Тутаев»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дорожная деятельность в отношении дорожной сети городского поселения Тутаев.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федерального проекта «Дорожная сеть»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(КМУ «ЦКО» ТМР, МКУ «Управление комплексного содержания территории ТМР»).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источников финансирования на выполнение мероприятий муниципальной программы в 2022 году предусмотрены бюджетные ассигнования в размере 182 692,7 тыс. рублей, в том числе из областного бюджета – 142 769,3 тыс. рублей, из местного бюджета 39 923,4 тыс. рублей.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межбюджетных отношений муниципальная программа за  2022 год реализована в сумме 180 945,2 тыс. рублей, или 99,0 % от плана, в том числе средства областного бюджета 142 768,5 тыс. рублей.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проектированию соответствующих работ и проведению необходимых государственных экспертиз -3 595,4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содержанию автомобильных дорог местного значения – 7 445,0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ямочный ремонт местных дорог – 1721,7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субсидии на содержание дорожного хозяйства в сумме - 731,6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ремонт и содержание дорожного хозяйства (субсидия из областного бюджета) в сумме - 13 901,1тыс.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субсидии на приведение в нормативное состояние автомобильных дорог (БКД) в сумме – 4 600,6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приведение в нормативное состояние автомобильных дорог (БКД) 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(субсидия из областного бюджета) в сумме – 53 800,0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субсидии на приведение в нормативное состояние автомобильных дорог к социальным объектам в сумме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949,0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приведение в нормативное состояние автомобильных дорог к социальным объектам (субсидия из областного бюджета) в сумме – 17 806,2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субсидии на приведение в нормативное состояние автомобильных дорог (ремонт ул. </w:t>
      </w:r>
      <w:proofErr w:type="spell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Толбухина</w:t>
      </w:r>
      <w:proofErr w:type="spell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сумме – 3 013,8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приведение в нормативное состояние автомобильных дорог (ремонт ул. </w:t>
      </w:r>
      <w:proofErr w:type="spell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Толбухина</w:t>
      </w:r>
      <w:proofErr w:type="spell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) (субсидия из областного бюджета) в сумме – 57 261,2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осуществлению мероприятий по обеспечению безопасности дорожного движения на автодорогах местного значения (содержание светофорных объектов и установка дорожных знаков) –4 797,4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– 11 322,2 тыс. рублей, в том числе: заработная плата, налоги, содержание техники, ГСМ, з/части, материалы и другие расходы.</w:t>
      </w:r>
    </w:p>
    <w:p w:rsidR="0066192A" w:rsidRPr="0066192A" w:rsidRDefault="0066192A" w:rsidP="0066192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66192A" w:rsidRPr="0066192A" w:rsidRDefault="0066192A" w:rsidP="0066192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реализации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(Управление жилищной политики Администрации Тутаевского муниципального района).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муниципальной программы в 2022 году запланированы бюджетные ассигнования, в размере 2 663,0 тыс. рублей из них 581,7 тыс. рублей средства федерального бюджета; 1 059,5 тыс. рублей – областные средства; 1 021,8 тыс. рублей средства поселения.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2022 год  кассовые расходы по данной программе составили 2 604,6 тыс. рублей.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исполнения:</w:t>
      </w:r>
    </w:p>
    <w:p w:rsidR="0066192A" w:rsidRPr="0066192A" w:rsidRDefault="0066192A" w:rsidP="0066192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4 (Четыре) семьи обеспечены социальными выплатами на приобретение (строительство) жилья.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«Поддержка граждан, проживающих на территории городского поселения Тутаевского муниципального района Ярославской области, в сфере ипотечного жилищного кредитования» 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направления реализации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- Администрация ТМР (Управление жилищной политики Администрации Тутаевского муниципального района).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запланированы бюджетные ассигнования, в размере 49,3 тыс. рублей, из них 29,6 тыс. рублей областные средства; 19,7 тыс. рублей - средства городского поселения Тутаев на возмещение части ежемесячных </w:t>
      </w:r>
      <w:proofErr w:type="spell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аннуитетных</w:t>
      </w:r>
      <w:proofErr w:type="spell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по кредиту.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2022 год кассовые расходы по данной программе составили 49,3 тыс. рублей, или 100,0 % от плана. 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исполнения: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 xml:space="preserve">- Две семьи получили субсидию на возмещение части ежемесячных </w:t>
      </w:r>
      <w:proofErr w:type="spellStart"/>
      <w:r w:rsidRPr="0066192A">
        <w:rPr>
          <w:rFonts w:ascii="Times New Roman" w:eastAsia="Calibri" w:hAnsi="Times New Roman" w:cs="Times New Roman"/>
          <w:sz w:val="28"/>
          <w:szCs w:val="28"/>
        </w:rPr>
        <w:t>аннуитетных</w:t>
      </w:r>
      <w:proofErr w:type="spellEnd"/>
      <w:r w:rsidRPr="0066192A">
        <w:rPr>
          <w:rFonts w:ascii="Times New Roman" w:eastAsia="Calibri" w:hAnsi="Times New Roman" w:cs="Times New Roman"/>
          <w:sz w:val="28"/>
          <w:szCs w:val="28"/>
        </w:rPr>
        <w:t xml:space="preserve"> платежей по кредиту (займу) (Субсидия 2).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«Градостроительная деятельность на территории городского поселения Тутаев»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актуализация схем инженерного обеспечения территории городского поселения Тутаев.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муниципальной программы в 2022 году предусмотрены бюджетные ассигнования, в размере 485,5 тыс. рублей. Кассовые расходы за 2022 год по программе составили 485,5 тыс. рублей или 100,0 % от плановых показателей.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исполнения: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подготовлены документы к внесению изменений в Генеральный план городского поселения Тутаев на сумму 297,5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подготовлены документы по планированию территории для размещения  линейного объекта «Пассажирская подвесная канатная дорога в г. Тутаев» на сумму 188,0 тыс. рублей.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разработка, согласование, утверждение 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зон охраны объектов культурного наследия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историко-культурной экспертизы объектов культурного 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наследия.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предусмотрены бюджетные ассигнования, в размере 4 234,0 тыс. рублей.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за 2022 год по программе составили 2 441,8 тыс. рублей.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исполнения: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- разработка научно-проектной документации "Проект корректировки предмета охраны и требований к градостроительным регламентам в границах территории исторического поселения федерального значения город Тутаев Ярославской области"- 2 330,0 тыс. рублей.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- изготовление и поставка информационных табличек на объекты культурного наследия местного (муниципального) значения – 14,4 тыс. рублей;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- изготовлена баннерная сетка  на фасад здания – 27,4 тыс. рублей;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- проведена государственная историко-культурная экспертиза – 70,0 тыс. рублей.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«Переселение граждан из аварийного жилищного фонда городского поселения Тутаев»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(Управление жилищной политики АТМР).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сумме 27 970,7 тыс. рублей, в том числе 1 752,0 тыс. рублей на демонтаж расселенных аварийных домов.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</w:t>
      </w:r>
      <w:r w:rsidRPr="0066192A">
        <w:rPr>
          <w:rFonts w:ascii="Times New Roman" w:hAnsi="Times New Roman" w:cs="Times New Roman"/>
          <w:sz w:val="28"/>
          <w:szCs w:val="28"/>
        </w:rPr>
        <w:t xml:space="preserve">за  2022 год 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составили 22 459,8 тыс. рублей, или 80,3% от плана, в том числе: средства Фонда содействия реформированию ЖКХ – 18 676,4 тыс. рублей, средства областного бюджета – 700,4 тыс. рублей, средства местного бюджета 3 083,0 тыс. рублей.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исполнения: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этапу 2021 года: приобретено 4 квартиры;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выплачена выкупная цена за 6 квартир из аварийного жилищного фонда.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задачи реализации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(МБУ «Управление комплексного содержания территории ТМР»).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размере 16 147,8 тыс. рублей.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межбюджетных отношений муниципальная программа </w:t>
      </w:r>
      <w:r w:rsidRPr="0066192A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реализована, в сумме 15 379,1 тыс. рублей или 95,2% от плана.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оплате уличного освещения на территории г. Тутаев в сумме 7 717,0 тыс. рублей;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оплате </w:t>
      </w:r>
      <w:proofErr w:type="spell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в сумме 7 662,1 тыс. рублей.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«Обеспечение безопасности граждан на водных объектах, охрана их жизни и здоровья на территории городского поселения Тутаев»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мест массового отдыха населения на водных объектах, направленная на обеспечение безопасности, охрану жизни и здоровья людей.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(МУ «ЕДДС ТМР»)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муниципальной программы в 2022 году предусмотрены бюджетные ассигнования в размере 140 тыс. рублей, из них 70,0 тыс. рублей средства бюджета области.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</w:t>
      </w:r>
      <w:r w:rsidRPr="0066192A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составили 140,0 тыс. рублей.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исполнения: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приобретено специальное имущество: гидрокостюм спасателя, шатер, круг спасательный, громкоговоритель, бинокль, спасательный жилет и прочее.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«Стимулирование инвестиционной деятельности в городском поселении Тутаев»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инвестиционной привлекательности и наращивания налогового потенциала в г. Тутаев Ярославской области.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Администрация ТМР (МКУ «ЦКО» ТМР).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2022году предусмотрены бюджетные ассигнования в размере 47 018,5 тыс. рублей.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расходы по программе составили 47 018,2 тыс. рублей или 100,0% от плановых назначений, из них средства: Фонда развития моногородов 29 307,3 тыс. рублей, областного бюджета 14 631,8 тыс. рублей, местного бюджета 3 079,1 тыс. рублей.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Результат исполнения: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реализации мероприятий программы выполнены работы по реконструкции ул. Строителей (1 этап).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«Управление земельно-имущественным комплексом городского поселения Тутаев»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реализации муниципальной программы: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управления имуществом и земельными ресурсами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– Департамент муниципального имущества АТМР.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муниципальной программы в 2022 году предусмотрены бюджетные ассигнования, в размере 134,3 тыс. рублей (областные средства).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Кассовые расходы за 2022 год программе составили 134,3 тыс. рублей, или 100,0% от плана. 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межбюджетные трансферты на проведение комплекса работ на объектах газораспределения.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Непрограммные расходы</w:t>
      </w:r>
    </w:p>
    <w:p w:rsidR="0066192A" w:rsidRPr="0066192A" w:rsidRDefault="0066192A" w:rsidP="006619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за счет непрограммных расходов на  2022 год предусмотрено 48 501,4 тыс. рублей. Фактический расход составил 47 659,7 тыс. рублей 98,3 % от плана.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расходы на содержание Председателя Муниципального Совета городского поселения Тутаев 1 090,2 тыс. рублей (100,0 %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обслуживание привлеченных кредитов (оплата процентов) для покрытия дефицита бюджета и погашение долговых обязательств – 228,5 тыс. рублей (100 % от плана);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взносы на капитальный ремонт жилых помещений муниципального жилищного фонда городского поселения Тутаев – 3 946,6 тыс. рублей (99,7% от плана);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выплаты по обязательствам (исполнение судебных актов) – 1 629,8 тыс. рублей (100,0 % от плана);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технического присоединения </w:t>
      </w:r>
      <w:proofErr w:type="spell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энергопроводящих</w:t>
      </w:r>
      <w:proofErr w:type="spell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к электрическим сетям – причал В. Набережная  - 94,8 тыс. рублей (90,5 % от плана);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выплату ежегодной премии лицам удостоившихся звания «Почетный гражданин города Тутаева» - 132,0 тыс. рублей (100,0% от плана);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выполнение других обязательств органами местного самоуправления – 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393,7 тыс. рублей (100,0 % от плана). Произведена оплата:</w:t>
      </w:r>
    </w:p>
    <w:p w:rsidR="0066192A" w:rsidRPr="0066192A" w:rsidRDefault="0066192A" w:rsidP="006619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аренды жилых помещений ПАО «ТМЗ» - 314,2,0 тыс. рублей;</w:t>
      </w:r>
    </w:p>
    <w:p w:rsidR="0066192A" w:rsidRPr="0066192A" w:rsidRDefault="0066192A" w:rsidP="006619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оплачен членский взнос в СМО – 79,5 тыс. рублей.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межбюджетные трансферты бюджету Тутаевского муниципального района на осуществление части полномочий по решению вопросов местного значения – 40 144,1 тыс. рублей (98,1 % от плана). Денежные средства направлены </w:t>
      </w:r>
      <w:proofErr w:type="gramStart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содержание органов местного самоуправления – 22 305,0 тыс. рублей (100,0 %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мероприятий по осуществлению внешнего муниципального контроля – 57,8 тыс. рублей (100,0 %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поддержка социально ориентированных некоммерческих организаций (СОНКО) – 700,0 тыс. рублей (100,0 % от плана), в том числе: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Тутаевский</w:t>
      </w:r>
      <w:proofErr w:type="spellEnd"/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районный Совет ветеранов войны, труда, ВС и правоохранительных органов –500,0 тыс. рублей. 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Тутаевская</w:t>
      </w:r>
      <w:proofErr w:type="spellEnd"/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местная организация ЯОООООИ «Всероссийского ордена Трудового Красного Знамени общества слепых» -44,5 тыс. рублей.</w:t>
      </w:r>
    </w:p>
    <w:p w:rsidR="0066192A" w:rsidRPr="0066192A" w:rsidRDefault="0066192A" w:rsidP="00661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АНО «Культура Отечества» - 5,5 тыс. рублей.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 xml:space="preserve">управление, распоряжение имуществом, оценка недвижимости, признание прав и регулирование отношений по муниципальной собственности поселения – 83,5 тыс. рублей (98,2 % от плана). Произведена оценка стоимости земельных участков и недвижимого имущества ул. Ярославская, ул. Ленина и ул. П. Шитова, В Набережная, подготовка тех. планов на </w:t>
      </w:r>
      <w:proofErr w:type="gramStart"/>
      <w:r w:rsidRPr="0066192A">
        <w:rPr>
          <w:rFonts w:ascii="Times New Roman" w:eastAsia="Calibri" w:hAnsi="Times New Roman" w:cs="Times New Roman"/>
          <w:sz w:val="28"/>
          <w:szCs w:val="28"/>
        </w:rPr>
        <w:t>недвижимое</w:t>
      </w:r>
      <w:proofErr w:type="gramEnd"/>
      <w:r w:rsidRPr="0066192A">
        <w:rPr>
          <w:rFonts w:ascii="Times New Roman" w:eastAsia="Calibri" w:hAnsi="Times New Roman" w:cs="Times New Roman"/>
          <w:sz w:val="28"/>
          <w:szCs w:val="28"/>
        </w:rPr>
        <w:t xml:space="preserve"> имущества по адресу 1-я </w:t>
      </w:r>
      <w:proofErr w:type="spellStart"/>
      <w:r w:rsidRPr="0066192A">
        <w:rPr>
          <w:rFonts w:ascii="Times New Roman" w:eastAsia="Calibri" w:hAnsi="Times New Roman" w:cs="Times New Roman"/>
          <w:sz w:val="28"/>
          <w:szCs w:val="28"/>
        </w:rPr>
        <w:t>Овражья</w:t>
      </w:r>
      <w:proofErr w:type="spellEnd"/>
      <w:r w:rsidRPr="0066192A">
        <w:rPr>
          <w:rFonts w:ascii="Times New Roman" w:eastAsia="Calibri" w:hAnsi="Times New Roman" w:cs="Times New Roman"/>
          <w:sz w:val="28"/>
          <w:szCs w:val="28"/>
        </w:rPr>
        <w:t xml:space="preserve"> и автодорогу пр.50-летия Победы;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других обязательств в рамках передаваемых полномочий по содержанию имущества казны городского поселения Тутаев – 318,6 тыс. рублей (85,4 % от плана), денежные средства направлены на оплату коммунальных услуг за муниципальные квартиры, находящиеся в резерве.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Исполнение обязательств по решению суда – 49,3 тыс. рублей (100,0%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мероприятий по содержанию военно-мемориального комплекса пл. Юности –97,1 тыс. рублей (100,0 %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мероприятий по безопасности жителей города – 360,8 тыс. рублей (100,0% от плана). Содержание и обслуживание системы видеонаблюдения;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мероприятий по осуществлению пассажирских перевозок на автомобильном транспорте – 2 999,5 тыс. рублей (99,9 %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мероприятий по осуществлению пассажирских перевозок на речном транспорте – 1 017,1 тыс. рублей (83,3 %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мероприятий по землеустройству и землепользованию, проведение кадастровых работ (межевание земли) – 472,9 тыс. рублей (99,6 %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мероприятий по содержанию и ремонту муниципального жилищного фонда на территории г. Тутаев – 5 085,2 тыс. рублей (98,7% от плана), из них: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92A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66192A">
        <w:rPr>
          <w:rFonts w:ascii="Times New Roman" w:eastAsia="Calibri" w:hAnsi="Times New Roman" w:cs="Times New Roman"/>
          <w:b/>
          <w:i/>
          <w:sz w:val="28"/>
          <w:szCs w:val="28"/>
        </w:rPr>
        <w:t>ремонт общедомового имущества в 23 МКД – 3 788,2 тыс. рублей</w:t>
      </w:r>
      <w:r w:rsidRPr="0066192A">
        <w:rPr>
          <w:rFonts w:ascii="Times New Roman" w:eastAsia="Calibri" w:hAnsi="Times New Roman" w:cs="Times New Roman"/>
          <w:i/>
          <w:sz w:val="28"/>
          <w:szCs w:val="28"/>
        </w:rPr>
        <w:t>, в том числе: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192A">
        <w:rPr>
          <w:rFonts w:ascii="Times New Roman" w:eastAsia="Calibri" w:hAnsi="Times New Roman" w:cs="Times New Roman"/>
          <w:i/>
          <w:sz w:val="28"/>
          <w:szCs w:val="28"/>
        </w:rPr>
        <w:t xml:space="preserve">- ремонт ОДИ Ленина 11 -353,2 тыс. руб., 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192A">
        <w:rPr>
          <w:rFonts w:ascii="Times New Roman" w:eastAsia="Calibri" w:hAnsi="Times New Roman" w:cs="Times New Roman"/>
          <w:i/>
          <w:sz w:val="28"/>
          <w:szCs w:val="28"/>
        </w:rPr>
        <w:t xml:space="preserve">-ремонт пристройки в ж/д и ремонт выгребных ям ул.2-я </w:t>
      </w:r>
      <w:proofErr w:type="gramStart"/>
      <w:r w:rsidRPr="0066192A">
        <w:rPr>
          <w:rFonts w:ascii="Times New Roman" w:eastAsia="Calibri" w:hAnsi="Times New Roman" w:cs="Times New Roman"/>
          <w:i/>
          <w:sz w:val="28"/>
          <w:szCs w:val="28"/>
        </w:rPr>
        <w:t>Овражная</w:t>
      </w:r>
      <w:proofErr w:type="gramEnd"/>
      <w:r w:rsidRPr="0066192A">
        <w:rPr>
          <w:rFonts w:ascii="Times New Roman" w:eastAsia="Calibri" w:hAnsi="Times New Roman" w:cs="Times New Roman"/>
          <w:i/>
          <w:sz w:val="28"/>
          <w:szCs w:val="28"/>
        </w:rPr>
        <w:t xml:space="preserve">, д.16 – 1 639,5 тыс. рублей., 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192A">
        <w:rPr>
          <w:rFonts w:ascii="Times New Roman" w:eastAsia="Calibri" w:hAnsi="Times New Roman" w:cs="Times New Roman"/>
          <w:i/>
          <w:sz w:val="28"/>
          <w:szCs w:val="28"/>
        </w:rPr>
        <w:t xml:space="preserve">-ремонт выгребных ям Казанская 35, </w:t>
      </w:r>
      <w:proofErr w:type="gramStart"/>
      <w:r w:rsidRPr="0066192A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6619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66192A">
        <w:rPr>
          <w:rFonts w:ascii="Times New Roman" w:eastAsia="Calibri" w:hAnsi="Times New Roman" w:cs="Times New Roman"/>
          <w:i/>
          <w:sz w:val="28"/>
          <w:szCs w:val="28"/>
        </w:rPr>
        <w:t>Набережная</w:t>
      </w:r>
      <w:proofErr w:type="gramEnd"/>
      <w:r w:rsidRPr="0066192A">
        <w:rPr>
          <w:rFonts w:ascii="Times New Roman" w:eastAsia="Calibri" w:hAnsi="Times New Roman" w:cs="Times New Roman"/>
          <w:i/>
          <w:sz w:val="28"/>
          <w:szCs w:val="28"/>
        </w:rPr>
        <w:t xml:space="preserve"> 19, Панина 14, Ушакова 49а; ремонт кровли В. Набережная 19; ремонт фасада Ленина 92, - 1 211,5 тыс. рублей,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192A">
        <w:rPr>
          <w:rFonts w:ascii="Times New Roman" w:eastAsia="Calibri" w:hAnsi="Times New Roman" w:cs="Times New Roman"/>
          <w:i/>
          <w:sz w:val="28"/>
          <w:szCs w:val="28"/>
        </w:rPr>
        <w:t xml:space="preserve">- устройство  уличных туалетов –   410,9 тыс. рублей, 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192A">
        <w:rPr>
          <w:rFonts w:ascii="Times New Roman" w:eastAsia="Calibri" w:hAnsi="Times New Roman" w:cs="Times New Roman"/>
          <w:i/>
          <w:sz w:val="28"/>
          <w:szCs w:val="28"/>
        </w:rPr>
        <w:t xml:space="preserve">-ямочный ремонт покрытия кровли Ушакова,50, Ремонт проводки Панина,14 -117,1 тыс. рублей, 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192A">
        <w:rPr>
          <w:rFonts w:ascii="Times New Roman" w:eastAsia="Calibri" w:hAnsi="Times New Roman" w:cs="Times New Roman"/>
          <w:i/>
          <w:sz w:val="28"/>
          <w:szCs w:val="28"/>
        </w:rPr>
        <w:t>-разработка ПСД на ремонт выгребных ям  В.Набережная,19 и Панина,14 – 56,0 тыс. рублей;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61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ремонт в12 муниципальных </w:t>
      </w:r>
      <w:proofErr w:type="gramStart"/>
      <w:r w:rsidRPr="00661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квартирах</w:t>
      </w:r>
      <w:proofErr w:type="gramEnd"/>
      <w:r w:rsidRPr="00661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847,5 тыс. рублей</w:t>
      </w:r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том числе: ремонт муниципальной квартиры Комсомольская д.80 кв.9а -         427,2 5 тыс., текущий ремонт и замена внутриквартирного оборудования в муниципальном жилье – 420,3 тыс. рублей;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661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консервация имущества – 79,6 тыс. рублей </w:t>
      </w:r>
      <w:r w:rsidRPr="006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адресам Панина 38, Ленина21а;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661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по замене газового оборудования в 5 муниципальных квартирах в количестве 7 единиц   -277,9 тыс. рублей;</w:t>
      </w:r>
    </w:p>
    <w:p w:rsidR="0066192A" w:rsidRPr="0066192A" w:rsidRDefault="0066192A" w:rsidP="0066192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6619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обследование 11 МКД – 92,0 тыс. рублей </w:t>
      </w:r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адресам: Ленина 75, Луначарского 133, Панина 14, </w:t>
      </w:r>
      <w:proofErr w:type="spellStart"/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Крестовоздвиженская</w:t>
      </w:r>
      <w:proofErr w:type="spellEnd"/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21,</w:t>
      </w:r>
      <w:r w:rsidRPr="00661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Леонтьевская</w:t>
      </w:r>
      <w:proofErr w:type="spellEnd"/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9, Ленина 40, Шитова 44, Ленина 63,Ушакова 56, Ушакова 90, пл</w:t>
      </w:r>
      <w:proofErr w:type="gramStart"/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</w:t>
      </w:r>
      <w:proofErr w:type="gramEnd"/>
      <w:r w:rsidRPr="0066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окровская1.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оплата услуг по начислению найма жилых помещений 321,0 тыс. рублей (98,8 %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ремонт лифтов в МКД – 20,4 тыс. рублей (25,4 %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населения банными услугами – 685,7 тыс. рублей (74,5 %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актуализация схем теплоснабжения на территории г. Тутаев – 100,0 тыс. рублей;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мероприятий по сбору и переработке ливневых стоков на территории г. Тутаев– 545,0 тыс. рублей (100,0 %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мероприятий по ПСД и проведение исследований – 136,4 тыс. рублей (68,2 %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мероприятий по захоронению бесхозных трупов территории г. Тутаев– 76,6 тыс. рублей (55,0 %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 xml:space="preserve">содержание и обслуживание спасательной станции – 2 425,1 тыс. </w:t>
      </w:r>
      <w:r w:rsidRPr="0066192A">
        <w:rPr>
          <w:rFonts w:ascii="Times New Roman" w:eastAsia="Calibri" w:hAnsi="Times New Roman" w:cs="Times New Roman"/>
          <w:sz w:val="28"/>
          <w:szCs w:val="28"/>
        </w:rPr>
        <w:lastRenderedPageBreak/>
        <w:t>рублей (98,4 %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дополнительное пенсионное обеспечение муниципальных служащих городского поселения Тутаев – 587,1 тыс. рублей (100,0 %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 xml:space="preserve">обеспечение деятельности народных дружин – 180,0 тыс. рублей (100,0 % от плана); 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>обеспечение физкультурно-спортивных мероприятий – 350,0 тыс.</w:t>
      </w:r>
      <w:r w:rsidRPr="0066192A">
        <w:rPr>
          <w:rFonts w:ascii="Calibri" w:eastAsia="Calibri" w:hAnsi="Calibri" w:cs="Times New Roman"/>
          <w:sz w:val="28"/>
          <w:szCs w:val="28"/>
        </w:rPr>
        <w:t xml:space="preserve"> рублей </w:t>
      </w:r>
      <w:r w:rsidRPr="0066192A">
        <w:rPr>
          <w:rFonts w:ascii="Times New Roman" w:eastAsia="Calibri" w:hAnsi="Times New Roman" w:cs="Times New Roman"/>
          <w:sz w:val="28"/>
          <w:szCs w:val="28"/>
        </w:rPr>
        <w:t>(100,0 % от плана);</w:t>
      </w:r>
    </w:p>
    <w:p w:rsidR="0066192A" w:rsidRPr="0066192A" w:rsidRDefault="0066192A" w:rsidP="006619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2A">
        <w:rPr>
          <w:rFonts w:ascii="Times New Roman" w:eastAsia="Calibri" w:hAnsi="Times New Roman" w:cs="Times New Roman"/>
          <w:sz w:val="28"/>
          <w:szCs w:val="28"/>
        </w:rPr>
        <w:t xml:space="preserve">обеспечение культурно - досуговых мероприятий – 1 170,0 тыс. рублей (100,0 % от плана). </w:t>
      </w:r>
    </w:p>
    <w:p w:rsidR="0066192A" w:rsidRPr="0066192A" w:rsidRDefault="0066192A" w:rsidP="006619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316D" w:rsidRDefault="001F316D" w:rsidP="001F316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F316D" w:rsidSect="0066192A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4B" w:rsidRDefault="0079384B" w:rsidP="00DE6AA8">
      <w:pPr>
        <w:spacing w:after="0" w:line="240" w:lineRule="auto"/>
      </w:pPr>
      <w:r>
        <w:separator/>
      </w:r>
    </w:p>
  </w:endnote>
  <w:endnote w:type="continuationSeparator" w:id="0">
    <w:p w:rsidR="0079384B" w:rsidRDefault="0079384B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4B" w:rsidRDefault="0079384B" w:rsidP="00DE6AA8">
      <w:pPr>
        <w:spacing w:after="0" w:line="240" w:lineRule="auto"/>
      </w:pPr>
      <w:r>
        <w:separator/>
      </w:r>
    </w:p>
  </w:footnote>
  <w:footnote w:type="continuationSeparator" w:id="0">
    <w:p w:rsidR="0079384B" w:rsidRDefault="0079384B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272185"/>
      <w:docPartObj>
        <w:docPartGallery w:val="Page Numbers (Top of Page)"/>
        <w:docPartUnique/>
      </w:docPartObj>
    </w:sdtPr>
    <w:sdtEndPr/>
    <w:sdtContent>
      <w:p w:rsidR="0079384B" w:rsidRDefault="00793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77" w:rsidRPr="00A73D77">
          <w:rPr>
            <w:noProof/>
            <w:lang w:val="ru-RU"/>
          </w:rPr>
          <w:t>2</w:t>
        </w:r>
        <w:r>
          <w:fldChar w:fldCharType="end"/>
        </w:r>
      </w:p>
    </w:sdtContent>
  </w:sdt>
  <w:p w:rsidR="0079384B" w:rsidRDefault="007938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6038"/>
      <w:docPartObj>
        <w:docPartGallery w:val="Page Numbers (Top of Page)"/>
        <w:docPartUnique/>
      </w:docPartObj>
    </w:sdtPr>
    <w:sdtEndPr/>
    <w:sdtContent>
      <w:p w:rsidR="0066192A" w:rsidRDefault="006619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77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66192A" w:rsidRDefault="006619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A45"/>
    <w:multiLevelType w:val="hybridMultilevel"/>
    <w:tmpl w:val="9146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7F2"/>
    <w:multiLevelType w:val="hybridMultilevel"/>
    <w:tmpl w:val="E13EB8D2"/>
    <w:lvl w:ilvl="0" w:tplc="0518E9A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80185D"/>
    <w:multiLevelType w:val="hybridMultilevel"/>
    <w:tmpl w:val="78584A86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9FB167F"/>
    <w:multiLevelType w:val="hybridMultilevel"/>
    <w:tmpl w:val="975E9B4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A723DDE"/>
    <w:multiLevelType w:val="hybridMultilevel"/>
    <w:tmpl w:val="5C3A8F6C"/>
    <w:lvl w:ilvl="0" w:tplc="734A4B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26A6B"/>
    <w:multiLevelType w:val="hybridMultilevel"/>
    <w:tmpl w:val="D7F6A6D6"/>
    <w:lvl w:ilvl="0" w:tplc="024A24C4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3358B"/>
    <w:rsid w:val="00056B28"/>
    <w:rsid w:val="00065975"/>
    <w:rsid w:val="00071505"/>
    <w:rsid w:val="000B2A0F"/>
    <w:rsid w:val="000D001B"/>
    <w:rsid w:val="000F0893"/>
    <w:rsid w:val="0010123A"/>
    <w:rsid w:val="00140022"/>
    <w:rsid w:val="001744D4"/>
    <w:rsid w:val="0018067C"/>
    <w:rsid w:val="00183A43"/>
    <w:rsid w:val="001A0261"/>
    <w:rsid w:val="001A3886"/>
    <w:rsid w:val="001D08B7"/>
    <w:rsid w:val="001E77A5"/>
    <w:rsid w:val="001F316D"/>
    <w:rsid w:val="00202B9F"/>
    <w:rsid w:val="0023666A"/>
    <w:rsid w:val="0024172D"/>
    <w:rsid w:val="0028431D"/>
    <w:rsid w:val="002B77EF"/>
    <w:rsid w:val="002E22A5"/>
    <w:rsid w:val="002E22B3"/>
    <w:rsid w:val="002F0DBD"/>
    <w:rsid w:val="00313DA4"/>
    <w:rsid w:val="003266B8"/>
    <w:rsid w:val="003543C4"/>
    <w:rsid w:val="00376C25"/>
    <w:rsid w:val="003B0DFA"/>
    <w:rsid w:val="003B3F22"/>
    <w:rsid w:val="003C5098"/>
    <w:rsid w:val="003E692C"/>
    <w:rsid w:val="003F546B"/>
    <w:rsid w:val="00410E07"/>
    <w:rsid w:val="00425964"/>
    <w:rsid w:val="00442288"/>
    <w:rsid w:val="00444DFC"/>
    <w:rsid w:val="0046765A"/>
    <w:rsid w:val="004B1135"/>
    <w:rsid w:val="00503B6D"/>
    <w:rsid w:val="00506B24"/>
    <w:rsid w:val="00533AEB"/>
    <w:rsid w:val="00536FCF"/>
    <w:rsid w:val="00550BB1"/>
    <w:rsid w:val="005737AF"/>
    <w:rsid w:val="0058281E"/>
    <w:rsid w:val="005968C4"/>
    <w:rsid w:val="005A0F86"/>
    <w:rsid w:val="005A2E98"/>
    <w:rsid w:val="005B367C"/>
    <w:rsid w:val="005D2AC3"/>
    <w:rsid w:val="00637600"/>
    <w:rsid w:val="00642A9B"/>
    <w:rsid w:val="0066165A"/>
    <w:rsid w:val="0066192A"/>
    <w:rsid w:val="00663B22"/>
    <w:rsid w:val="006669D8"/>
    <w:rsid w:val="0069766E"/>
    <w:rsid w:val="006B33DE"/>
    <w:rsid w:val="006C5D7C"/>
    <w:rsid w:val="006C6148"/>
    <w:rsid w:val="006D3ECF"/>
    <w:rsid w:val="006F2C4A"/>
    <w:rsid w:val="007102ED"/>
    <w:rsid w:val="00716279"/>
    <w:rsid w:val="00743006"/>
    <w:rsid w:val="00785C44"/>
    <w:rsid w:val="0079384B"/>
    <w:rsid w:val="00797B32"/>
    <w:rsid w:val="007A63F4"/>
    <w:rsid w:val="007A76A1"/>
    <w:rsid w:val="007B79C5"/>
    <w:rsid w:val="007C1327"/>
    <w:rsid w:val="007C685F"/>
    <w:rsid w:val="007E0599"/>
    <w:rsid w:val="007F507C"/>
    <w:rsid w:val="00800EBA"/>
    <w:rsid w:val="00801B8A"/>
    <w:rsid w:val="00802706"/>
    <w:rsid w:val="0081567A"/>
    <w:rsid w:val="0081693B"/>
    <w:rsid w:val="00826895"/>
    <w:rsid w:val="008833C6"/>
    <w:rsid w:val="00883975"/>
    <w:rsid w:val="00885AB7"/>
    <w:rsid w:val="008917E0"/>
    <w:rsid w:val="008A4A3F"/>
    <w:rsid w:val="008A4F1A"/>
    <w:rsid w:val="008B1499"/>
    <w:rsid w:val="008C731B"/>
    <w:rsid w:val="008D0F22"/>
    <w:rsid w:val="008D2BC9"/>
    <w:rsid w:val="008E3269"/>
    <w:rsid w:val="008F07E1"/>
    <w:rsid w:val="00905A61"/>
    <w:rsid w:val="00905C92"/>
    <w:rsid w:val="00912F87"/>
    <w:rsid w:val="00952CDF"/>
    <w:rsid w:val="009671CB"/>
    <w:rsid w:val="009C3D60"/>
    <w:rsid w:val="009D07B7"/>
    <w:rsid w:val="00A04E1F"/>
    <w:rsid w:val="00A214CC"/>
    <w:rsid w:val="00A26461"/>
    <w:rsid w:val="00A72C15"/>
    <w:rsid w:val="00A73D77"/>
    <w:rsid w:val="00A905D3"/>
    <w:rsid w:val="00A9659C"/>
    <w:rsid w:val="00AB4A1D"/>
    <w:rsid w:val="00AB6938"/>
    <w:rsid w:val="00B74655"/>
    <w:rsid w:val="00BC4155"/>
    <w:rsid w:val="00BC56F4"/>
    <w:rsid w:val="00C05942"/>
    <w:rsid w:val="00C10664"/>
    <w:rsid w:val="00C23556"/>
    <w:rsid w:val="00C4055F"/>
    <w:rsid w:val="00C51834"/>
    <w:rsid w:val="00C6127F"/>
    <w:rsid w:val="00C64577"/>
    <w:rsid w:val="00C95E3A"/>
    <w:rsid w:val="00CE3133"/>
    <w:rsid w:val="00CE3A30"/>
    <w:rsid w:val="00D04EF4"/>
    <w:rsid w:val="00D31ECA"/>
    <w:rsid w:val="00DE4DB7"/>
    <w:rsid w:val="00DE6AA8"/>
    <w:rsid w:val="00DF17E5"/>
    <w:rsid w:val="00E13AD6"/>
    <w:rsid w:val="00E2247C"/>
    <w:rsid w:val="00E96288"/>
    <w:rsid w:val="00EA1065"/>
    <w:rsid w:val="00EB755A"/>
    <w:rsid w:val="00F51540"/>
    <w:rsid w:val="00F64D93"/>
    <w:rsid w:val="00F760D2"/>
    <w:rsid w:val="00F940F9"/>
    <w:rsid w:val="00F96A75"/>
    <w:rsid w:val="00FA3F33"/>
    <w:rsid w:val="00FA6407"/>
    <w:rsid w:val="00FD6A70"/>
    <w:rsid w:val="00FE503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7A76A1"/>
  </w:style>
  <w:style w:type="paragraph" w:customStyle="1" w:styleId="ConsPlusNormal">
    <w:name w:val="ConsPlusNormal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1"/>
    <w:rsid w:val="007A76A1"/>
  </w:style>
  <w:style w:type="paragraph" w:styleId="aa">
    <w:name w:val="Plain Text"/>
    <w:basedOn w:val="a0"/>
    <w:link w:val="ab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b">
    <w:name w:val="Текст Знак"/>
    <w:basedOn w:val="a1"/>
    <w:link w:val="aa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1"/>
    <w:rsid w:val="007A76A1"/>
  </w:style>
  <w:style w:type="paragraph" w:styleId="ac">
    <w:name w:val="Body Text Indent"/>
    <w:basedOn w:val="a0"/>
    <w:link w:val="ad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f">
    <w:name w:val="Body Text"/>
    <w:basedOn w:val="a0"/>
    <w:link w:val="af0"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1"/>
    <w:link w:val="af"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0"/>
    <w:link w:val="20"/>
    <w:uiPriority w:val="99"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0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3">
    <w:name w:val="Прижатый влево"/>
    <w:basedOn w:val="a0"/>
    <w:next w:val="a0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Placeholder Text"/>
    <w:uiPriority w:val="99"/>
    <w:semiHidden/>
    <w:rsid w:val="007A76A1"/>
    <w:rPr>
      <w:color w:val="808080"/>
    </w:rPr>
  </w:style>
  <w:style w:type="character" w:customStyle="1" w:styleId="af5">
    <w:name w:val="Гипертекстовая ссылка"/>
    <w:uiPriority w:val="99"/>
    <w:rsid w:val="007A76A1"/>
    <w:rPr>
      <w:color w:val="106BBE"/>
    </w:rPr>
  </w:style>
  <w:style w:type="paragraph" w:styleId="af6">
    <w:name w:val="No Spacing"/>
    <w:link w:val="af7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0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7A76A1"/>
  </w:style>
  <w:style w:type="paragraph" w:styleId="af8">
    <w:name w:val="Normal (Web)"/>
    <w:basedOn w:val="a0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9">
    <w:name w:val="Table Grid"/>
    <w:basedOn w:val="a2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C1066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7F507C"/>
    <w:rPr>
      <w:color w:val="800080"/>
      <w:u w:val="single"/>
    </w:rPr>
  </w:style>
  <w:style w:type="paragraph" w:customStyle="1" w:styleId="font5">
    <w:name w:val="font5"/>
    <w:basedOn w:val="a0"/>
    <w:rsid w:val="007F50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7F50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0"/>
    <w:rsid w:val="007F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F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7F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7F50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0"/>
    <w:rsid w:val="007F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0"/>
    <w:rsid w:val="0079384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7938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7938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7938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7938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79384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79384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79384B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66192A"/>
  </w:style>
  <w:style w:type="paragraph" w:customStyle="1" w:styleId="31">
    <w:name w:val="Основной текст 31"/>
    <w:basedOn w:val="a0"/>
    <w:rsid w:val="006619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1"/>
    <w:rsid w:val="00661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7A76A1"/>
  </w:style>
  <w:style w:type="paragraph" w:customStyle="1" w:styleId="ConsPlusNormal">
    <w:name w:val="ConsPlusNormal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1"/>
    <w:rsid w:val="007A76A1"/>
  </w:style>
  <w:style w:type="paragraph" w:styleId="aa">
    <w:name w:val="Plain Text"/>
    <w:basedOn w:val="a0"/>
    <w:link w:val="ab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b">
    <w:name w:val="Текст Знак"/>
    <w:basedOn w:val="a1"/>
    <w:link w:val="aa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1"/>
    <w:rsid w:val="007A76A1"/>
  </w:style>
  <w:style w:type="paragraph" w:styleId="ac">
    <w:name w:val="Body Text Indent"/>
    <w:basedOn w:val="a0"/>
    <w:link w:val="ad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f">
    <w:name w:val="Body Text"/>
    <w:basedOn w:val="a0"/>
    <w:link w:val="af0"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1"/>
    <w:link w:val="af"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0"/>
    <w:link w:val="20"/>
    <w:uiPriority w:val="99"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0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3">
    <w:name w:val="Прижатый влево"/>
    <w:basedOn w:val="a0"/>
    <w:next w:val="a0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Placeholder Text"/>
    <w:uiPriority w:val="99"/>
    <w:semiHidden/>
    <w:rsid w:val="007A76A1"/>
    <w:rPr>
      <w:color w:val="808080"/>
    </w:rPr>
  </w:style>
  <w:style w:type="character" w:customStyle="1" w:styleId="af5">
    <w:name w:val="Гипертекстовая ссылка"/>
    <w:uiPriority w:val="99"/>
    <w:rsid w:val="007A76A1"/>
    <w:rPr>
      <w:color w:val="106BBE"/>
    </w:rPr>
  </w:style>
  <w:style w:type="paragraph" w:styleId="af6">
    <w:name w:val="No Spacing"/>
    <w:link w:val="af7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0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7A76A1"/>
  </w:style>
  <w:style w:type="paragraph" w:styleId="af8">
    <w:name w:val="Normal (Web)"/>
    <w:basedOn w:val="a0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9">
    <w:name w:val="Table Grid"/>
    <w:basedOn w:val="a2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C1066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a">
    <w:name w:val="FollowedHyperlink"/>
    <w:basedOn w:val="a1"/>
    <w:uiPriority w:val="99"/>
    <w:semiHidden/>
    <w:unhideWhenUsed/>
    <w:rsid w:val="007F507C"/>
    <w:rPr>
      <w:color w:val="800080"/>
      <w:u w:val="single"/>
    </w:rPr>
  </w:style>
  <w:style w:type="paragraph" w:customStyle="1" w:styleId="font5">
    <w:name w:val="font5"/>
    <w:basedOn w:val="a0"/>
    <w:rsid w:val="007F50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7F50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0"/>
    <w:rsid w:val="007F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F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7F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7F50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7F50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7F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0"/>
    <w:rsid w:val="007F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0"/>
    <w:rsid w:val="0079384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7938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7938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7938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7938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79384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79384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79384B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79384B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793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66192A"/>
  </w:style>
  <w:style w:type="paragraph" w:customStyle="1" w:styleId="31">
    <w:name w:val="Основной текст 31"/>
    <w:basedOn w:val="a0"/>
    <w:rsid w:val="0066192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1"/>
    <w:rsid w:val="0066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AB6D573D4806F44699BAA8E30D51FB0A66405EBA6B3AB97FBC0C8F2BD7E1E67C2074F2DB95E36E005C1B2CM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641288644229271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налоговых и неналоговых доходов в бюджет городского поселения Тутаев за 2022 год</c:v>
                </c:pt>
              </c:strCache>
            </c:strRef>
          </c:tx>
          <c:dLbls>
            <c:dLbl>
              <c:idx val="3"/>
              <c:layout>
                <c:manualLayout>
                  <c:x val="6.6905012906444544E-2"/>
                  <c:y val="1.6709154449616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3F-4D97-B7FD-FE756A617EAC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01-41CE-9DDE-EB21E6887304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3F-4D97-B7FD-FE756A617EAC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01-41CE-9DDE-EB21E6887304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01-41CE-9DDE-EB21E68873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НДФЛ (46,6%)</c:v>
                </c:pt>
                <c:pt idx="1">
                  <c:v>Земельный налог (16,9%)</c:v>
                </c:pt>
                <c:pt idx="2">
                  <c:v>Налог на имущество физических лиц (17,0%)</c:v>
                </c:pt>
                <c:pt idx="3">
                  <c:v>Акцизы (2,5%)</c:v>
                </c:pt>
                <c:pt idx="4">
                  <c:v>Единый сельскохозяйственный налог (0,1%)</c:v>
                </c:pt>
                <c:pt idx="5">
                  <c:v>Доходы от использования имущества (11,1%)</c:v>
                </c:pt>
                <c:pt idx="6">
                  <c:v>Доходы от продажи материальных и нематериальных активов (4,2%)</c:v>
                </c:pt>
                <c:pt idx="7">
                  <c:v>Штрафы, санкции, возмещение ущерба (0,9%)</c:v>
                </c:pt>
                <c:pt idx="8">
                  <c:v>Прочие неналоговые доходы (0,5%)</c:v>
                </c:pt>
                <c:pt idx="9">
                  <c:v>Доходы от компенсации затрат государства (0,2%)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0.46628431022060707</c:v>
                </c:pt>
                <c:pt idx="1">
                  <c:v>0.16873488776628193</c:v>
                </c:pt>
                <c:pt idx="2">
                  <c:v>0.17028091081420679</c:v>
                </c:pt>
                <c:pt idx="3">
                  <c:v>2.5069886733138893E-2</c:v>
                </c:pt>
                <c:pt idx="4">
                  <c:v>5.0427743818362233E-4</c:v>
                </c:pt>
                <c:pt idx="5">
                  <c:v>0.11070435917281665</c:v>
                </c:pt>
                <c:pt idx="6">
                  <c:v>4.2478336153133088E-2</c:v>
                </c:pt>
                <c:pt idx="7">
                  <c:v>9.0398185099297562E-3</c:v>
                </c:pt>
                <c:pt idx="8">
                  <c:v>5.2444846738990926E-3</c:v>
                </c:pt>
                <c:pt idx="9">
                  <c:v>1.6587285178030176E-3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01-41CE-9DDE-EB21E6887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57833869113468261"/>
          <c:y val="0.13143080871797105"/>
          <c:w val="0.40828207093582336"/>
          <c:h val="0.8685691912820288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EB78-09BE-4259-91EC-E6E2BB47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74</Pages>
  <Words>17195</Words>
  <Characters>98013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69</cp:revision>
  <dcterms:created xsi:type="dcterms:W3CDTF">2022-06-23T11:44:00Z</dcterms:created>
  <dcterms:modified xsi:type="dcterms:W3CDTF">2023-04-20T12:08:00Z</dcterms:modified>
</cp:coreProperties>
</file>