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FCA56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22E34C" wp14:editId="7276BE7C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21BEF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28C67FBC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621F15F4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5D9A167E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7B5DCC57" w14:textId="6EB80353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7F69D0">
        <w:rPr>
          <w:rFonts w:ascii="Times New Roman" w:hAnsi="Times New Roman" w:cs="Times New Roman"/>
          <w:sz w:val="28"/>
          <w:szCs w:val="28"/>
        </w:rPr>
        <w:t xml:space="preserve">16.10.2024 </w:t>
      </w:r>
      <w:r w:rsidR="00FD4358">
        <w:rPr>
          <w:rFonts w:ascii="Times New Roman" w:hAnsi="Times New Roman" w:cs="Times New Roman"/>
          <w:sz w:val="28"/>
          <w:szCs w:val="28"/>
        </w:rPr>
        <w:t>№</w:t>
      </w:r>
      <w:r w:rsidR="007F69D0">
        <w:rPr>
          <w:rFonts w:ascii="Times New Roman" w:hAnsi="Times New Roman" w:cs="Times New Roman"/>
          <w:sz w:val="28"/>
          <w:szCs w:val="28"/>
        </w:rPr>
        <w:t>776-п</w:t>
      </w:r>
    </w:p>
    <w:p w14:paraId="58752D60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D9">
        <w:rPr>
          <w:rFonts w:ascii="Times New Roman" w:hAnsi="Times New Roman" w:cs="Times New Roman"/>
          <w:b/>
          <w:sz w:val="24"/>
          <w:szCs w:val="24"/>
        </w:rPr>
        <w:t>г.</w:t>
      </w:r>
      <w:r w:rsidR="00107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AD9">
        <w:rPr>
          <w:rFonts w:ascii="Times New Roman" w:hAnsi="Times New Roman" w:cs="Times New Roman"/>
          <w:b/>
          <w:sz w:val="24"/>
          <w:szCs w:val="24"/>
        </w:rPr>
        <w:t>Тутаев</w:t>
      </w:r>
    </w:p>
    <w:p w14:paraId="225A9AD0" w14:textId="77777777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14:paraId="08F1D65D" w14:textId="77777777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 xml:space="preserve">бюджета городского поселения Тутаев </w:t>
      </w:r>
    </w:p>
    <w:p w14:paraId="40B9551F" w14:textId="150DAC20" w:rsidR="003D4953" w:rsidRPr="00DE39EC" w:rsidRDefault="003D4953" w:rsidP="003D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9EC">
        <w:rPr>
          <w:rFonts w:ascii="Times New Roman" w:hAnsi="Times New Roman" w:cs="Times New Roman"/>
          <w:sz w:val="24"/>
          <w:szCs w:val="24"/>
        </w:rPr>
        <w:t>за</w:t>
      </w:r>
      <w:r w:rsidR="00B31CF6">
        <w:rPr>
          <w:rFonts w:ascii="Times New Roman" w:hAnsi="Times New Roman" w:cs="Times New Roman"/>
          <w:sz w:val="24"/>
          <w:szCs w:val="24"/>
        </w:rPr>
        <w:t xml:space="preserve"> </w:t>
      </w:r>
      <w:r w:rsidR="0054467C">
        <w:rPr>
          <w:rFonts w:ascii="Times New Roman" w:hAnsi="Times New Roman" w:cs="Times New Roman"/>
          <w:sz w:val="24"/>
          <w:szCs w:val="24"/>
        </w:rPr>
        <w:t>9 месяцев</w:t>
      </w:r>
      <w:r w:rsidR="005B217A">
        <w:rPr>
          <w:rFonts w:ascii="Times New Roman" w:hAnsi="Times New Roman" w:cs="Times New Roman"/>
          <w:sz w:val="24"/>
          <w:szCs w:val="24"/>
        </w:rPr>
        <w:t xml:space="preserve"> </w:t>
      </w:r>
      <w:r w:rsidR="00A4172A">
        <w:rPr>
          <w:rFonts w:ascii="Times New Roman" w:hAnsi="Times New Roman" w:cs="Times New Roman"/>
          <w:sz w:val="24"/>
          <w:szCs w:val="24"/>
        </w:rPr>
        <w:t xml:space="preserve"> </w:t>
      </w:r>
      <w:r w:rsidR="00781123" w:rsidRPr="00DE39EC">
        <w:rPr>
          <w:rFonts w:ascii="Times New Roman" w:hAnsi="Times New Roman" w:cs="Times New Roman"/>
          <w:sz w:val="24"/>
          <w:szCs w:val="24"/>
        </w:rPr>
        <w:t>20</w:t>
      </w:r>
      <w:r w:rsidR="00FD4358">
        <w:rPr>
          <w:rFonts w:ascii="Times New Roman" w:hAnsi="Times New Roman" w:cs="Times New Roman"/>
          <w:sz w:val="24"/>
          <w:szCs w:val="24"/>
        </w:rPr>
        <w:t>2</w:t>
      </w:r>
      <w:r w:rsidR="00FC3F66">
        <w:rPr>
          <w:rFonts w:ascii="Times New Roman" w:hAnsi="Times New Roman" w:cs="Times New Roman"/>
          <w:sz w:val="24"/>
          <w:szCs w:val="24"/>
        </w:rPr>
        <w:t>4</w:t>
      </w:r>
      <w:r w:rsidR="00781123" w:rsidRPr="00DE39E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1036DF7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E5F32" w14:textId="77777777" w:rsidR="003D4953" w:rsidRPr="00A4172A" w:rsidRDefault="00C6255A" w:rsidP="003D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2045" w:rsidRPr="00A4172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A4172A" w:rsidRPr="00A4172A">
        <w:rPr>
          <w:rFonts w:ascii="Times New Roman" w:hAnsi="Times New Roman" w:cs="Times New Roman"/>
          <w:sz w:val="28"/>
          <w:szCs w:val="28"/>
        </w:rPr>
        <w:t>Уставом</w:t>
      </w:r>
      <w:r w:rsidR="000B44F8">
        <w:rPr>
          <w:rFonts w:ascii="Times New Roman" w:hAnsi="Times New Roman" w:cs="Times New Roman"/>
          <w:sz w:val="28"/>
          <w:szCs w:val="28"/>
        </w:rPr>
        <w:t xml:space="preserve"> </w:t>
      </w:r>
      <w:r w:rsidR="00A4172A" w:rsidRPr="00A4172A">
        <w:rPr>
          <w:rFonts w:ascii="Times New Roman" w:hAnsi="Times New Roman" w:cs="Times New Roman"/>
          <w:sz w:val="28"/>
          <w:szCs w:val="28"/>
        </w:rPr>
        <w:t xml:space="preserve">Тутаевского муниципального района, </w:t>
      </w:r>
      <w:r w:rsidR="003C1A37" w:rsidRPr="00A4172A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Тутаев, </w:t>
      </w:r>
      <w:r w:rsidR="00122045" w:rsidRPr="00A4172A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городском</w:t>
      </w:r>
      <w:r w:rsidR="00942C11">
        <w:rPr>
          <w:rFonts w:ascii="Times New Roman" w:hAnsi="Times New Roman" w:cs="Times New Roman"/>
          <w:sz w:val="28"/>
          <w:szCs w:val="28"/>
        </w:rPr>
        <w:t xml:space="preserve"> </w:t>
      </w:r>
      <w:r w:rsidR="00122045" w:rsidRPr="00A4172A">
        <w:rPr>
          <w:rFonts w:ascii="Times New Roman" w:hAnsi="Times New Roman" w:cs="Times New Roman"/>
          <w:sz w:val="28"/>
          <w:szCs w:val="28"/>
        </w:rPr>
        <w:t>поселени</w:t>
      </w:r>
      <w:r w:rsidR="005F0A99" w:rsidRPr="00A4172A">
        <w:rPr>
          <w:rFonts w:ascii="Times New Roman" w:hAnsi="Times New Roman" w:cs="Times New Roman"/>
          <w:sz w:val="28"/>
          <w:szCs w:val="28"/>
        </w:rPr>
        <w:t>и</w:t>
      </w:r>
      <w:r w:rsidR="00122045" w:rsidRPr="00A4172A">
        <w:rPr>
          <w:rFonts w:ascii="Times New Roman" w:hAnsi="Times New Roman" w:cs="Times New Roman"/>
          <w:sz w:val="28"/>
          <w:szCs w:val="28"/>
        </w:rPr>
        <w:t xml:space="preserve"> Тутаев, утвержденным решением Муниципального Совета городского поселения Тутаев </w:t>
      </w:r>
      <w:r w:rsidR="00942C11">
        <w:rPr>
          <w:rFonts w:ascii="Times New Roman" w:hAnsi="Times New Roman" w:cs="Times New Roman"/>
          <w:sz w:val="28"/>
          <w:szCs w:val="28"/>
        </w:rPr>
        <w:t>о</w:t>
      </w:r>
      <w:r w:rsidR="00A4172A" w:rsidRPr="00A4172A">
        <w:rPr>
          <w:rFonts w:ascii="Times New Roman" w:eastAsia="Times New Roman" w:hAnsi="Times New Roman" w:cs="Times New Roman"/>
          <w:sz w:val="28"/>
          <w:szCs w:val="28"/>
          <w:lang w:eastAsia="ru-RU"/>
        </w:rPr>
        <w:t>т 13.12.2018 №22</w:t>
      </w:r>
      <w:r w:rsidR="00122045" w:rsidRPr="00A4172A">
        <w:rPr>
          <w:rFonts w:ascii="Times New Roman" w:hAnsi="Times New Roman" w:cs="Times New Roman"/>
          <w:sz w:val="28"/>
          <w:szCs w:val="28"/>
        </w:rPr>
        <w:t>,</w:t>
      </w:r>
      <w:r w:rsidR="00FD4358">
        <w:rPr>
          <w:rFonts w:ascii="Times New Roman" w:hAnsi="Times New Roman" w:cs="Times New Roman"/>
          <w:sz w:val="28"/>
          <w:szCs w:val="28"/>
        </w:rPr>
        <w:t xml:space="preserve"> </w:t>
      </w:r>
      <w:r w:rsidR="003D4953" w:rsidRPr="00A4172A">
        <w:rPr>
          <w:rFonts w:ascii="Times New Roman" w:hAnsi="Times New Roman" w:cs="Times New Roman"/>
          <w:sz w:val="28"/>
          <w:szCs w:val="28"/>
        </w:rPr>
        <w:t xml:space="preserve">Администрация Тутаевского муниципального района </w:t>
      </w:r>
    </w:p>
    <w:p w14:paraId="25B6B910" w14:textId="77777777" w:rsidR="003D4953" w:rsidRDefault="003D4953" w:rsidP="003D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E6619E" w14:textId="77777777" w:rsidR="003D4953" w:rsidRDefault="003D4953" w:rsidP="00E2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A3BDD30" w14:textId="77777777" w:rsidR="003D4953" w:rsidRPr="00BF538C" w:rsidRDefault="003D4953" w:rsidP="003D4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15EC5" w14:textId="2C63622B" w:rsidR="00D104FC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городского поселения Тутаев за </w:t>
      </w:r>
      <w:r w:rsidR="0054467C">
        <w:rPr>
          <w:rFonts w:ascii="Times New Roman" w:hAnsi="Times New Roman" w:cs="Times New Roman"/>
          <w:sz w:val="28"/>
          <w:szCs w:val="28"/>
        </w:rPr>
        <w:t>9 месяцев</w:t>
      </w:r>
      <w:r w:rsidR="00A4172A">
        <w:rPr>
          <w:rFonts w:ascii="Times New Roman" w:hAnsi="Times New Roman" w:cs="Times New Roman"/>
          <w:sz w:val="28"/>
          <w:szCs w:val="28"/>
        </w:rPr>
        <w:t xml:space="preserve"> </w:t>
      </w:r>
      <w:r w:rsidR="00D97B4E">
        <w:rPr>
          <w:rFonts w:ascii="Times New Roman" w:hAnsi="Times New Roman" w:cs="Times New Roman"/>
          <w:sz w:val="28"/>
          <w:szCs w:val="28"/>
        </w:rPr>
        <w:t>20</w:t>
      </w:r>
      <w:r w:rsidR="00FD4358">
        <w:rPr>
          <w:rFonts w:ascii="Times New Roman" w:hAnsi="Times New Roman" w:cs="Times New Roman"/>
          <w:sz w:val="28"/>
          <w:szCs w:val="28"/>
        </w:rPr>
        <w:t>2</w:t>
      </w:r>
      <w:r w:rsidR="00FC3F66">
        <w:rPr>
          <w:rFonts w:ascii="Times New Roman" w:hAnsi="Times New Roman" w:cs="Times New Roman"/>
          <w:sz w:val="28"/>
          <w:szCs w:val="28"/>
        </w:rPr>
        <w:t>4</w:t>
      </w:r>
      <w:r w:rsidR="00D97B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201E">
        <w:rPr>
          <w:rFonts w:ascii="Times New Roman" w:hAnsi="Times New Roman" w:cs="Times New Roman"/>
          <w:sz w:val="28"/>
          <w:szCs w:val="28"/>
        </w:rPr>
        <w:t>:</w:t>
      </w:r>
    </w:p>
    <w:p w14:paraId="3ABD675C" w14:textId="5A3C6A42" w:rsidR="0013129E" w:rsidRPr="009E1D71" w:rsidRDefault="00D104FC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4A">
        <w:rPr>
          <w:rFonts w:ascii="Times New Roman" w:hAnsi="Times New Roman" w:cs="Times New Roman"/>
          <w:sz w:val="28"/>
          <w:szCs w:val="28"/>
        </w:rPr>
        <w:t xml:space="preserve">по общему объему доходов в соответствии с классификацией доходов бюджетов Российской Федерации в </w:t>
      </w:r>
      <w:r w:rsidRPr="009E1D7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4467C">
        <w:rPr>
          <w:rFonts w:ascii="Times New Roman" w:hAnsi="Times New Roman" w:cs="Times New Roman"/>
          <w:sz w:val="28"/>
          <w:szCs w:val="28"/>
        </w:rPr>
        <w:t xml:space="preserve">404 115 630 </w:t>
      </w:r>
      <w:r w:rsidRPr="009E1D71">
        <w:rPr>
          <w:rFonts w:ascii="Times New Roman" w:hAnsi="Times New Roman" w:cs="Times New Roman"/>
          <w:sz w:val="28"/>
          <w:szCs w:val="28"/>
        </w:rPr>
        <w:t>рубл</w:t>
      </w:r>
      <w:r w:rsidR="00FC3F66">
        <w:rPr>
          <w:rFonts w:ascii="Times New Roman" w:hAnsi="Times New Roman" w:cs="Times New Roman"/>
          <w:sz w:val="28"/>
          <w:szCs w:val="28"/>
        </w:rPr>
        <w:t>ей</w:t>
      </w:r>
      <w:r w:rsidR="0013129E" w:rsidRPr="009E1D71">
        <w:rPr>
          <w:rFonts w:ascii="Times New Roman" w:hAnsi="Times New Roman" w:cs="Times New Roman"/>
          <w:sz w:val="28"/>
          <w:szCs w:val="28"/>
        </w:rPr>
        <w:t>;</w:t>
      </w:r>
    </w:p>
    <w:p w14:paraId="0F330C51" w14:textId="2BEBB92A" w:rsidR="00D104FC" w:rsidRPr="009E1D71" w:rsidRDefault="00D104FC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71">
        <w:rPr>
          <w:rFonts w:ascii="Times New Roman" w:hAnsi="Times New Roman" w:cs="Times New Roman"/>
          <w:sz w:val="28"/>
          <w:szCs w:val="28"/>
        </w:rPr>
        <w:t xml:space="preserve">по расходам в соответствии с классификацией расходов бюджетов Российской Федерации в сумме </w:t>
      </w:r>
      <w:r w:rsidR="0054467C">
        <w:rPr>
          <w:rFonts w:ascii="Times New Roman" w:hAnsi="Times New Roman" w:cs="Times New Roman"/>
          <w:sz w:val="28"/>
          <w:szCs w:val="28"/>
        </w:rPr>
        <w:t xml:space="preserve"> 419 379 742</w:t>
      </w:r>
      <w:r w:rsidR="00FD4358" w:rsidRPr="005B21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D71">
        <w:rPr>
          <w:rFonts w:ascii="Times New Roman" w:hAnsi="Times New Roman" w:cs="Times New Roman"/>
          <w:sz w:val="28"/>
          <w:szCs w:val="28"/>
        </w:rPr>
        <w:t>рубл</w:t>
      </w:r>
      <w:r w:rsidR="0054467C">
        <w:rPr>
          <w:rFonts w:ascii="Times New Roman" w:hAnsi="Times New Roman" w:cs="Times New Roman"/>
          <w:sz w:val="28"/>
          <w:szCs w:val="28"/>
        </w:rPr>
        <w:t>я</w:t>
      </w:r>
      <w:r w:rsidR="00C5201E" w:rsidRPr="009E1D71">
        <w:rPr>
          <w:rFonts w:ascii="Times New Roman" w:hAnsi="Times New Roman" w:cs="Times New Roman"/>
          <w:sz w:val="28"/>
          <w:szCs w:val="28"/>
        </w:rPr>
        <w:t>;</w:t>
      </w:r>
    </w:p>
    <w:p w14:paraId="346C3560" w14:textId="7AC9EA5B" w:rsidR="00D104FC" w:rsidRPr="009E1D71" w:rsidRDefault="0054467C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</w:t>
      </w:r>
      <w:r w:rsidR="008C59D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F4AB9" w:rsidRPr="009E1D71">
        <w:rPr>
          <w:rFonts w:ascii="Times New Roman" w:hAnsi="Times New Roman" w:cs="Times New Roman"/>
          <w:sz w:val="28"/>
          <w:szCs w:val="28"/>
        </w:rPr>
        <w:t>в сумме</w:t>
      </w:r>
      <w:r w:rsidR="00FD4358" w:rsidRPr="009E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15 264 112</w:t>
      </w:r>
      <w:r w:rsidR="00FD4358" w:rsidRPr="005B21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2BF" w:rsidRPr="009E1D7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104FC" w:rsidRPr="009E1D71">
        <w:rPr>
          <w:rFonts w:ascii="Times New Roman" w:hAnsi="Times New Roman" w:cs="Times New Roman"/>
          <w:sz w:val="28"/>
          <w:szCs w:val="28"/>
        </w:rPr>
        <w:t>.</w:t>
      </w:r>
    </w:p>
    <w:p w14:paraId="36487553" w14:textId="77777777" w:rsidR="00F84E64" w:rsidRDefault="00F84E64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9B5A4" w14:textId="5505834F" w:rsidR="00D104FC" w:rsidRPr="00B87C4A" w:rsidRDefault="00B87C4A" w:rsidP="00B8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4FC" w:rsidRPr="00B87C4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городского поселения Тутаев  </w:t>
      </w:r>
      <w:r w:rsidR="00781123" w:rsidRPr="00BF538C">
        <w:rPr>
          <w:rFonts w:ascii="Times New Roman" w:hAnsi="Times New Roman" w:cs="Times New Roman"/>
          <w:sz w:val="28"/>
          <w:szCs w:val="28"/>
        </w:rPr>
        <w:t xml:space="preserve">за </w:t>
      </w:r>
      <w:r w:rsidR="0054467C">
        <w:rPr>
          <w:rFonts w:ascii="Times New Roman" w:hAnsi="Times New Roman" w:cs="Times New Roman"/>
          <w:sz w:val="28"/>
          <w:szCs w:val="28"/>
        </w:rPr>
        <w:t>9 месяцев</w:t>
      </w:r>
      <w:r w:rsidR="002F6E80">
        <w:rPr>
          <w:rFonts w:ascii="Times New Roman" w:hAnsi="Times New Roman" w:cs="Times New Roman"/>
          <w:sz w:val="28"/>
          <w:szCs w:val="28"/>
        </w:rPr>
        <w:t xml:space="preserve"> </w:t>
      </w:r>
      <w:r w:rsidR="00D97B4E">
        <w:rPr>
          <w:rFonts w:ascii="Times New Roman" w:hAnsi="Times New Roman" w:cs="Times New Roman"/>
          <w:sz w:val="28"/>
          <w:szCs w:val="28"/>
        </w:rPr>
        <w:t>20</w:t>
      </w:r>
      <w:r w:rsidR="002F6E80">
        <w:rPr>
          <w:rFonts w:ascii="Times New Roman" w:hAnsi="Times New Roman" w:cs="Times New Roman"/>
          <w:sz w:val="28"/>
          <w:szCs w:val="28"/>
        </w:rPr>
        <w:t>2</w:t>
      </w:r>
      <w:r w:rsidR="00FC3F66">
        <w:rPr>
          <w:rFonts w:ascii="Times New Roman" w:hAnsi="Times New Roman" w:cs="Times New Roman"/>
          <w:sz w:val="28"/>
          <w:szCs w:val="28"/>
        </w:rPr>
        <w:t>4</w:t>
      </w:r>
      <w:r w:rsidR="00D97B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04FC" w:rsidRPr="00B87C4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D104FC" w:rsidRPr="00B87C4A">
          <w:rPr>
            <w:rFonts w:ascii="Times New Roman" w:hAnsi="Times New Roman" w:cs="Times New Roman"/>
            <w:sz w:val="28"/>
            <w:szCs w:val="28"/>
          </w:rPr>
          <w:t>приложениям</w:t>
        </w:r>
        <w:r w:rsidR="00733F43">
          <w:rPr>
            <w:rFonts w:ascii="Times New Roman" w:hAnsi="Times New Roman" w:cs="Times New Roman"/>
            <w:sz w:val="28"/>
            <w:szCs w:val="28"/>
          </w:rPr>
          <w:t>и</w:t>
        </w:r>
        <w:r w:rsidR="00D104FC" w:rsidRPr="00B87C4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104FC" w:rsidRPr="00B87C4A">
        <w:rPr>
          <w:rFonts w:ascii="Times New Roman" w:hAnsi="Times New Roman" w:cs="Times New Roman"/>
          <w:sz w:val="28"/>
          <w:szCs w:val="28"/>
        </w:rPr>
        <w:t xml:space="preserve"> - </w:t>
      </w:r>
      <w:r w:rsidR="00D6052F">
        <w:rPr>
          <w:rFonts w:ascii="Times New Roman" w:hAnsi="Times New Roman" w:cs="Times New Roman"/>
          <w:sz w:val="28"/>
          <w:szCs w:val="28"/>
        </w:rPr>
        <w:t>8</w:t>
      </w:r>
      <w:r w:rsidR="00D104FC" w:rsidRPr="00B87C4A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14:paraId="194A08CE" w14:textId="77777777" w:rsidR="00F84E64" w:rsidRDefault="00F84E64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09177" w14:textId="79CD4263" w:rsidR="003D4953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3. Направить отчет об исполнении бюджета городского поселения Тутаев за </w:t>
      </w:r>
      <w:r w:rsidR="0054467C">
        <w:rPr>
          <w:rFonts w:ascii="Times New Roman" w:hAnsi="Times New Roman" w:cs="Times New Roman"/>
          <w:sz w:val="28"/>
          <w:szCs w:val="28"/>
        </w:rPr>
        <w:t>9 месяцев</w:t>
      </w:r>
      <w:r w:rsidR="005B217A">
        <w:rPr>
          <w:rFonts w:ascii="Times New Roman" w:hAnsi="Times New Roman" w:cs="Times New Roman"/>
          <w:sz w:val="28"/>
          <w:szCs w:val="28"/>
        </w:rPr>
        <w:t xml:space="preserve"> </w:t>
      </w:r>
      <w:r w:rsidR="00730B3A">
        <w:rPr>
          <w:rFonts w:ascii="Times New Roman" w:hAnsi="Times New Roman" w:cs="Times New Roman"/>
          <w:sz w:val="28"/>
          <w:szCs w:val="28"/>
        </w:rPr>
        <w:t>202</w:t>
      </w:r>
      <w:r w:rsidR="003C3BBE">
        <w:rPr>
          <w:rFonts w:ascii="Times New Roman" w:hAnsi="Times New Roman" w:cs="Times New Roman"/>
          <w:sz w:val="28"/>
          <w:szCs w:val="28"/>
        </w:rPr>
        <w:t>4</w:t>
      </w:r>
      <w:r w:rsidR="00730B3A">
        <w:rPr>
          <w:rFonts w:ascii="Times New Roman" w:hAnsi="Times New Roman" w:cs="Times New Roman"/>
          <w:sz w:val="28"/>
          <w:szCs w:val="28"/>
        </w:rPr>
        <w:t xml:space="preserve"> </w:t>
      </w:r>
      <w:r w:rsidR="00D97B4E">
        <w:rPr>
          <w:rFonts w:ascii="Times New Roman" w:hAnsi="Times New Roman" w:cs="Times New Roman"/>
          <w:sz w:val="28"/>
          <w:szCs w:val="28"/>
        </w:rPr>
        <w:t>года</w:t>
      </w:r>
      <w:r w:rsidRPr="00BF538C">
        <w:rPr>
          <w:rFonts w:ascii="Times New Roman" w:hAnsi="Times New Roman" w:cs="Times New Roman"/>
          <w:sz w:val="28"/>
          <w:szCs w:val="28"/>
        </w:rPr>
        <w:t xml:space="preserve"> в Муниципальный Со</w:t>
      </w:r>
      <w:r>
        <w:rPr>
          <w:rFonts w:ascii="Times New Roman" w:hAnsi="Times New Roman" w:cs="Times New Roman"/>
          <w:sz w:val="28"/>
          <w:szCs w:val="28"/>
        </w:rPr>
        <w:t>вет городского поселения Тутаев</w:t>
      </w:r>
      <w:r w:rsidR="00A4172A">
        <w:rPr>
          <w:rFonts w:ascii="Times New Roman" w:hAnsi="Times New Roman" w:cs="Times New Roman"/>
          <w:sz w:val="28"/>
          <w:szCs w:val="28"/>
        </w:rPr>
        <w:t xml:space="preserve"> и </w:t>
      </w:r>
      <w:r w:rsidR="005C3271">
        <w:rPr>
          <w:rFonts w:ascii="Times New Roman" w:hAnsi="Times New Roman" w:cs="Times New Roman"/>
          <w:sz w:val="28"/>
          <w:szCs w:val="28"/>
        </w:rPr>
        <w:t>МУ Контрольно-счетная палата Тутаевского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958C5" w14:textId="77777777" w:rsidR="00F84E64" w:rsidRDefault="009F36F7" w:rsidP="009F36F7">
      <w:pPr>
        <w:tabs>
          <w:tab w:val="left" w:pos="720"/>
          <w:tab w:val="left" w:pos="1080"/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6F75E7" w14:textId="3788DDA6" w:rsidR="003D4953" w:rsidRDefault="003D4953" w:rsidP="00F84E64">
      <w:pPr>
        <w:tabs>
          <w:tab w:val="left" w:pos="720"/>
          <w:tab w:val="left" w:pos="1080"/>
          <w:tab w:val="left" w:pos="12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F7">
        <w:rPr>
          <w:rFonts w:ascii="Times New Roman" w:hAnsi="Times New Roman" w:cs="Times New Roman"/>
          <w:sz w:val="28"/>
          <w:szCs w:val="28"/>
        </w:rPr>
        <w:t xml:space="preserve">4. </w:t>
      </w:r>
      <w:r w:rsidR="009F36F7" w:rsidRPr="009F36F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F4465" w:rsidRPr="00AF4465">
        <w:rPr>
          <w:rFonts w:ascii="Times New Roman" w:hAnsi="Times New Roman" w:cs="Times New Roman"/>
          <w:sz w:val="28"/>
          <w:szCs w:val="28"/>
        </w:rPr>
        <w:t>Заместител</w:t>
      </w:r>
      <w:r w:rsidR="00AF4465">
        <w:rPr>
          <w:rFonts w:ascii="Times New Roman" w:hAnsi="Times New Roman" w:cs="Times New Roman"/>
          <w:sz w:val="28"/>
          <w:szCs w:val="28"/>
        </w:rPr>
        <w:t>я</w:t>
      </w:r>
      <w:r w:rsidR="00AF4465" w:rsidRPr="00AF4465">
        <w:rPr>
          <w:rFonts w:ascii="Times New Roman" w:hAnsi="Times New Roman" w:cs="Times New Roman"/>
          <w:sz w:val="28"/>
          <w:szCs w:val="28"/>
        </w:rPr>
        <w:t xml:space="preserve"> Главы Администрации Тутаевского муниципального района по экономическим и финансовым вопросам - директор</w:t>
      </w:r>
      <w:r w:rsidR="006D6F69">
        <w:rPr>
          <w:rFonts w:ascii="Times New Roman" w:hAnsi="Times New Roman" w:cs="Times New Roman"/>
          <w:sz w:val="28"/>
          <w:szCs w:val="28"/>
        </w:rPr>
        <w:t>а</w:t>
      </w:r>
      <w:r w:rsidR="00AF4465" w:rsidRPr="00AF4465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9F36F7" w:rsidRPr="009F36F7">
        <w:rPr>
          <w:rFonts w:ascii="Times New Roman" w:hAnsi="Times New Roman" w:cs="Times New Roman"/>
          <w:sz w:val="28"/>
          <w:szCs w:val="28"/>
        </w:rPr>
        <w:t>финансов администрации Тутаевского муниципального района</w:t>
      </w:r>
      <w:r w:rsidR="00E84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500">
        <w:rPr>
          <w:rFonts w:ascii="Times New Roman" w:hAnsi="Times New Roman" w:cs="Times New Roman"/>
          <w:color w:val="000000"/>
          <w:sz w:val="28"/>
          <w:szCs w:val="28"/>
        </w:rPr>
        <w:t>Елаеву</w:t>
      </w:r>
      <w:proofErr w:type="spellEnd"/>
      <w:r w:rsidR="00B80500"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</w:p>
    <w:p w14:paraId="2A0AEDF8" w14:textId="55CA49ED" w:rsidR="003D4953" w:rsidRDefault="003D4953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8C"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Pr="00BF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.Опубликовать настоящее постановление </w:t>
      </w:r>
      <w:r w:rsidR="007946D1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Администрации Тутаевского муниципального района.</w:t>
      </w:r>
    </w:p>
    <w:p w14:paraId="00580EC7" w14:textId="77777777" w:rsidR="00F84E64" w:rsidRPr="00153B65" w:rsidRDefault="00F84E64" w:rsidP="003D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B86F0" w14:textId="77777777" w:rsidR="003D4953" w:rsidRPr="001661B1" w:rsidRDefault="003D4953" w:rsidP="003D49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8C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</w:t>
      </w:r>
      <w:r w:rsidR="00B87C4A">
        <w:rPr>
          <w:rFonts w:ascii="Times New Roman" w:hAnsi="Times New Roman" w:cs="Times New Roman"/>
          <w:sz w:val="28"/>
          <w:szCs w:val="28"/>
        </w:rPr>
        <w:t>подписания.</w:t>
      </w:r>
    </w:p>
    <w:p w14:paraId="7FB48A30" w14:textId="77777777" w:rsidR="003D4953" w:rsidRDefault="003D4953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65C55" w14:textId="77777777" w:rsidR="003D4953" w:rsidRDefault="003D4953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0FD52" w14:textId="77777777" w:rsidR="008309BD" w:rsidRDefault="008309BD" w:rsidP="003D49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6DACE" w14:textId="209BB51F" w:rsidR="0031079D" w:rsidRDefault="0031079D" w:rsidP="000059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E84C87">
        <w:rPr>
          <w:rFonts w:ascii="Times New Roman" w:hAnsi="Times New Roman" w:cs="Times New Roman"/>
          <w:sz w:val="28"/>
          <w:szCs w:val="28"/>
        </w:rPr>
        <w:t>полномочия</w:t>
      </w:r>
    </w:p>
    <w:p w14:paraId="514BBF5D" w14:textId="6D9A666E" w:rsidR="003D4953" w:rsidRDefault="003D4953" w:rsidP="000059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330">
        <w:rPr>
          <w:rFonts w:ascii="Times New Roman" w:hAnsi="Times New Roman" w:cs="Times New Roman"/>
          <w:sz w:val="28"/>
          <w:szCs w:val="28"/>
        </w:rPr>
        <w:t>Глав</w:t>
      </w:r>
      <w:r w:rsidR="0031079D">
        <w:rPr>
          <w:rFonts w:ascii="Times New Roman" w:hAnsi="Times New Roman" w:cs="Times New Roman"/>
          <w:sz w:val="28"/>
          <w:szCs w:val="28"/>
        </w:rPr>
        <w:t>ы</w:t>
      </w:r>
      <w:r w:rsidRPr="00D71330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</w:t>
      </w:r>
      <w:r w:rsidR="005955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653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84C87">
        <w:rPr>
          <w:rFonts w:ascii="Times New Roman" w:hAnsi="Times New Roman" w:cs="Times New Roman"/>
          <w:sz w:val="28"/>
          <w:szCs w:val="28"/>
        </w:rPr>
        <w:t>Ю.В.Губерова</w:t>
      </w:r>
      <w:proofErr w:type="spellEnd"/>
    </w:p>
    <w:p w14:paraId="61F93A69" w14:textId="77777777" w:rsidR="00B87C4A" w:rsidRDefault="00B87C4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142B001" w14:textId="77777777" w:rsidR="00B87C4A" w:rsidRDefault="00B87C4A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B892CE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88BE03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925C9CA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9BB377A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E4C2F24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BB96087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1B8FCD2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C80610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49D84BA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F9C982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EB45651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7605650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5DC22B0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92B9BCA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9049D21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10CC17E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67FC0E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D3D738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9862F6D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BD64E9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7913F6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A3A691A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DDEC8A2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6C3E5E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4580D9D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10EFE1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7360806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EDEC84F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B781BF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1F970C0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967530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BE95F94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3048C67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5860"/>
        <w:gridCol w:w="1101"/>
        <w:gridCol w:w="2999"/>
      </w:tblGrid>
      <w:tr w:rsidR="0041162F" w:rsidRPr="0041162F" w14:paraId="00FCE0DB" w14:textId="77777777" w:rsidTr="0041162F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C450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020F" w14:textId="77777777" w:rsidR="0041162F" w:rsidRPr="0041162F" w:rsidRDefault="0041162F" w:rsidP="0041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1162F" w:rsidRPr="0041162F" w14:paraId="5321EC3F" w14:textId="77777777" w:rsidTr="0041162F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D827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F230" w14:textId="77777777" w:rsidR="0041162F" w:rsidRPr="0041162F" w:rsidRDefault="0041162F" w:rsidP="0041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41162F" w:rsidRPr="0041162F" w14:paraId="04B5ADEA" w14:textId="77777777" w:rsidTr="0041162F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01EE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E785" w14:textId="2CF66AC2" w:rsidR="0041162F" w:rsidRPr="0041162F" w:rsidRDefault="0041162F" w:rsidP="0041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41162F" w:rsidRPr="0041162F" w14:paraId="04CB0D31" w14:textId="77777777" w:rsidTr="0041162F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DA041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CAEE" w14:textId="553016CB" w:rsidR="0041162F" w:rsidRPr="0041162F" w:rsidRDefault="0041162F" w:rsidP="00411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16.10.2024 № 776-п</w:t>
            </w:r>
          </w:p>
        </w:tc>
      </w:tr>
      <w:tr w:rsidR="0041162F" w:rsidRPr="0041162F" w14:paraId="4A5DE596" w14:textId="77777777" w:rsidTr="0041162F">
        <w:trPr>
          <w:trHeight w:val="8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99F" w14:textId="77777777" w:rsid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E74755" w14:textId="2304C032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основных характеристик бюджета</w:t>
            </w:r>
          </w:p>
          <w:p w14:paraId="34D3C8DE" w14:textId="77777777" w:rsid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 Тутаев за 9 месяцев 2024 года</w:t>
            </w:r>
          </w:p>
          <w:p w14:paraId="7CC5C685" w14:textId="5CF90A2E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62F" w:rsidRPr="0041162F" w14:paraId="2AFB5ABC" w14:textId="77777777" w:rsidTr="0041162F">
        <w:trPr>
          <w:trHeight w:val="699"/>
        </w:trPr>
        <w:tc>
          <w:tcPr>
            <w:tcW w:w="69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C58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6:D16"/>
            <w:r w:rsidRPr="00411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  <w:bookmarkEnd w:id="0"/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EF12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                                             9 месяцев  2024 года, рублей</w:t>
            </w:r>
          </w:p>
        </w:tc>
      </w:tr>
      <w:tr w:rsidR="0041162F" w:rsidRPr="0041162F" w14:paraId="6C1173EC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5EF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67D1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404 115 630</w:t>
            </w:r>
          </w:p>
        </w:tc>
      </w:tr>
      <w:tr w:rsidR="0041162F" w:rsidRPr="0041162F" w14:paraId="263F7F17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B02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49AF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62F" w:rsidRPr="0041162F" w14:paraId="011A2137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57E4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доходы, из них: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AB0F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127 222 662</w:t>
            </w:r>
          </w:p>
        </w:tc>
      </w:tr>
      <w:tr w:rsidR="0041162F" w:rsidRPr="0041162F" w14:paraId="3E90CBC7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E863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0626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96 038 490</w:t>
            </w:r>
          </w:p>
        </w:tc>
      </w:tr>
      <w:tr w:rsidR="0041162F" w:rsidRPr="0041162F" w14:paraId="7D2C94E4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151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39F7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31 184 172</w:t>
            </w:r>
          </w:p>
        </w:tc>
      </w:tr>
      <w:tr w:rsidR="0041162F" w:rsidRPr="0041162F" w14:paraId="2724BE9C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8B4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3E32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276 892 969</w:t>
            </w:r>
          </w:p>
        </w:tc>
      </w:tr>
      <w:tr w:rsidR="0041162F" w:rsidRPr="0041162F" w14:paraId="084214AA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439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4878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62F" w:rsidRPr="0041162F" w14:paraId="10A26F85" w14:textId="77777777" w:rsidTr="0041162F">
        <w:trPr>
          <w:trHeight w:val="107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4FA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9600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276 849 917</w:t>
            </w:r>
          </w:p>
        </w:tc>
      </w:tr>
      <w:tr w:rsidR="0041162F" w:rsidRPr="0041162F" w14:paraId="0A60EAE1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BE9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8F522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419 379 742</w:t>
            </w:r>
          </w:p>
        </w:tc>
      </w:tr>
      <w:tr w:rsidR="0041162F" w:rsidRPr="0041162F" w14:paraId="175C7D0E" w14:textId="77777777" w:rsidTr="0041162F">
        <w:trPr>
          <w:trHeight w:val="70"/>
        </w:trPr>
        <w:tc>
          <w:tcPr>
            <w:tcW w:w="6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1F5ED4" w14:textId="77777777" w:rsidR="0041162F" w:rsidRPr="0041162F" w:rsidRDefault="0041162F" w:rsidP="00411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 «</w:t>
            </w:r>
            <w:proofErr w:type="gramStart"/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-»</w:t>
            </w:r>
            <w:proofErr w:type="gramEnd"/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85C17C" w14:textId="77777777" w:rsidR="0041162F" w:rsidRPr="0041162F" w:rsidRDefault="0041162F" w:rsidP="0041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-15 264 112</w:t>
            </w:r>
          </w:p>
        </w:tc>
      </w:tr>
    </w:tbl>
    <w:p w14:paraId="708B2AE0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5F8BCF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3E912B0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F7EC340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155BDF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77249F5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68C34EF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BD7BB78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E3FD42C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1BB4CEA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8277EF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D3FFE3C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B095203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F9C0D7D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0BE4A6E" w14:textId="77777777" w:rsidR="00BB2C44" w:rsidRDefault="00BB2C4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2758D91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2C4E4F9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690CA25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BA7D54C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0AE85A6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249FE4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BABF25B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E7D78BC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E8D8F73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7"/>
        <w:gridCol w:w="5450"/>
        <w:gridCol w:w="1604"/>
      </w:tblGrid>
      <w:tr w:rsidR="00BB2C44" w:rsidRPr="00BB2C44" w14:paraId="3A6B0D71" w14:textId="77777777" w:rsidTr="00322797">
        <w:trPr>
          <w:trHeight w:val="8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4188" w14:textId="77777777" w:rsidR="00BB2C44" w:rsidRPr="00BB2C44" w:rsidRDefault="00BB2C44" w:rsidP="00BB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CD4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BB2C44" w:rsidRPr="00BB2C44" w14:paraId="12AD5F43" w14:textId="77777777" w:rsidTr="00322797">
        <w:trPr>
          <w:trHeight w:val="8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754D" w14:textId="77777777" w:rsidR="00BB2C44" w:rsidRPr="00BB2C44" w:rsidRDefault="00BB2C44" w:rsidP="00BB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EF39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BB2C44" w:rsidRPr="00BB2C44" w14:paraId="219D26B2" w14:textId="77777777" w:rsidTr="00322797">
        <w:trPr>
          <w:trHeight w:val="8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4311" w14:textId="77777777" w:rsidR="00BB2C44" w:rsidRPr="00BB2C44" w:rsidRDefault="00BB2C44" w:rsidP="00BB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9FB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BB2C44" w:rsidRPr="00BB2C44" w14:paraId="40F749B0" w14:textId="77777777" w:rsidTr="00322797">
        <w:trPr>
          <w:trHeight w:val="80"/>
        </w:trPr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2DC4" w14:textId="77777777" w:rsidR="00BB2C44" w:rsidRPr="00BB2C44" w:rsidRDefault="00BB2C44" w:rsidP="00BB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8D66" w14:textId="093082AF" w:rsidR="00BB2C44" w:rsidRPr="00BB2C44" w:rsidRDefault="00BB2C44" w:rsidP="00322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2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776-п</w:t>
            </w:r>
          </w:p>
        </w:tc>
      </w:tr>
      <w:tr w:rsidR="00BB2C44" w:rsidRPr="00BB2C44" w14:paraId="52E8413E" w14:textId="77777777" w:rsidTr="00322797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F154" w14:textId="77777777" w:rsidR="00322797" w:rsidRDefault="00322797" w:rsidP="00B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1231D7" w14:textId="518371A7" w:rsidR="00322797" w:rsidRDefault="00BB2C44" w:rsidP="00B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доходной части бюджета городского поселения Тутаев</w:t>
            </w:r>
          </w:p>
          <w:p w14:paraId="3C08EFC7" w14:textId="77777777" w:rsidR="00322797" w:rsidRDefault="00BB2C44" w:rsidP="003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 ме</w:t>
            </w:r>
            <w:r w:rsidR="00322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</w:t>
            </w: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цев 2024 года </w:t>
            </w:r>
            <w:r w:rsidR="00322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классификацией</w:t>
            </w:r>
          </w:p>
          <w:p w14:paraId="7155FF4D" w14:textId="77777777" w:rsidR="00BB2C44" w:rsidRDefault="00BB2C44" w:rsidP="003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бюджетов Российской Федерации</w:t>
            </w:r>
          </w:p>
          <w:p w14:paraId="69D2B14A" w14:textId="58946F6C" w:rsidR="00322797" w:rsidRPr="00BB2C44" w:rsidRDefault="00322797" w:rsidP="0032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2C44" w:rsidRPr="00BB2C44" w14:paraId="63EBAC13" w14:textId="77777777" w:rsidTr="00322797">
        <w:trPr>
          <w:trHeight w:val="1022"/>
        </w:trPr>
        <w:tc>
          <w:tcPr>
            <w:tcW w:w="1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DCD" w14:textId="77777777" w:rsidR="00BB2C44" w:rsidRPr="00322797" w:rsidRDefault="00BB2C44" w:rsidP="00B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8FD" w14:textId="77777777" w:rsidR="00BB2C44" w:rsidRPr="00322797" w:rsidRDefault="00BB2C44" w:rsidP="00B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CB1BF" w14:textId="77777777" w:rsidR="00BB2C44" w:rsidRPr="00322797" w:rsidRDefault="00BB2C44" w:rsidP="00BB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            9 месяцев 2024 года, рублей</w:t>
            </w:r>
          </w:p>
        </w:tc>
      </w:tr>
      <w:tr w:rsidR="00BB2C44" w:rsidRPr="00BB2C44" w14:paraId="5B8CDE45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DE0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693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13F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127 222 662</w:t>
            </w:r>
          </w:p>
        </w:tc>
      </w:tr>
      <w:tr w:rsidR="00BB2C44" w:rsidRPr="00BB2C44" w14:paraId="6E181775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A5A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E01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9800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66 168 451</w:t>
            </w:r>
          </w:p>
        </w:tc>
      </w:tr>
      <w:tr w:rsidR="00BB2C44" w:rsidRPr="00BB2C44" w14:paraId="5EEDE2CA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CD1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F8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EBE2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66 168 451</w:t>
            </w:r>
          </w:p>
        </w:tc>
      </w:tr>
      <w:tr w:rsidR="00BB2C44" w:rsidRPr="00BB2C44" w14:paraId="554677A1" w14:textId="77777777" w:rsidTr="00322797">
        <w:trPr>
          <w:trHeight w:val="302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473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93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E92E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55 907 195</w:t>
            </w:r>
          </w:p>
        </w:tc>
      </w:tr>
      <w:tr w:rsidR="00BB2C44" w:rsidRPr="00BB2C44" w14:paraId="74A716E7" w14:textId="77777777" w:rsidTr="00322797">
        <w:trPr>
          <w:trHeight w:val="2561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4750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A26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законодательству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B59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15 798</w:t>
            </w:r>
          </w:p>
        </w:tc>
      </w:tr>
      <w:tr w:rsidR="00BB2C44" w:rsidRPr="00BB2C44" w14:paraId="5CEA00BB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8CD6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D64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</w:t>
            </w: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8263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233 489</w:t>
            </w:r>
          </w:p>
        </w:tc>
      </w:tr>
      <w:tr w:rsidR="00BB2C44" w:rsidRPr="00BB2C44" w14:paraId="78ABD0FD" w14:textId="77777777" w:rsidTr="00322797">
        <w:trPr>
          <w:trHeight w:val="2458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E03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182 1 01 02020 01 3000 110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808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0490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B2C44" w:rsidRPr="00BB2C44" w14:paraId="4D6E43CC" w14:textId="77777777" w:rsidTr="00322797">
        <w:trPr>
          <w:trHeight w:val="2123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17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F9B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3FE0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898 251</w:t>
            </w:r>
          </w:p>
        </w:tc>
      </w:tr>
      <w:tr w:rsidR="00BB2C44" w:rsidRPr="00BB2C44" w14:paraId="29E55A50" w14:textId="77777777" w:rsidTr="00322797">
        <w:trPr>
          <w:trHeight w:val="1459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D7A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182 1 01 02030 01 3000 110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124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2E7D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BB2C44" w:rsidRPr="00BB2C44" w14:paraId="52169731" w14:textId="77777777" w:rsidTr="00322797">
        <w:trPr>
          <w:trHeight w:val="728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DED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62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AC9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3 059 415</w:t>
            </w:r>
          </w:p>
        </w:tc>
      </w:tr>
      <w:tr w:rsidR="00BB2C44" w:rsidRPr="00BB2C44" w14:paraId="4F8E5C68" w14:textId="77777777" w:rsidTr="00322797">
        <w:trPr>
          <w:trHeight w:val="2004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75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182 1 01 02130 01 1000 110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AA6F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2F6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1 104 126</w:t>
            </w:r>
          </w:p>
        </w:tc>
      </w:tr>
      <w:tr w:rsidR="00BB2C44" w:rsidRPr="00BB2C44" w14:paraId="412DDD52" w14:textId="77777777" w:rsidTr="00322797">
        <w:trPr>
          <w:trHeight w:val="1813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16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182 1 01 02140 01 1000 110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A79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394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4 949 538</w:t>
            </w:r>
          </w:p>
        </w:tc>
      </w:tr>
      <w:tr w:rsidR="00BB2C44" w:rsidRPr="00BB2C44" w14:paraId="56164587" w14:textId="77777777" w:rsidTr="00322797">
        <w:trPr>
          <w:trHeight w:val="142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BEC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B01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76A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2 716 899</w:t>
            </w:r>
          </w:p>
        </w:tc>
      </w:tr>
      <w:tr w:rsidR="00BB2C44" w:rsidRPr="00BB2C44" w14:paraId="112723C4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9D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9EB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1186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2 716 899</w:t>
            </w:r>
          </w:p>
        </w:tc>
      </w:tr>
      <w:tr w:rsidR="00BB2C44" w:rsidRPr="00BB2C44" w14:paraId="6190D3DE" w14:textId="77777777" w:rsidTr="00322797">
        <w:trPr>
          <w:trHeight w:val="1621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C0C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946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2381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1 409 806</w:t>
            </w:r>
          </w:p>
        </w:tc>
      </w:tr>
      <w:tr w:rsidR="00BB2C44" w:rsidRPr="00BB2C44" w14:paraId="5B0308D4" w14:textId="77777777" w:rsidTr="00322797">
        <w:trPr>
          <w:trHeight w:val="683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AD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939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FC7DC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</w:t>
            </w:r>
          </w:p>
        </w:tc>
      </w:tr>
      <w:tr w:rsidR="00BB2C44" w:rsidRPr="00BB2C44" w14:paraId="0D3176BF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98EA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210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2CD7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1 481 010</w:t>
            </w:r>
          </w:p>
        </w:tc>
      </w:tr>
      <w:tr w:rsidR="00BB2C44" w:rsidRPr="00BB2C44" w14:paraId="1AD4ED0B" w14:textId="77777777" w:rsidTr="00322797">
        <w:trPr>
          <w:trHeight w:val="1518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47E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182 1 03 02261 01 0000 110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E14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72B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-181 974</w:t>
            </w:r>
          </w:p>
        </w:tc>
      </w:tr>
      <w:tr w:rsidR="00BB2C44" w:rsidRPr="00BB2C44" w14:paraId="081C5C64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88CC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717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064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123 892</w:t>
            </w:r>
          </w:p>
        </w:tc>
      </w:tr>
      <w:tr w:rsidR="00BB2C44" w:rsidRPr="00BB2C44" w14:paraId="6A5A336A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67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D26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341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123 892</w:t>
            </w:r>
          </w:p>
        </w:tc>
      </w:tr>
      <w:tr w:rsidR="00BB2C44" w:rsidRPr="00BB2C44" w14:paraId="299DF263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A4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76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EB54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123 892</w:t>
            </w:r>
          </w:p>
        </w:tc>
      </w:tr>
      <w:tr w:rsidR="00BB2C44" w:rsidRPr="00BB2C44" w14:paraId="5069DD2D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846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3C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9B3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27 029 247</w:t>
            </w:r>
          </w:p>
        </w:tc>
      </w:tr>
      <w:tr w:rsidR="00BB2C44" w:rsidRPr="00BB2C44" w14:paraId="79A74D4B" w14:textId="77777777" w:rsidTr="00322797">
        <w:trPr>
          <w:trHeight w:val="18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589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182 1 06 01030 13 1000 110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89D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C93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9 557 211</w:t>
            </w:r>
          </w:p>
        </w:tc>
      </w:tr>
      <w:tr w:rsidR="00BB2C44" w:rsidRPr="00BB2C44" w14:paraId="10620DC7" w14:textId="77777777" w:rsidTr="00322797">
        <w:trPr>
          <w:trHeight w:val="15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24A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718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6EC3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13 788 488</w:t>
            </w:r>
          </w:p>
        </w:tc>
      </w:tr>
      <w:tr w:rsidR="00BB2C44" w:rsidRPr="00BB2C44" w14:paraId="71549BD7" w14:textId="77777777" w:rsidTr="00322797">
        <w:trPr>
          <w:trHeight w:val="15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41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182 1 06 06043 13 1000 110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40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A4C9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3 683 549</w:t>
            </w:r>
          </w:p>
        </w:tc>
      </w:tr>
      <w:tr w:rsidR="00BB2C44" w:rsidRPr="00BB2C44" w14:paraId="73C2CE32" w14:textId="77777777" w:rsidTr="00322797">
        <w:trPr>
          <w:trHeight w:val="9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BCD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BB0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CE3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13 455 966</w:t>
            </w:r>
          </w:p>
        </w:tc>
      </w:tr>
      <w:tr w:rsidR="00BB2C44" w:rsidRPr="00BB2C44" w14:paraId="7644EF6D" w14:textId="77777777" w:rsidTr="00322797">
        <w:trPr>
          <w:trHeight w:val="129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98A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950 1 11 05013 13 0000 120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2E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BB22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4 341 288</w:t>
            </w:r>
          </w:p>
        </w:tc>
      </w:tr>
      <w:tr w:rsidR="00BB2C44" w:rsidRPr="00BB2C44" w14:paraId="272AB6D0" w14:textId="77777777" w:rsidTr="00322797">
        <w:trPr>
          <w:trHeight w:val="129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DE6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950 1 11 05025 13 0000 120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209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7015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2 661 956</w:t>
            </w:r>
          </w:p>
        </w:tc>
      </w:tr>
      <w:tr w:rsidR="00BB2C44" w:rsidRPr="00BB2C44" w14:paraId="3B5949D4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139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950 1 11 05075 13 0000 120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361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71CD0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67 681</w:t>
            </w:r>
          </w:p>
        </w:tc>
      </w:tr>
      <w:tr w:rsidR="00BB2C44" w:rsidRPr="00BB2C44" w14:paraId="7384A748" w14:textId="77777777" w:rsidTr="00322797">
        <w:trPr>
          <w:trHeight w:val="79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01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950 1 11 09045 13 0000 120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9F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369A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6 385 040</w:t>
            </w:r>
          </w:p>
        </w:tc>
      </w:tr>
      <w:tr w:rsidR="00BB2C44" w:rsidRPr="00BB2C44" w14:paraId="6843771B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03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0A4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D8D1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923 205</w:t>
            </w:r>
          </w:p>
        </w:tc>
      </w:tr>
      <w:tr w:rsidR="00BB2C44" w:rsidRPr="00BB2C44" w14:paraId="00EC723B" w14:textId="77777777" w:rsidTr="00322797">
        <w:trPr>
          <w:trHeight w:val="6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4F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950 1 13 01995 13 0001 130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65E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4DE1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89 480</w:t>
            </w:r>
          </w:p>
        </w:tc>
      </w:tr>
      <w:tr w:rsidR="00BB2C44" w:rsidRPr="00BB2C44" w14:paraId="213ACEB7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B79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950 1 13 01995 13 0002 130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09C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CA1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632 609</w:t>
            </w:r>
          </w:p>
        </w:tc>
      </w:tr>
      <w:tr w:rsidR="00BB2C44" w:rsidRPr="00BB2C44" w14:paraId="293FC1AA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0DB5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950 1 13 02995 13 0000 130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0A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AA9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201 117</w:t>
            </w:r>
          </w:p>
        </w:tc>
      </w:tr>
      <w:tr w:rsidR="00BB2C44" w:rsidRPr="00BB2C44" w14:paraId="41CC1621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EB1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E2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0E23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15 671 753</w:t>
            </w:r>
          </w:p>
        </w:tc>
      </w:tr>
      <w:tr w:rsidR="00BB2C44" w:rsidRPr="00BB2C44" w14:paraId="76AF3055" w14:textId="77777777" w:rsidTr="00322797">
        <w:trPr>
          <w:trHeight w:val="220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96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950 1 14 02053 13 0000 410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80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F245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181 860</w:t>
            </w:r>
          </w:p>
        </w:tc>
      </w:tr>
      <w:tr w:rsidR="00BB2C44" w:rsidRPr="00BB2C44" w14:paraId="635FF3BA" w14:textId="77777777" w:rsidTr="00322797">
        <w:trPr>
          <w:trHeight w:val="214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30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950 1 14 06013 13 0000 430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21B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E5E3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9 264 382</w:t>
            </w:r>
          </w:p>
        </w:tc>
      </w:tr>
      <w:tr w:rsidR="00BB2C44" w:rsidRPr="00BB2C44" w14:paraId="41767775" w14:textId="77777777" w:rsidTr="00322797">
        <w:trPr>
          <w:trHeight w:val="126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499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950 1 14 06025 13 0000 430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EF5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2D9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6 225 511</w:t>
            </w:r>
          </w:p>
        </w:tc>
      </w:tr>
      <w:tr w:rsidR="00BB2C44" w:rsidRPr="00BB2C44" w14:paraId="015821CA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A48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E3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C47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416 892</w:t>
            </w:r>
          </w:p>
        </w:tc>
      </w:tr>
      <w:tr w:rsidR="00BB2C44" w:rsidRPr="00BB2C44" w14:paraId="5E4A5264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EF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67F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002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416 666</w:t>
            </w:r>
          </w:p>
        </w:tc>
      </w:tr>
      <w:tr w:rsidR="00BB2C44" w:rsidRPr="00BB2C44" w14:paraId="5FDC5DC4" w14:textId="77777777" w:rsidTr="00322797">
        <w:trPr>
          <w:trHeight w:val="161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39D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949 1 16 02020 02 0000 140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D58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149C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416 666</w:t>
            </w:r>
          </w:p>
        </w:tc>
      </w:tr>
      <w:tr w:rsidR="00BB2C44" w:rsidRPr="00BB2C44" w14:paraId="238EA866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11C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000 1 16 10000 00 0000 140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683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238D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</w:tr>
      <w:tr w:rsidR="00BB2C44" w:rsidRPr="00BB2C44" w14:paraId="046B972A" w14:textId="77777777" w:rsidTr="00322797">
        <w:trPr>
          <w:trHeight w:val="15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22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950 1 16 10032 13 0000 140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F8B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CBC1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BB2C44" w:rsidRPr="00BB2C44" w14:paraId="41C67491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6E3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7E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95A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716 356</w:t>
            </w:r>
          </w:p>
        </w:tc>
      </w:tr>
      <w:tr w:rsidR="00BB2C44" w:rsidRPr="00BB2C44" w14:paraId="52D962C0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D2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950 1 17 05050 13 0001 180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99B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85BD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231 500</w:t>
            </w:r>
          </w:p>
        </w:tc>
      </w:tr>
      <w:tr w:rsidR="00BB2C44" w:rsidRPr="00BB2C44" w14:paraId="7715ED77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5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950 1 17 05050 13 0002 180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B68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D6B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484 856</w:t>
            </w:r>
          </w:p>
        </w:tc>
      </w:tr>
      <w:tr w:rsidR="00BB2C44" w:rsidRPr="00BB2C44" w14:paraId="20F0A5FE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6E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2AF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B33A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276 892 969</w:t>
            </w:r>
          </w:p>
        </w:tc>
      </w:tr>
      <w:tr w:rsidR="00BB2C44" w:rsidRPr="00BB2C44" w14:paraId="4971A3D0" w14:textId="77777777" w:rsidTr="00322797">
        <w:trPr>
          <w:trHeight w:val="82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6A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C84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137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276 849 917</w:t>
            </w:r>
          </w:p>
        </w:tc>
      </w:tr>
      <w:tr w:rsidR="00BB2C44" w:rsidRPr="00BB2C44" w14:paraId="12B4B1C8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0A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C16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13EA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32 105 800</w:t>
            </w:r>
          </w:p>
        </w:tc>
      </w:tr>
      <w:tr w:rsidR="00BB2C44" w:rsidRPr="00BB2C44" w14:paraId="1119DDEE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FADB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955 2 02 15001 13 0000 150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C0C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C60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23 922 000</w:t>
            </w:r>
          </w:p>
        </w:tc>
      </w:tr>
      <w:tr w:rsidR="00BB2C44" w:rsidRPr="00BB2C44" w14:paraId="42F2A46D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AF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000 2 02 19999 13 0000 150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45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401E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8 183 800</w:t>
            </w:r>
          </w:p>
        </w:tc>
      </w:tr>
      <w:tr w:rsidR="00BB2C44" w:rsidRPr="00BB2C44" w14:paraId="1BFD296F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828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955 2 02 19999 13 1004 150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936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5BEF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8 183 800</w:t>
            </w:r>
          </w:p>
        </w:tc>
      </w:tr>
      <w:tr w:rsidR="00BB2C44" w:rsidRPr="00BB2C44" w14:paraId="573396A7" w14:textId="77777777" w:rsidTr="00322797">
        <w:trPr>
          <w:trHeight w:val="6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745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B00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3F49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242 955 821</w:t>
            </w:r>
          </w:p>
        </w:tc>
      </w:tr>
      <w:tr w:rsidR="00BB2C44" w:rsidRPr="00BB2C44" w14:paraId="3D65F201" w14:textId="77777777" w:rsidTr="00322797">
        <w:trPr>
          <w:trHeight w:val="15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B4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13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090F6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221 148 994</w:t>
            </w:r>
          </w:p>
        </w:tc>
      </w:tr>
      <w:tr w:rsidR="00BB2C44" w:rsidRPr="00BB2C44" w14:paraId="72D86E8A" w14:textId="77777777" w:rsidTr="00322797">
        <w:trPr>
          <w:trHeight w:val="191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28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950 2 02 25299 13 0000 150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76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F1E42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82 087</w:t>
            </w:r>
          </w:p>
        </w:tc>
      </w:tr>
      <w:tr w:rsidR="00BB2C44" w:rsidRPr="00BB2C44" w14:paraId="0D4E45CF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68C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950 2 02 25497 13 0000 150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0C8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D675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733 757</w:t>
            </w:r>
          </w:p>
        </w:tc>
      </w:tr>
      <w:tr w:rsidR="00BB2C44" w:rsidRPr="00BB2C44" w14:paraId="5891133E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10E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950 2 02 25555 13 0000 150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B2C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реализацию программ формирования современной </w:t>
            </w: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3AC9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20 990 984</w:t>
            </w:r>
          </w:p>
        </w:tc>
      </w:tr>
      <w:tr w:rsidR="00BB2C44" w:rsidRPr="00BB2C44" w14:paraId="7E8FDB9A" w14:textId="77777777" w:rsidTr="00322797">
        <w:trPr>
          <w:trHeight w:val="31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B10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000 2 02 29999 13 0000 150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0F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7A5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9 495</w:t>
            </w:r>
          </w:p>
        </w:tc>
      </w:tr>
      <w:tr w:rsidR="00BB2C44" w:rsidRPr="00BB2C44" w14:paraId="73C9651A" w14:textId="77777777" w:rsidTr="00322797">
        <w:trPr>
          <w:trHeight w:val="15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325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950 2 02 29999 13 2005 150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A8D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93A7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9 495</w:t>
            </w:r>
          </w:p>
        </w:tc>
      </w:tr>
      <w:tr w:rsidR="00BB2C44" w:rsidRPr="00BB2C44" w14:paraId="2D1FB67A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4D1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ED4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D119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1 778 800</w:t>
            </w:r>
          </w:p>
        </w:tc>
      </w:tr>
      <w:tr w:rsidR="00BB2C44" w:rsidRPr="00BB2C44" w14:paraId="43E00FAF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CAE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831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A67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1 778 800</w:t>
            </w:r>
          </w:p>
        </w:tc>
      </w:tr>
      <w:tr w:rsidR="00BB2C44" w:rsidRPr="00BB2C44" w14:paraId="011E77C4" w14:textId="77777777" w:rsidTr="00322797">
        <w:trPr>
          <w:trHeight w:val="97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33C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950 2 02 49999 13 4003 150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34A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7418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</w:t>
            </w:r>
          </w:p>
        </w:tc>
      </w:tr>
      <w:tr w:rsidR="00BB2C44" w:rsidRPr="00BB2C44" w14:paraId="37C039F9" w14:textId="77777777" w:rsidTr="00322797">
        <w:trPr>
          <w:trHeight w:val="126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2C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950 2 02 49999 13 4028 150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517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приведение в нормативное состояние грунтовых дорог местного значения)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2C8F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</w:t>
            </w:r>
          </w:p>
        </w:tc>
      </w:tr>
      <w:tr w:rsidR="00BB2C44" w:rsidRPr="00BB2C44" w14:paraId="6983B745" w14:textId="77777777" w:rsidTr="00322797">
        <w:trPr>
          <w:trHeight w:val="141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EFF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950 2 02 49999 13 4030 150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8CD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материальное стимулирование деятельности народных дружинников в Ярославской области)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53FC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BB2C44" w:rsidRPr="00BB2C44" w14:paraId="46D83EF3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244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72B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960D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196 918</w:t>
            </w:r>
          </w:p>
        </w:tc>
      </w:tr>
      <w:tr w:rsidR="00BB2C44" w:rsidRPr="00BB2C44" w14:paraId="1386B812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C07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AE2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A0FB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196 918</w:t>
            </w:r>
          </w:p>
        </w:tc>
      </w:tr>
      <w:tr w:rsidR="00BB2C44" w:rsidRPr="00BB2C44" w14:paraId="16CC0654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9D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950 2 07 05030 13 0000 150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85E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0823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196 918</w:t>
            </w:r>
          </w:p>
        </w:tc>
      </w:tr>
      <w:tr w:rsidR="00BB2C44" w:rsidRPr="00BB2C44" w14:paraId="783AAC09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F4D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BF3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DFD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-153 866</w:t>
            </w:r>
          </w:p>
        </w:tc>
      </w:tr>
      <w:tr w:rsidR="00BB2C44" w:rsidRPr="00BB2C44" w14:paraId="0A6755ED" w14:textId="77777777" w:rsidTr="00322797">
        <w:trPr>
          <w:trHeight w:val="194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042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000 2 19 00000 13 0000 150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215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EE1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-153 866</w:t>
            </w:r>
          </w:p>
        </w:tc>
      </w:tr>
      <w:tr w:rsidR="00BB2C44" w:rsidRPr="00BB2C44" w14:paraId="038C4F53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4B6" w14:textId="77777777" w:rsidR="00BB2C44" w:rsidRPr="00322797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950 2 19 60010 13 0000 150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C21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6194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-153 866</w:t>
            </w:r>
          </w:p>
        </w:tc>
      </w:tr>
      <w:tr w:rsidR="00BB2C44" w:rsidRPr="00BB2C44" w14:paraId="122AFC16" w14:textId="77777777" w:rsidTr="00322797">
        <w:trPr>
          <w:trHeight w:val="7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D7D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FEF" w14:textId="77777777" w:rsidR="00BB2C44" w:rsidRPr="00BB2C44" w:rsidRDefault="00BB2C44" w:rsidP="00BB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77A0" w14:textId="77777777" w:rsidR="00BB2C44" w:rsidRPr="00BB2C44" w:rsidRDefault="00BB2C44" w:rsidP="00BB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404 115 630</w:t>
            </w:r>
          </w:p>
        </w:tc>
      </w:tr>
    </w:tbl>
    <w:p w14:paraId="47C50FBC" w14:textId="77777777" w:rsidR="0041162F" w:rsidRDefault="0041162F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A12C7CF" w14:textId="77777777" w:rsidR="00114BE7" w:rsidRDefault="00114BE7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D88265E" w14:textId="77777777" w:rsidR="00114BE7" w:rsidRDefault="00114BE7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B34B9A4" w14:textId="77777777" w:rsidR="00114BE7" w:rsidRDefault="00114BE7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880"/>
        <w:gridCol w:w="3960"/>
        <w:gridCol w:w="3113"/>
        <w:gridCol w:w="1947"/>
      </w:tblGrid>
      <w:tr w:rsidR="00114BE7" w:rsidRPr="00114BE7" w14:paraId="20E09BD2" w14:textId="77777777" w:rsidTr="00DE767F">
        <w:trPr>
          <w:trHeight w:val="8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EAF8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E54D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14BE7" w:rsidRPr="00114BE7" w14:paraId="7FA5FD68" w14:textId="77777777" w:rsidTr="00DE767F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851A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3107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B9AE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14BE7" w:rsidRPr="00114BE7" w14:paraId="73D45CC3" w14:textId="77777777" w:rsidTr="00DE767F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7DA3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9D9F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BA92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114BE7" w:rsidRPr="00114BE7" w14:paraId="2EFAADB6" w14:textId="77777777" w:rsidTr="00DE767F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8A12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974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38BF" w14:textId="784B05C4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E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DE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776-п</w:t>
            </w:r>
          </w:p>
        </w:tc>
      </w:tr>
      <w:tr w:rsidR="00114BE7" w:rsidRPr="00114BE7" w14:paraId="7320953C" w14:textId="77777777" w:rsidTr="00DE767F">
        <w:trPr>
          <w:trHeight w:val="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0359B" w14:textId="77777777" w:rsidR="00DE767F" w:rsidRDefault="00DE767F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2AA4BD" w14:textId="77777777" w:rsidR="00DE767F" w:rsidRDefault="00114BE7" w:rsidP="0044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расходов бюджета городского поселения Тутаев</w:t>
            </w:r>
          </w:p>
          <w:p w14:paraId="273F6DFC" w14:textId="77777777" w:rsidR="00DE767F" w:rsidRDefault="00114BE7" w:rsidP="0044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</w:t>
            </w:r>
          </w:p>
          <w:p w14:paraId="79D554FF" w14:textId="756BB8A5" w:rsidR="00114BE7" w:rsidRDefault="00114BE7" w:rsidP="0044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бюджетов Российской Федерации за 9 месяцев  2024 года</w:t>
            </w:r>
          </w:p>
          <w:p w14:paraId="61E6ED0A" w14:textId="77777777" w:rsidR="00DE767F" w:rsidRPr="00114BE7" w:rsidRDefault="00DE767F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4BE7" w:rsidRPr="00114BE7" w14:paraId="1306CDB3" w14:textId="77777777" w:rsidTr="00DE767F">
        <w:trPr>
          <w:trHeight w:val="597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19F" w14:textId="77777777" w:rsidR="00114BE7" w:rsidRPr="00DE767F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025" w14:textId="77777777" w:rsidR="00114BE7" w:rsidRPr="00DE767F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5E0B" w14:textId="77777777" w:rsidR="00114BE7" w:rsidRPr="00DE767F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7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 9 месяцев 2024 года, рублей</w:t>
            </w:r>
          </w:p>
        </w:tc>
      </w:tr>
      <w:tr w:rsidR="00114BE7" w:rsidRPr="00114BE7" w14:paraId="54C6ACEB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FB1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AD9A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BE8A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38 122 254</w:t>
            </w:r>
          </w:p>
        </w:tc>
      </w:tr>
      <w:tr w:rsidR="00114BE7" w:rsidRPr="00114BE7" w14:paraId="7EA8D960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5B7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F39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ED35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792 212</w:t>
            </w:r>
          </w:p>
        </w:tc>
      </w:tr>
      <w:tr w:rsidR="00114BE7" w:rsidRPr="00114BE7" w14:paraId="056A4A6B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0E3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56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82F3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114BE7" w:rsidRPr="00114BE7" w14:paraId="2A3EDA96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FCE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FDF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F648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37 265 985</w:t>
            </w:r>
          </w:p>
        </w:tc>
      </w:tr>
      <w:tr w:rsidR="00114BE7" w:rsidRPr="00114BE7" w14:paraId="007804CB" w14:textId="77777777" w:rsidTr="00DE767F">
        <w:trPr>
          <w:trHeight w:val="33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955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E99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B2ED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2 505 841</w:t>
            </w:r>
          </w:p>
        </w:tc>
      </w:tr>
      <w:tr w:rsidR="00114BE7" w:rsidRPr="00114BE7" w14:paraId="2EDA4053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94B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8E7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C645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2 308 541</w:t>
            </w:r>
          </w:p>
        </w:tc>
      </w:tr>
      <w:tr w:rsidR="00114BE7" w:rsidRPr="00114BE7" w14:paraId="400E18A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247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9444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D091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197 300</w:t>
            </w:r>
          </w:p>
        </w:tc>
      </w:tr>
      <w:tr w:rsidR="00114BE7" w:rsidRPr="00114BE7" w14:paraId="37CF2E09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20E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1CA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9237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268 888 983</w:t>
            </w:r>
          </w:p>
        </w:tc>
      </w:tr>
      <w:tr w:rsidR="00114BE7" w:rsidRPr="00114BE7" w14:paraId="12B38A4B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1E2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0F0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05C1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7 289 958</w:t>
            </w:r>
          </w:p>
        </w:tc>
      </w:tr>
      <w:tr w:rsidR="00114BE7" w:rsidRPr="00114BE7" w14:paraId="7F008A8A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62C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EE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DC19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261 599 026</w:t>
            </w:r>
          </w:p>
        </w:tc>
      </w:tr>
      <w:tr w:rsidR="00114BE7" w:rsidRPr="00114BE7" w14:paraId="182149F0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B9B5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C0D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9349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BE7" w:rsidRPr="00114BE7" w14:paraId="25DD8FD7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DAD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63F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DD4E7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100 076 840</w:t>
            </w:r>
          </w:p>
        </w:tc>
      </w:tr>
      <w:tr w:rsidR="00114BE7" w:rsidRPr="00114BE7" w14:paraId="23DF2D2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F090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CC4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96A0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9 954 546</w:t>
            </w:r>
          </w:p>
        </w:tc>
      </w:tr>
      <w:tr w:rsidR="00114BE7" w:rsidRPr="00114BE7" w14:paraId="6F83882C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1E7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A7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F9DE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6 284 901</w:t>
            </w:r>
          </w:p>
        </w:tc>
      </w:tr>
      <w:tr w:rsidR="00114BE7" w:rsidRPr="00114BE7" w14:paraId="069E63E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79D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D9A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564B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83 837 392</w:t>
            </w:r>
          </w:p>
        </w:tc>
      </w:tr>
      <w:tr w:rsidR="00114BE7" w:rsidRPr="00114BE7" w14:paraId="19FA32B9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510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F80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1D2D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3 918 932</w:t>
            </w:r>
          </w:p>
        </w:tc>
      </w:tr>
      <w:tr w:rsidR="00114BE7" w:rsidRPr="00114BE7" w14:paraId="45E8933B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1D9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5F9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B0FC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114BE7" w:rsidRPr="00114BE7" w14:paraId="6EF4304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68E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A13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C65A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30 207</w:t>
            </w:r>
          </w:p>
        </w:tc>
      </w:tr>
      <w:tr w:rsidR="00114BE7" w:rsidRPr="00114BE7" w14:paraId="2D503BEB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05C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D2F6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0387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114BE7" w:rsidRPr="00114BE7" w14:paraId="0826F91F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318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FEB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B27B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3 524 880</w:t>
            </w:r>
          </w:p>
        </w:tc>
      </w:tr>
      <w:tr w:rsidR="00114BE7" w:rsidRPr="00114BE7" w14:paraId="5EBE4091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4F8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C76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3A10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114BE7" w:rsidRPr="00114BE7" w14:paraId="55AF58E8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2D4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4ED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DDA2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1 722 507</w:t>
            </w:r>
          </w:p>
        </w:tc>
      </w:tr>
      <w:tr w:rsidR="00114BE7" w:rsidRPr="00114BE7" w14:paraId="01F35C8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9F1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E56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66A4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114BE7" w:rsidRPr="00114BE7" w14:paraId="323BFA53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3ED3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7EF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4028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18 991</w:t>
            </w:r>
          </w:p>
        </w:tc>
      </w:tr>
      <w:tr w:rsidR="00114BE7" w:rsidRPr="00114BE7" w14:paraId="12A1125E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A0B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44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4C26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1 224 380</w:t>
            </w:r>
          </w:p>
        </w:tc>
      </w:tr>
      <w:tr w:rsidR="00114BE7" w:rsidRPr="00114BE7" w14:paraId="118A229D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B57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579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F03C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589 298</w:t>
            </w:r>
          </w:p>
        </w:tc>
      </w:tr>
      <w:tr w:rsidR="00114BE7" w:rsidRPr="00114BE7" w14:paraId="5B28DC8E" w14:textId="77777777" w:rsidTr="00DE767F">
        <w:trPr>
          <w:trHeight w:val="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B53" w14:textId="77777777" w:rsidR="00114BE7" w:rsidRPr="00114BE7" w:rsidRDefault="00114BE7" w:rsidP="00DE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CB7D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82DC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114BE7" w:rsidRPr="00114BE7" w14:paraId="67166EAA" w14:textId="77777777" w:rsidTr="00DE767F">
        <w:trPr>
          <w:trHeight w:val="7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AFD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28DC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419 379 742</w:t>
            </w:r>
          </w:p>
        </w:tc>
      </w:tr>
      <w:tr w:rsidR="00114BE7" w:rsidRPr="00114BE7" w14:paraId="07A1BCFC" w14:textId="77777777" w:rsidTr="00DE767F">
        <w:trPr>
          <w:trHeight w:val="7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B6E" w14:textId="77777777" w:rsidR="00114BE7" w:rsidRPr="00114BE7" w:rsidRDefault="00114BE7" w:rsidP="00DE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57A" w14:textId="77777777" w:rsidR="00114BE7" w:rsidRPr="00114BE7" w:rsidRDefault="00114BE7" w:rsidP="00DE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-15 264 112</w:t>
            </w:r>
          </w:p>
        </w:tc>
      </w:tr>
    </w:tbl>
    <w:p w14:paraId="10C2AC16" w14:textId="77777777" w:rsidR="00114BE7" w:rsidRDefault="00114BE7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1AACCE" w14:textId="77777777" w:rsidR="00227925" w:rsidRDefault="00227925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38"/>
        <w:gridCol w:w="1721"/>
        <w:gridCol w:w="2661"/>
        <w:gridCol w:w="1951"/>
      </w:tblGrid>
      <w:tr w:rsidR="00227925" w:rsidRPr="00227925" w14:paraId="5321F59D" w14:textId="77777777" w:rsidTr="00227925">
        <w:trPr>
          <w:trHeight w:val="80"/>
        </w:trPr>
        <w:tc>
          <w:tcPr>
            <w:tcW w:w="2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D75C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A05D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27925" w:rsidRPr="00227925" w14:paraId="4C8A055D" w14:textId="77777777" w:rsidTr="00227925">
        <w:trPr>
          <w:trHeight w:val="80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5C1A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4A00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EC2C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227925" w:rsidRPr="00227925" w14:paraId="262D51B4" w14:textId="77777777" w:rsidTr="00227925">
        <w:trPr>
          <w:trHeight w:val="80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8F28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F196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CB39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227925" w:rsidRPr="00227925" w14:paraId="424E3380" w14:textId="77777777" w:rsidTr="00227925">
        <w:trPr>
          <w:trHeight w:val="80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33F1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7E51" w14:textId="77777777" w:rsidR="00227925" w:rsidRPr="00227925" w:rsidRDefault="00227925" w:rsidP="00227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B422" w14:textId="5D6FAE8D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776-п</w:t>
            </w:r>
          </w:p>
        </w:tc>
      </w:tr>
      <w:tr w:rsidR="00227925" w:rsidRPr="00227925" w14:paraId="0D2DE2F9" w14:textId="77777777" w:rsidTr="00227925">
        <w:trPr>
          <w:trHeight w:val="81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65165" w14:textId="77777777" w:rsid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8848E4" w14:textId="77777777" w:rsid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источников внутреннего финансирования дефицита</w:t>
            </w:r>
          </w:p>
          <w:p w14:paraId="610D5419" w14:textId="77777777" w:rsid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городского поселения Тутаев за 9 месяцев  2024 года</w:t>
            </w:r>
          </w:p>
          <w:p w14:paraId="4D1A835A" w14:textId="53636BAB" w:rsidR="00227925" w:rsidRP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7925" w:rsidRPr="00227925" w14:paraId="046EBB85" w14:textId="77777777" w:rsidTr="00227925">
        <w:trPr>
          <w:trHeight w:val="633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4AD" w14:textId="77777777" w:rsidR="00227925" w:rsidRP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FDB" w14:textId="77777777" w:rsidR="00227925" w:rsidRP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AAF" w14:textId="77777777" w:rsidR="00227925" w:rsidRPr="00227925" w:rsidRDefault="00227925" w:rsidP="00227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9 месяцев  2024 года, рублей</w:t>
            </w:r>
          </w:p>
        </w:tc>
      </w:tr>
      <w:tr w:rsidR="00227925" w:rsidRPr="00227925" w14:paraId="38CF2E17" w14:textId="77777777" w:rsidTr="002279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F08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4D9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27C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15 264 112</w:t>
            </w:r>
          </w:p>
        </w:tc>
      </w:tr>
      <w:tr w:rsidR="00227925" w:rsidRPr="00227925" w14:paraId="7E190A72" w14:textId="77777777" w:rsidTr="002279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989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BD2A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96C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404 115 630</w:t>
            </w:r>
          </w:p>
        </w:tc>
      </w:tr>
      <w:tr w:rsidR="00227925" w:rsidRPr="00227925" w14:paraId="662C65DC" w14:textId="77777777" w:rsidTr="00227925">
        <w:trPr>
          <w:trHeight w:val="433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9AF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5233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4E23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419 379 742</w:t>
            </w:r>
          </w:p>
        </w:tc>
      </w:tr>
      <w:tr w:rsidR="00227925" w:rsidRPr="00227925" w14:paraId="52F41BD3" w14:textId="77777777" w:rsidTr="002279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9E42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50D" w14:textId="77777777" w:rsidR="00227925" w:rsidRPr="00227925" w:rsidRDefault="00227925" w:rsidP="00227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FCDA" w14:textId="77777777" w:rsidR="00227925" w:rsidRPr="00227925" w:rsidRDefault="00227925" w:rsidP="0022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15 264 112</w:t>
            </w:r>
          </w:p>
        </w:tc>
      </w:tr>
    </w:tbl>
    <w:p w14:paraId="63644169" w14:textId="77777777" w:rsidR="00227925" w:rsidRDefault="00227925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82E4C89" w14:textId="77777777" w:rsidR="00227925" w:rsidRDefault="00227925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077C8AB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E5A2A5A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4179DA2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90708A6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E39601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EFE8C0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6502AA4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808D8D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AC327F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BE2504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42FA51E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2DE2F23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0C3373E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2B2415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E141C50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48EE501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8F43D32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CDC54D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BB0C135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6F0F20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2C218F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4830130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D1832D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A22F09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8F3565E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951"/>
        <w:gridCol w:w="3349"/>
        <w:gridCol w:w="3419"/>
      </w:tblGrid>
      <w:tr w:rsidR="00B80F0C" w:rsidRPr="00B80F0C" w14:paraId="3690775D" w14:textId="77777777" w:rsidTr="00B80F0C">
        <w:trPr>
          <w:trHeight w:val="8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0457" w14:textId="77777777" w:rsidR="00B80F0C" w:rsidRPr="00B80F0C" w:rsidRDefault="00B80F0C" w:rsidP="00B80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80F0C" w:rsidRPr="00B80F0C" w14:paraId="36F574AD" w14:textId="77777777" w:rsidTr="00B80F0C">
        <w:trPr>
          <w:trHeight w:val="8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0B11" w14:textId="77777777" w:rsidR="00B80F0C" w:rsidRPr="00B80F0C" w:rsidRDefault="00B80F0C" w:rsidP="00B80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B80F0C" w:rsidRPr="00B80F0C" w14:paraId="218D442A" w14:textId="77777777" w:rsidTr="00B80F0C">
        <w:trPr>
          <w:trHeight w:val="8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E11A" w14:textId="77777777" w:rsidR="00B80F0C" w:rsidRPr="00B80F0C" w:rsidRDefault="00B80F0C" w:rsidP="00B80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B80F0C" w:rsidRPr="00B80F0C" w14:paraId="26204296" w14:textId="77777777" w:rsidTr="00B80F0C">
        <w:trPr>
          <w:trHeight w:val="8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CF0F" w14:textId="07816AD1" w:rsidR="00B80F0C" w:rsidRPr="00B80F0C" w:rsidRDefault="00B80F0C" w:rsidP="00B80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16.10.2024 № 776-п</w:t>
            </w:r>
          </w:p>
        </w:tc>
      </w:tr>
      <w:tr w:rsidR="00B80F0C" w:rsidRPr="00B80F0C" w14:paraId="44ED92EE" w14:textId="77777777" w:rsidTr="00983D6F">
        <w:trPr>
          <w:trHeight w:val="1764"/>
        </w:trPr>
        <w:tc>
          <w:tcPr>
            <w:tcW w:w="9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CBCF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DA7F9E" w14:textId="77777777" w:rsid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Программы муниципальных внутренних заимствований</w:t>
            </w:r>
          </w:p>
          <w:p w14:paraId="732F9FE9" w14:textId="00852113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за 9 месяцев 2024 года</w:t>
            </w:r>
          </w:p>
          <w:p w14:paraId="553AAA7D" w14:textId="77777777" w:rsidR="00983D6F" w:rsidRPr="00B80F0C" w:rsidRDefault="00983D6F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6F2BBB" w14:textId="45A49025" w:rsidR="00B80F0C" w:rsidRPr="00B80F0C" w:rsidRDefault="00983D6F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Перечень муниципальных внутренних заимствований городского поселения Тутаев</w:t>
            </w:r>
          </w:p>
        </w:tc>
      </w:tr>
      <w:tr w:rsidR="00B80F0C" w:rsidRPr="00B80F0C" w14:paraId="440361F7" w14:textId="77777777" w:rsidTr="00983D6F">
        <w:trPr>
          <w:trHeight w:val="33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825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321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B80F0C" w:rsidRPr="00B80F0C" w14:paraId="11E6C2B4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690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A73E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19F5FE27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2A50" w14:textId="76C56BAF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кредитов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1E60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0A76FE3A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744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0EEA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6E95D0BD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BB09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F215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6B092807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CF2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кредитов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F42D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08C381DE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91E6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кредитов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A0D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5763D6C1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D84" w14:textId="0EC10AEB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Итого кредиты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FD0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74870926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7BF0" w14:textId="1ECC93E4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6727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422436DA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9AB" w14:textId="29526659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07F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30D2BFBE" w14:textId="77777777" w:rsidTr="00B80F0C">
        <w:trPr>
          <w:trHeight w:val="750"/>
        </w:trPr>
        <w:tc>
          <w:tcPr>
            <w:tcW w:w="9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B6F73" w14:textId="77777777" w:rsidR="00983D6F" w:rsidRDefault="00983D6F" w:rsidP="0098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B243D2" w14:textId="77777777" w:rsidR="00983D6F" w:rsidRDefault="00B80F0C" w:rsidP="0098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Объем расходов на обслуживание муниципального долга</w:t>
            </w:r>
          </w:p>
          <w:p w14:paraId="27410623" w14:textId="19A8EC7C" w:rsidR="00B80F0C" w:rsidRDefault="00B80F0C" w:rsidP="0098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  <w:p w14:paraId="02592450" w14:textId="26B92158" w:rsidR="00983D6F" w:rsidRPr="00B80F0C" w:rsidRDefault="00983D6F" w:rsidP="0098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0F0C" w:rsidRPr="00B80F0C" w14:paraId="19F34D9E" w14:textId="77777777" w:rsidTr="00983D6F">
        <w:trPr>
          <w:trHeight w:val="70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C16" w14:textId="592D39F9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объем расходов на обслуживание муниципального долга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5D3B" w14:textId="3715F6E6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0F0C" w:rsidRPr="00B80F0C" w14:paraId="5390B500" w14:textId="77777777" w:rsidTr="00983D6F">
        <w:trPr>
          <w:trHeight w:val="315"/>
        </w:trPr>
        <w:tc>
          <w:tcPr>
            <w:tcW w:w="971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56E2F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Объем муниципального долга городского поселения Тутаев</w:t>
            </w:r>
          </w:p>
        </w:tc>
      </w:tr>
      <w:tr w:rsidR="00B80F0C" w:rsidRPr="00B80F0C" w14:paraId="5397E3ED" w14:textId="77777777" w:rsidTr="00983D6F">
        <w:trPr>
          <w:trHeight w:val="315"/>
        </w:trPr>
        <w:tc>
          <w:tcPr>
            <w:tcW w:w="97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7C961E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0F0C" w:rsidRPr="00B80F0C" w14:paraId="246CA2DF" w14:textId="77777777" w:rsidTr="00983D6F">
        <w:trPr>
          <w:trHeight w:val="70"/>
        </w:trPr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BA6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CE5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долга</w:t>
            </w:r>
          </w:p>
        </w:tc>
      </w:tr>
      <w:tr w:rsidR="00B80F0C" w:rsidRPr="00B80F0C" w14:paraId="4A07A067" w14:textId="77777777" w:rsidTr="00B80F0C">
        <w:trPr>
          <w:trHeight w:val="330"/>
        </w:trPr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0B24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4E2" w14:textId="60ADAF8B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EDE" w14:textId="77777777" w:rsidR="00B80F0C" w:rsidRPr="00983D6F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01.10.2024</w:t>
            </w:r>
          </w:p>
        </w:tc>
      </w:tr>
      <w:tr w:rsidR="00B80F0C" w:rsidRPr="00B80F0C" w14:paraId="39E48671" w14:textId="77777777" w:rsidTr="00983D6F">
        <w:trPr>
          <w:trHeight w:val="7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7FC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Кредиты кредитных организаций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FCD9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38D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80F0C" w:rsidRPr="00B80F0C" w14:paraId="229EB221" w14:textId="77777777" w:rsidTr="00983D6F">
        <w:trPr>
          <w:trHeight w:val="7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7E50" w14:textId="77777777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Бюджетные кредиты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DB3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2D11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B80F0C" w:rsidRPr="00B80F0C" w14:paraId="11382980" w14:textId="77777777" w:rsidTr="00983D6F">
        <w:trPr>
          <w:trHeight w:val="7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45F" w14:textId="0234471C" w:rsidR="00B80F0C" w:rsidRPr="00B80F0C" w:rsidRDefault="00B80F0C" w:rsidP="00983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Муниципальные гарантии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5D2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3CD" w14:textId="77777777" w:rsidR="00B80F0C" w:rsidRPr="00B80F0C" w:rsidRDefault="00B80F0C" w:rsidP="00B8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A4535C8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2D0723" w14:textId="77777777" w:rsidR="00B80F0C" w:rsidRDefault="00B80F0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B17550C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268D57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7093698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78045F3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F08683A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0933097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9BC018C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C9438E3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576548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CD56EEB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3BA69F3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545498" w:rsidSect="00EA3193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3016"/>
        <w:gridCol w:w="1506"/>
        <w:gridCol w:w="459"/>
        <w:gridCol w:w="919"/>
        <w:gridCol w:w="2060"/>
        <w:gridCol w:w="1189"/>
        <w:gridCol w:w="2582"/>
      </w:tblGrid>
      <w:tr w:rsidR="00545498" w:rsidRPr="00645091" w14:paraId="4102ECAF" w14:textId="77777777" w:rsidTr="00645091">
        <w:trPr>
          <w:trHeight w:val="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CF1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A37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DA57" w14:textId="199677CD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057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498" w:rsidRPr="00645091" w14:paraId="76AE6C5A" w14:textId="77777777" w:rsidTr="0064509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CE7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88D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9488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06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5A7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545498" w:rsidRPr="00645091" w14:paraId="1877C4D3" w14:textId="77777777" w:rsidTr="0064509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A7A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FF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447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E35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9DC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района</w:t>
            </w:r>
          </w:p>
        </w:tc>
      </w:tr>
      <w:tr w:rsidR="00545498" w:rsidRPr="00645091" w14:paraId="3FD6B56D" w14:textId="77777777" w:rsidTr="0064509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962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95F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BE6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ADB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FF79" w14:textId="3E7CE0DF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16.10.2024 № 776-п</w:t>
            </w:r>
          </w:p>
        </w:tc>
      </w:tr>
      <w:tr w:rsidR="00545498" w:rsidRPr="00645091" w14:paraId="75DBA1E5" w14:textId="77777777" w:rsidTr="00645091">
        <w:trPr>
          <w:trHeight w:val="8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73E4" w14:textId="77777777" w:rsidR="00645091" w:rsidRPr="00645091" w:rsidRDefault="00645091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7CC48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ведомственной структуры расходной части бюджета городского поселения Тутаев за 9 месяцев 2024 года</w:t>
            </w:r>
          </w:p>
          <w:p w14:paraId="2AFAE2CD" w14:textId="13FAAD82" w:rsidR="00645091" w:rsidRPr="00645091" w:rsidRDefault="00645091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091" w:rsidRPr="00645091" w14:paraId="22345DF6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CB7" w14:textId="77777777" w:rsidR="00545498" w:rsidRPr="00645091" w:rsidRDefault="00545498" w:rsidP="006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8F5" w14:textId="77777777" w:rsidR="00545498" w:rsidRPr="00645091" w:rsidRDefault="00545498" w:rsidP="006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proofErr w:type="gramStart"/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CD9" w14:textId="77777777" w:rsidR="00545498" w:rsidRPr="00645091" w:rsidRDefault="00545498" w:rsidP="006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59C" w14:textId="77777777" w:rsidR="00545498" w:rsidRPr="00645091" w:rsidRDefault="00545498" w:rsidP="006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746" w14:textId="77777777" w:rsidR="00545498" w:rsidRPr="00645091" w:rsidRDefault="00545498" w:rsidP="006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9 месяцев  2024 года, рублей</w:t>
            </w:r>
          </w:p>
        </w:tc>
      </w:tr>
      <w:tr w:rsidR="00645091" w:rsidRPr="00645091" w14:paraId="08AB7BFD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EA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CD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087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9C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7A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418 587 530</w:t>
            </w:r>
          </w:p>
        </w:tc>
      </w:tr>
      <w:tr w:rsidR="00645091" w:rsidRPr="00645091" w14:paraId="15E2ABE1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583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F3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F85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91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CD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291 010 859</w:t>
            </w:r>
          </w:p>
        </w:tc>
      </w:tr>
      <w:tr w:rsidR="00645091" w:rsidRPr="00645091" w14:paraId="530720AD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65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86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AB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C3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74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24 686 833</w:t>
            </w:r>
          </w:p>
        </w:tc>
      </w:tr>
      <w:tr w:rsidR="00645091" w:rsidRPr="00645091" w14:paraId="794ED399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FC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4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E6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0F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90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2 591 061</w:t>
            </w:r>
          </w:p>
        </w:tc>
      </w:tr>
      <w:tr w:rsidR="00645091" w:rsidRPr="00645091" w14:paraId="151FE413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32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31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F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BE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21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794 061</w:t>
            </w:r>
          </w:p>
        </w:tc>
      </w:tr>
      <w:tr w:rsidR="00645091" w:rsidRPr="00645091" w14:paraId="772449D7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B9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ABF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C5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F1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7D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794 061</w:t>
            </w:r>
          </w:p>
        </w:tc>
      </w:tr>
      <w:tr w:rsidR="00645091" w:rsidRPr="00645091" w14:paraId="5059F28A" w14:textId="77777777" w:rsidTr="00645091">
        <w:trPr>
          <w:trHeight w:val="154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9C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77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20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C9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AD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1 797 000</w:t>
            </w:r>
          </w:p>
        </w:tc>
      </w:tr>
      <w:tr w:rsidR="00645091" w:rsidRPr="00645091" w14:paraId="7ED01BA7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DC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65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48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23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D3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1 797 000</w:t>
            </w:r>
          </w:p>
        </w:tc>
      </w:tr>
      <w:tr w:rsidR="00645091" w:rsidRPr="00645091" w14:paraId="5FCA535E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11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1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884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8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98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645091" w:rsidRPr="00645091" w14:paraId="35E2D6CB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303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DF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7C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AD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B5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645091" w:rsidRPr="00645091" w14:paraId="39D31B1C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29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08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67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F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D6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645091" w:rsidRPr="00645091" w14:paraId="00398F38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DED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D2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1B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4D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A2D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261 599 026</w:t>
            </w:r>
          </w:p>
        </w:tc>
      </w:tr>
      <w:tr w:rsidR="00645091" w:rsidRPr="00645091" w14:paraId="66F2D443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AC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7A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F8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D8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E40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189 289 056</w:t>
            </w:r>
          </w:p>
        </w:tc>
      </w:tr>
      <w:tr w:rsidR="00645091" w:rsidRPr="00645091" w14:paraId="44B7A0E3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CC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</w:t>
            </w: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на ремонт и содержание автомобильных дорог (средства поселения)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67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A5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0D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F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504 479</w:t>
            </w:r>
          </w:p>
        </w:tc>
      </w:tr>
      <w:tr w:rsidR="00645091" w:rsidRPr="00645091" w14:paraId="6137C8A1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52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7C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77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A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AB5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504 479</w:t>
            </w:r>
          </w:p>
        </w:tc>
      </w:tr>
      <w:tr w:rsidR="00645091" w:rsidRPr="00645091" w14:paraId="26CE3DEB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B0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33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02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5E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81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645091" w:rsidRPr="00645091" w14:paraId="3BBF1E4C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45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56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BC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ED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F00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7 232 799</w:t>
            </w:r>
          </w:p>
        </w:tc>
      </w:tr>
      <w:tr w:rsidR="00645091" w:rsidRPr="00645091" w14:paraId="5996E22B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B7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DD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EC2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840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2E7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645091" w:rsidRPr="00645091" w14:paraId="597944A1" w14:textId="77777777" w:rsidTr="00645091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72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30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F2B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56C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291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286 645</w:t>
            </w:r>
          </w:p>
        </w:tc>
      </w:tr>
      <w:tr w:rsidR="00645091" w:rsidRPr="00645091" w14:paraId="5579ADE9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17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9D3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EAF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6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F45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16 623 673</w:t>
            </w:r>
          </w:p>
        </w:tc>
      </w:tr>
      <w:tr w:rsidR="00645091" w:rsidRPr="00645091" w14:paraId="256CC166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B5D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5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DB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0E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2FD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16 623 673</w:t>
            </w:r>
          </w:p>
        </w:tc>
      </w:tr>
      <w:tr w:rsidR="00645091" w:rsidRPr="00645091" w14:paraId="64C6C94A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BA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47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59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0F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6D1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645091" w:rsidRPr="00645091" w14:paraId="266B00E4" w14:textId="77777777" w:rsidTr="00645091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AD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7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54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96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97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669 295</w:t>
            </w:r>
          </w:p>
        </w:tc>
      </w:tr>
      <w:tr w:rsidR="00645091" w:rsidRPr="00645091" w14:paraId="0D679590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2D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E8E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8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61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BA7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9 937 643</w:t>
            </w:r>
          </w:p>
        </w:tc>
      </w:tr>
      <w:tr w:rsidR="00645091" w:rsidRPr="00645091" w14:paraId="51AFE173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693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E4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0D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8C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92DD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9 937 643</w:t>
            </w:r>
          </w:p>
        </w:tc>
      </w:tr>
      <w:tr w:rsidR="00645091" w:rsidRPr="00645091" w14:paraId="26EEBE74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E4E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9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E4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A2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9B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9 585 104</w:t>
            </w:r>
          </w:p>
        </w:tc>
      </w:tr>
      <w:tr w:rsidR="00645091" w:rsidRPr="00645091" w14:paraId="04933808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F5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79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907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FD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94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9 585 104</w:t>
            </w:r>
          </w:p>
        </w:tc>
      </w:tr>
      <w:tr w:rsidR="00645091" w:rsidRPr="00645091" w14:paraId="1C91BF86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4F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D7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39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9F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AA3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1 580 000</w:t>
            </w:r>
          </w:p>
        </w:tc>
      </w:tr>
      <w:tr w:rsidR="00645091" w:rsidRPr="00645091" w14:paraId="37B2778A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C5B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6D2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58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6A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184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1 580 000</w:t>
            </w:r>
          </w:p>
        </w:tc>
      </w:tr>
      <w:tr w:rsidR="00645091" w:rsidRPr="00645091" w14:paraId="6C6C9D35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C19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E7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055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EED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65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645091" w:rsidRPr="00645091" w14:paraId="632E8BFF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DFC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A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28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99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AC0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137 423 172</w:t>
            </w:r>
          </w:p>
        </w:tc>
      </w:tr>
      <w:tr w:rsidR="00645091" w:rsidRPr="00645091" w14:paraId="1E10A952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99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приведение в нормативное состояние </w:t>
            </w: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B8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1CE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45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1A1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645091" w:rsidRPr="00645091" w14:paraId="770A0AD2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00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90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ED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5D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C8E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5 446 247</w:t>
            </w:r>
          </w:p>
        </w:tc>
      </w:tr>
      <w:tr w:rsidR="00645091" w:rsidRPr="00645091" w14:paraId="71EA92D1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52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A4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CF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64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D6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72 309 970</w:t>
            </w:r>
          </w:p>
        </w:tc>
      </w:tr>
      <w:tr w:rsidR="00645091" w:rsidRPr="00645091" w14:paraId="3629B34E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EB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6D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55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BF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59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3 615 498</w:t>
            </w:r>
          </w:p>
        </w:tc>
      </w:tr>
      <w:tr w:rsidR="00645091" w:rsidRPr="00645091" w14:paraId="525FA56C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BD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1E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F7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CFA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50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3 615 498</w:t>
            </w:r>
          </w:p>
        </w:tc>
      </w:tr>
      <w:tr w:rsidR="00645091" w:rsidRPr="00645091" w14:paraId="202E2095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13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0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86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93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095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68 694 471</w:t>
            </w:r>
          </w:p>
        </w:tc>
      </w:tr>
      <w:tr w:rsidR="00645091" w:rsidRPr="00645091" w14:paraId="490EE255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B0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28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5D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CB8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5D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68 694 471</w:t>
            </w:r>
          </w:p>
        </w:tc>
      </w:tr>
      <w:tr w:rsidR="00645091" w:rsidRPr="00645091" w14:paraId="3A4117FB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B36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CFD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9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67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E63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645091" w:rsidRPr="00645091" w14:paraId="7EE65F41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FC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5B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8D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FB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26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645091" w:rsidRPr="00645091" w14:paraId="5708FE5E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66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5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F2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3B7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01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645091" w:rsidRPr="00645091" w14:paraId="2625D446" w14:textId="77777777" w:rsidTr="00645091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11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97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15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FA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8FB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4 725 000</w:t>
            </w:r>
          </w:p>
        </w:tc>
      </w:tr>
      <w:tr w:rsidR="00645091" w:rsidRPr="00645091" w14:paraId="3DEF2D78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451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E0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B76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00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FA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60 657 088</w:t>
            </w:r>
          </w:p>
        </w:tc>
      </w:tr>
      <w:tr w:rsidR="00645091" w:rsidRPr="00645091" w14:paraId="02E1B337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47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B3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F1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0C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C3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45 091 428</w:t>
            </w:r>
          </w:p>
        </w:tc>
      </w:tr>
      <w:tr w:rsidR="00645091" w:rsidRPr="00645091" w14:paraId="375BCF35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C8B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6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41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60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51E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44 806 425</w:t>
            </w:r>
          </w:p>
        </w:tc>
      </w:tr>
      <w:tr w:rsidR="00645091" w:rsidRPr="00645091" w14:paraId="3EFBA27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37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71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DD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0A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FAD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2 677 534</w:t>
            </w:r>
          </w:p>
        </w:tc>
      </w:tr>
      <w:tr w:rsidR="00645091" w:rsidRPr="00645091" w14:paraId="1362B3BE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3B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0FD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2F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89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31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2 677 534</w:t>
            </w:r>
          </w:p>
        </w:tc>
      </w:tr>
      <w:tr w:rsidR="00645091" w:rsidRPr="00645091" w14:paraId="04133FCE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DA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14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8E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D4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3B6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32 886 059</w:t>
            </w:r>
          </w:p>
        </w:tc>
      </w:tr>
      <w:tr w:rsidR="00645091" w:rsidRPr="00645091" w14:paraId="57487E1A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3B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6E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3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D1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BD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32 886 059</w:t>
            </w:r>
          </w:p>
        </w:tc>
      </w:tr>
      <w:tr w:rsidR="00645091" w:rsidRPr="00645091" w14:paraId="77F0FE96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AB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E3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64E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81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F9C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9 156 348</w:t>
            </w:r>
          </w:p>
        </w:tc>
      </w:tr>
      <w:tr w:rsidR="00645091" w:rsidRPr="00645091" w14:paraId="01840503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C2A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B0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3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E1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7B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9 156 348</w:t>
            </w:r>
          </w:p>
        </w:tc>
      </w:tr>
      <w:tr w:rsidR="00645091" w:rsidRPr="00645091" w14:paraId="6D2C59FC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F7C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увековечению памяти погибших при защите Отечества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E6F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3D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64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27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645091" w:rsidRPr="00645091" w14:paraId="12B0EE3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D5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ED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78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77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2AA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86 484</w:t>
            </w:r>
          </w:p>
        </w:tc>
      </w:tr>
      <w:tr w:rsidR="00645091" w:rsidRPr="00645091" w14:paraId="61FEEAE8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74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4BA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F7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D2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DF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285 003</w:t>
            </w:r>
          </w:p>
        </w:tc>
      </w:tr>
      <w:tr w:rsidR="00645091" w:rsidRPr="00645091" w14:paraId="6F35177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1F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C7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EC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FD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3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251 522</w:t>
            </w:r>
          </w:p>
        </w:tc>
      </w:tr>
      <w:tr w:rsidR="00645091" w:rsidRPr="00645091" w14:paraId="5FA7A864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00F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C1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ACB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CA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E3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251 522</w:t>
            </w:r>
          </w:p>
        </w:tc>
      </w:tr>
      <w:tr w:rsidR="00645091" w:rsidRPr="00645091" w14:paraId="3249E25A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0F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448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99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1F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1D7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33 481</w:t>
            </w:r>
          </w:p>
        </w:tc>
      </w:tr>
      <w:tr w:rsidR="00645091" w:rsidRPr="00645091" w14:paraId="5AB2E99A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02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A1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BF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E54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FB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33 481</w:t>
            </w:r>
          </w:p>
        </w:tc>
      </w:tr>
      <w:tr w:rsidR="00645091" w:rsidRPr="00645091" w14:paraId="13F184B9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14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D4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EBE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D8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05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14 059 130</w:t>
            </w:r>
          </w:p>
        </w:tc>
      </w:tr>
      <w:tr w:rsidR="00645091" w:rsidRPr="00645091" w14:paraId="06061323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4E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40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32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27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A31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14 059 130</w:t>
            </w:r>
          </w:p>
        </w:tc>
      </w:tr>
      <w:tr w:rsidR="00645091" w:rsidRPr="00645091" w14:paraId="42EEAA9A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E6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11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11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46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11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14 059 130</w:t>
            </w:r>
          </w:p>
        </w:tc>
      </w:tr>
      <w:tr w:rsidR="00645091" w:rsidRPr="00645091" w14:paraId="387A9F78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1E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01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BA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83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F2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14 059 130</w:t>
            </w:r>
          </w:p>
        </w:tc>
      </w:tr>
      <w:tr w:rsidR="00645091" w:rsidRPr="00645091" w14:paraId="12607B5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73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9B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C2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DF2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B7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1 334 529</w:t>
            </w:r>
          </w:p>
        </w:tc>
      </w:tr>
      <w:tr w:rsidR="00645091" w:rsidRPr="00645091" w14:paraId="61C69C8E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578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CF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ED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1D1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03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1 334 529</w:t>
            </w:r>
          </w:p>
        </w:tc>
      </w:tr>
      <w:tr w:rsidR="00645091" w:rsidRPr="00645091" w14:paraId="50EAFC66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B7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4C6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2E9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8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AA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1 334 529</w:t>
            </w:r>
          </w:p>
        </w:tc>
      </w:tr>
      <w:tr w:rsidR="00645091" w:rsidRPr="00645091" w14:paraId="040B6B55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5D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88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2E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58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C6F0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1 334 529</w:t>
            </w:r>
          </w:p>
        </w:tc>
      </w:tr>
      <w:tr w:rsidR="00645091" w:rsidRPr="00645091" w14:paraId="070C5CF8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9F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55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6C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5D2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B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645091" w:rsidRPr="00645091" w14:paraId="08356291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E1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FF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EB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60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E3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645091" w:rsidRPr="00645091" w14:paraId="1FBC1EE4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7B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29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32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22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B7A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645091" w:rsidRPr="00645091" w14:paraId="7D885AFB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48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E6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11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85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B5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645091" w:rsidRPr="00645091" w14:paraId="2F345AB3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64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ED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67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CF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39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645091" w:rsidRPr="00645091" w14:paraId="3261947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14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F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C5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C5D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C53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645091" w:rsidRPr="00645091" w14:paraId="7D6C2764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45E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F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285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258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EB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6 001 656</w:t>
            </w:r>
          </w:p>
        </w:tc>
      </w:tr>
      <w:tr w:rsidR="00645091" w:rsidRPr="00645091" w14:paraId="2459DD1E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7A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F99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DB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02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2B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645091" w:rsidRPr="00645091" w14:paraId="402E23C1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6B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00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0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31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0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645091" w:rsidRPr="00645091" w14:paraId="6D837F22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BF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BA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74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04.1.02.29806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E5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852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645091" w:rsidRPr="00645091" w14:paraId="72CCF73D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00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C3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21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0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10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</w:t>
            </w:r>
          </w:p>
        </w:tc>
      </w:tr>
      <w:tr w:rsidR="00645091" w:rsidRPr="00645091" w14:paraId="4A78214C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E44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BF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28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7B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EB2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645091" w:rsidRPr="00645091" w14:paraId="0384701A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56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Поддержка молодых семей в приобретении (строительстве) жилья </w:t>
            </w: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территории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95C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A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23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5CA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645091" w:rsidRPr="00645091" w14:paraId="3AABE675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B7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30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A7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F1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716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645091" w:rsidRPr="00645091" w14:paraId="4DBD09A1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AC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B5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90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B2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69A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1 224 380</w:t>
            </w:r>
          </w:p>
        </w:tc>
      </w:tr>
      <w:tr w:rsidR="00645091" w:rsidRPr="00645091" w14:paraId="3DC17A70" w14:textId="77777777" w:rsidTr="004C322B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36C9" w14:textId="5D768AE6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</w:t>
            </w:r>
            <w:r w:rsidR="004C3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сфере ипотечного жилищного кредитования"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9E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2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12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E63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18 991</w:t>
            </w:r>
          </w:p>
        </w:tc>
      </w:tr>
      <w:tr w:rsidR="00645091" w:rsidRPr="00645091" w14:paraId="28A24053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5D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A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34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127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D9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18 991</w:t>
            </w:r>
          </w:p>
        </w:tc>
      </w:tr>
      <w:tr w:rsidR="00645091" w:rsidRPr="00645091" w14:paraId="5B807DC0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B2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08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4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56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60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9 495</w:t>
            </w:r>
          </w:p>
        </w:tc>
      </w:tr>
      <w:tr w:rsidR="00645091" w:rsidRPr="00645091" w14:paraId="23BD6A9A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35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C5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17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6C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39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9 495</w:t>
            </w:r>
          </w:p>
        </w:tc>
      </w:tr>
      <w:tr w:rsidR="00645091" w:rsidRPr="00645091" w14:paraId="7C0448E9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D8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33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95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10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2A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9 495</w:t>
            </w:r>
          </w:p>
        </w:tc>
      </w:tr>
      <w:tr w:rsidR="00645091" w:rsidRPr="00645091" w14:paraId="7E59AC5A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D3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EB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30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7B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69F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9 495</w:t>
            </w:r>
          </w:p>
        </w:tc>
      </w:tr>
      <w:tr w:rsidR="00645091" w:rsidRPr="00645091" w14:paraId="7824A65F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07A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7C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3E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00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83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4 728 285</w:t>
            </w:r>
          </w:p>
        </w:tc>
      </w:tr>
      <w:tr w:rsidR="00645091" w:rsidRPr="00645091" w14:paraId="5A4FD663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7F0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46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A7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36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41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4 728 285</w:t>
            </w:r>
          </w:p>
        </w:tc>
      </w:tr>
      <w:tr w:rsidR="00645091" w:rsidRPr="00645091" w14:paraId="32C6D050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EE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7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0DF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3A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746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4 728 285</w:t>
            </w:r>
          </w:p>
        </w:tc>
      </w:tr>
      <w:tr w:rsidR="00645091" w:rsidRPr="00645091" w14:paraId="4E6B9FE2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3A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32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9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D6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156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4 728 285</w:t>
            </w:r>
          </w:p>
        </w:tc>
      </w:tr>
      <w:tr w:rsidR="00645091" w:rsidRPr="00645091" w14:paraId="33C54201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E3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B8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44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33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8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60 917 928</w:t>
            </w:r>
          </w:p>
        </w:tc>
      </w:tr>
      <w:tr w:rsidR="00645091" w:rsidRPr="00645091" w14:paraId="31296525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09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A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ED1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94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6F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60 917 928</w:t>
            </w:r>
          </w:p>
        </w:tc>
      </w:tr>
      <w:tr w:rsidR="00645091" w:rsidRPr="00645091" w14:paraId="4D5A765C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28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BBF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04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57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5E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126 634</w:t>
            </w:r>
          </w:p>
        </w:tc>
      </w:tr>
      <w:tr w:rsidR="00645091" w:rsidRPr="00645091" w14:paraId="355E51C3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C8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59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D1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186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DC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645091" w:rsidRPr="00645091" w14:paraId="4DAE0358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690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EF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578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0CC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07C5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78 634</w:t>
            </w:r>
          </w:p>
        </w:tc>
      </w:tr>
      <w:tr w:rsidR="00645091" w:rsidRPr="00645091" w14:paraId="2E45E3AF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19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 на капитальный ремонт жилых помещений муниципального жилищного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9E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9E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5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D35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2 834 214</w:t>
            </w:r>
          </w:p>
        </w:tc>
      </w:tr>
      <w:tr w:rsidR="00645091" w:rsidRPr="00645091" w14:paraId="13DE256A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8F0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E2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15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C3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1E1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2 834 214</w:t>
            </w:r>
          </w:p>
        </w:tc>
      </w:tr>
      <w:tr w:rsidR="00645091" w:rsidRPr="00645091" w14:paraId="624C047F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60B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93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8C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374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7F9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645091" w:rsidRPr="00645091" w14:paraId="7F2E92B6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5E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09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E9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5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4C8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645091" w:rsidRPr="00645091" w14:paraId="4AB93FD9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9F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AC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32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75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663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2 020 698</w:t>
            </w:r>
          </w:p>
        </w:tc>
      </w:tr>
      <w:tr w:rsidR="00645091" w:rsidRPr="00645091" w14:paraId="41BC9F22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42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53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43E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60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EC4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2 020 698</w:t>
            </w:r>
          </w:p>
        </w:tc>
      </w:tr>
      <w:tr w:rsidR="00645091" w:rsidRPr="00645091" w14:paraId="500DE444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60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49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F6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49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022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28 861 604</w:t>
            </w:r>
          </w:p>
        </w:tc>
      </w:tr>
      <w:tr w:rsidR="00645091" w:rsidRPr="00645091" w14:paraId="4306EC58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AD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6F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BD1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8D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E3B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28 861 604</w:t>
            </w:r>
          </w:p>
        </w:tc>
      </w:tr>
      <w:tr w:rsidR="00645091" w:rsidRPr="00645091" w14:paraId="4BEFB679" w14:textId="77777777" w:rsidTr="00884ACD">
        <w:trPr>
          <w:trHeight w:val="141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D2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B3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38B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4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387D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63 515</w:t>
            </w:r>
          </w:p>
        </w:tc>
      </w:tr>
      <w:tr w:rsidR="00645091" w:rsidRPr="00645091" w14:paraId="4EC7E240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89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7AD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CBC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96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DC3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63 515</w:t>
            </w:r>
          </w:p>
        </w:tc>
      </w:tr>
      <w:tr w:rsidR="00645091" w:rsidRPr="00645091" w14:paraId="503FC28E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AE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7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3D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5D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A05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6 267 282</w:t>
            </w:r>
          </w:p>
        </w:tc>
      </w:tr>
      <w:tr w:rsidR="00645091" w:rsidRPr="00645091" w14:paraId="4AEAD87D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E1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61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D3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6F3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88A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6 267 282</w:t>
            </w:r>
          </w:p>
        </w:tc>
      </w:tr>
      <w:tr w:rsidR="00645091" w:rsidRPr="00645091" w14:paraId="28850E54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63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2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70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62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EB3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1 022 675</w:t>
            </w:r>
          </w:p>
        </w:tc>
      </w:tr>
      <w:tr w:rsidR="00645091" w:rsidRPr="00645091" w14:paraId="42B33DF9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28B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08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19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27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799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1 022 675</w:t>
            </w:r>
          </w:p>
        </w:tc>
      </w:tr>
      <w:tr w:rsidR="00645091" w:rsidRPr="00645091" w14:paraId="23A0F9DA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D4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6A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8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2BD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5963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645091" w:rsidRPr="00645091" w14:paraId="278C57F5" w14:textId="77777777" w:rsidTr="00884AC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E4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CC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76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AC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C8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645091" w:rsidRPr="00645091" w14:paraId="7D440A42" w14:textId="77777777" w:rsidTr="00884ACD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9F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99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AE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B2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BF4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645091" w:rsidRPr="00645091" w14:paraId="29F6D568" w14:textId="77777777" w:rsidTr="00645091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A8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CF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A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02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77E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645091" w:rsidRPr="00645091" w14:paraId="5444CB55" w14:textId="77777777" w:rsidTr="005C169D">
        <w:trPr>
          <w:trHeight w:val="278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87D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</w:t>
            </w: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безопасности людей на водных объектах, охране их жизни и здоровья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9F1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BE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56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B4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645091" w:rsidRPr="00645091" w14:paraId="4CC9C17F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E6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B6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DA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FB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1E8B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645091" w:rsidRPr="00645091" w14:paraId="7C90381F" w14:textId="77777777" w:rsidTr="005C169D">
        <w:trPr>
          <w:trHeight w:val="13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92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F9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6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3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E8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645091" w:rsidRPr="00645091" w14:paraId="2D0AC3E6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67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79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DD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8A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D79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645091" w:rsidRPr="00645091" w14:paraId="661C7604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97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C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005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89D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78D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1 968 173</w:t>
            </w:r>
          </w:p>
        </w:tc>
      </w:tr>
      <w:tr w:rsidR="00645091" w:rsidRPr="00645091" w14:paraId="624215EA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43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FFA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0C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88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E3E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1 968 173</w:t>
            </w:r>
          </w:p>
        </w:tc>
      </w:tr>
      <w:tr w:rsidR="00645091" w:rsidRPr="00645091" w14:paraId="648FBA31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906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D9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A9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B3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D1B5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645091" w:rsidRPr="00645091" w14:paraId="5C978558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9DB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1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1A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E8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411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645091" w:rsidRPr="00645091" w14:paraId="47F18FE3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75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34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02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B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39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204 103</w:t>
            </w:r>
          </w:p>
        </w:tc>
      </w:tr>
      <w:tr w:rsidR="00645091" w:rsidRPr="00645091" w14:paraId="3D3822F0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A2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FB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483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A2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B6D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204 103</w:t>
            </w:r>
          </w:p>
        </w:tc>
      </w:tr>
      <w:tr w:rsidR="00645091" w:rsidRPr="00645091" w14:paraId="6DC38BDB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52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474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CE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AE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A1A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645091" w:rsidRPr="00645091" w14:paraId="174446A2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FC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7D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7C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06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1047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645091" w:rsidRPr="00645091" w14:paraId="7E5A117E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7C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58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04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F0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954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</w:t>
            </w:r>
          </w:p>
        </w:tc>
      </w:tr>
      <w:tr w:rsidR="00645091" w:rsidRPr="00645091" w14:paraId="6784AA37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84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E8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B7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9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9C0C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</w:t>
            </w:r>
          </w:p>
        </w:tc>
      </w:tr>
      <w:tr w:rsidR="00645091" w:rsidRPr="00645091" w14:paraId="2F9C87B4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B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08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1B8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57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A6A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</w:t>
            </w:r>
          </w:p>
        </w:tc>
      </w:tr>
      <w:tr w:rsidR="00645091" w:rsidRPr="00645091" w14:paraId="23BC3A9A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F1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93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0A4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1C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895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</w:t>
            </w:r>
          </w:p>
        </w:tc>
      </w:tr>
      <w:tr w:rsidR="00645091" w:rsidRPr="00645091" w14:paraId="40E7FBDA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ECC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48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67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F0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511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45091" w:rsidRPr="00645091" w14:paraId="362AF7D1" w14:textId="77777777" w:rsidTr="00645091">
        <w:trPr>
          <w:trHeight w:val="33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BA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D6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92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11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AFB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645091" w:rsidRPr="00645091" w14:paraId="342C601E" w14:textId="77777777" w:rsidTr="005C169D">
        <w:trPr>
          <w:trHeight w:val="136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BD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обеспечение других обязательств в рамках передаваемых полномочий по содержанию имущества казны </w:t>
            </w: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1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CB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FD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BCD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491 763</w:t>
            </w:r>
          </w:p>
        </w:tc>
      </w:tr>
      <w:tr w:rsidR="00645091" w:rsidRPr="00645091" w14:paraId="6890995B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AD6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8B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73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C4F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E3A5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491 763</w:t>
            </w:r>
          </w:p>
        </w:tc>
      </w:tr>
      <w:tr w:rsidR="00645091" w:rsidRPr="00645091" w14:paraId="2303228D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270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1C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DA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9E4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B38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2 233 541</w:t>
            </w:r>
          </w:p>
        </w:tc>
      </w:tr>
      <w:tr w:rsidR="00645091" w:rsidRPr="00645091" w14:paraId="7C692F0F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343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B9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91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0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FFE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2 233 541</w:t>
            </w:r>
          </w:p>
        </w:tc>
      </w:tr>
      <w:tr w:rsidR="00645091" w:rsidRPr="00645091" w14:paraId="0836866C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31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1A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83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BF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567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125 372</w:t>
            </w:r>
          </w:p>
        </w:tc>
      </w:tr>
      <w:tr w:rsidR="00645091" w:rsidRPr="00645091" w14:paraId="6F1F5B44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8E6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BC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72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8D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98E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125 372</w:t>
            </w:r>
          </w:p>
        </w:tc>
      </w:tr>
      <w:tr w:rsidR="00645091" w:rsidRPr="00645091" w14:paraId="6797AB0E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2F2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60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A6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79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B0B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7 482</w:t>
            </w:r>
          </w:p>
        </w:tc>
      </w:tr>
      <w:tr w:rsidR="00645091" w:rsidRPr="00645091" w14:paraId="469D66E6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FF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EE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71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E8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A72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7 482</w:t>
            </w:r>
          </w:p>
        </w:tc>
      </w:tr>
      <w:tr w:rsidR="00645091" w:rsidRPr="00645091" w14:paraId="4D7FD1D4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654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70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7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80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07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645091" w:rsidRPr="00645091" w14:paraId="3ECC1C8F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66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FF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D6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B7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38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645091" w:rsidRPr="00645091" w14:paraId="28C6A4BD" w14:textId="77777777" w:rsidTr="005C169D">
        <w:trPr>
          <w:trHeight w:val="136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669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98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2A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5A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8E8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549 340</w:t>
            </w:r>
          </w:p>
        </w:tc>
      </w:tr>
      <w:tr w:rsidR="00645091" w:rsidRPr="00645091" w14:paraId="04D5CBA8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BC6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74A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71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2F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B1E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549 340</w:t>
            </w:r>
          </w:p>
        </w:tc>
      </w:tr>
      <w:tr w:rsidR="00645091" w:rsidRPr="00645091" w14:paraId="60CFED66" w14:textId="77777777" w:rsidTr="005C169D">
        <w:trPr>
          <w:trHeight w:val="148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C4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12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760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5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9FFF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2 188 948</w:t>
            </w:r>
          </w:p>
        </w:tc>
      </w:tr>
      <w:tr w:rsidR="00645091" w:rsidRPr="00645091" w14:paraId="6C5F8499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43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7D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132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0F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C29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2 188 948</w:t>
            </w:r>
          </w:p>
        </w:tc>
      </w:tr>
      <w:tr w:rsidR="00645091" w:rsidRPr="00645091" w14:paraId="6F39A68F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3CF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A3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3B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20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39C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645091" w:rsidRPr="00645091" w14:paraId="5E4723F7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90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6D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986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CA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147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645091" w:rsidRPr="00645091" w14:paraId="12AA99F5" w14:textId="77777777" w:rsidTr="005C169D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0AA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63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1A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E7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D35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645091" w:rsidRPr="00645091" w14:paraId="59F88D5A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0E51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9C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D9CD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592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F22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645091" w:rsidRPr="00645091" w14:paraId="64E295F2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9D7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64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F4C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1D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AC80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645091" w:rsidRPr="00645091" w14:paraId="110152CE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0E2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47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68F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E8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A88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645091" w:rsidRPr="00645091" w14:paraId="66966381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89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13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92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F19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AB8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792 212</w:t>
            </w:r>
          </w:p>
        </w:tc>
      </w:tr>
      <w:tr w:rsidR="00645091" w:rsidRPr="00645091" w14:paraId="06BD4BC6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E6E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D16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B1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B0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226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792 212</w:t>
            </w:r>
          </w:p>
        </w:tc>
      </w:tr>
      <w:tr w:rsidR="00645091" w:rsidRPr="00645091" w14:paraId="4B7AB524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A9C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9C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3E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273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9B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792 212</w:t>
            </w:r>
          </w:p>
        </w:tc>
      </w:tr>
      <w:tr w:rsidR="00645091" w:rsidRPr="00645091" w14:paraId="09AFF8C4" w14:textId="77777777" w:rsidTr="00FA7588">
        <w:trPr>
          <w:trHeight w:val="42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7C0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Председателя Муниципального Совета городского поселения Тутаев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A2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54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D17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175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792 212</w:t>
            </w:r>
          </w:p>
        </w:tc>
      </w:tr>
      <w:tr w:rsidR="00645091" w:rsidRPr="00645091" w14:paraId="789DB1BB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55C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011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74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29B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6D8E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792 212</w:t>
            </w:r>
          </w:p>
        </w:tc>
      </w:tr>
      <w:tr w:rsidR="00645091" w:rsidRPr="00645091" w14:paraId="0BECBAFA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845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A2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B036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5E2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6C4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419 379 742</w:t>
            </w:r>
          </w:p>
        </w:tc>
      </w:tr>
      <w:tr w:rsidR="00645091" w:rsidRPr="00645091" w14:paraId="56554B50" w14:textId="77777777" w:rsidTr="00FA7588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CDC058" w14:textId="77777777" w:rsidR="00545498" w:rsidRPr="00645091" w:rsidRDefault="00545498" w:rsidP="00645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58BA4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EFD6A5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0A3408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7B0AAC" w14:textId="77777777" w:rsidR="00545498" w:rsidRPr="00645091" w:rsidRDefault="00545498" w:rsidP="00645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-15 264 112</w:t>
            </w:r>
          </w:p>
        </w:tc>
      </w:tr>
    </w:tbl>
    <w:p w14:paraId="230D1F90" w14:textId="6CAE3F2C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F4E0392" w14:textId="77777777" w:rsidR="00545498" w:rsidRDefault="0054549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58F77A0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BED0287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E86C0DF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2A1FDF5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B987CC4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3F7401A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F62D135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D0094BA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A567F6E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3639353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E17B46F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E720BFE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8431147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FFA89F7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D1BF310" w14:textId="77777777" w:rsidR="0072514E" w:rsidRDefault="0072514E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98B92E9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A8FC7BE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82A73A7" w14:textId="77777777" w:rsidR="0072514E" w:rsidRDefault="0072514E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34D3923" w14:textId="77777777" w:rsidR="00057E8C" w:rsidRDefault="00057E8C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057E8C" w:rsidSect="0054549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96"/>
        <w:gridCol w:w="1366"/>
        <w:gridCol w:w="1485"/>
        <w:gridCol w:w="1700"/>
        <w:gridCol w:w="1278"/>
        <w:gridCol w:w="2061"/>
      </w:tblGrid>
      <w:tr w:rsidR="00C20FE9" w:rsidRPr="00C20FE9" w14:paraId="3E207AEA" w14:textId="77777777" w:rsidTr="00C20FE9">
        <w:trPr>
          <w:trHeight w:val="80"/>
        </w:trPr>
        <w:tc>
          <w:tcPr>
            <w:tcW w:w="2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BDF9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4E6A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7                                                                                                                                 </w:t>
            </w:r>
          </w:p>
        </w:tc>
      </w:tr>
      <w:tr w:rsidR="00C20FE9" w:rsidRPr="00C20FE9" w14:paraId="61C6D039" w14:textId="77777777" w:rsidTr="00C20FE9">
        <w:trPr>
          <w:trHeight w:val="80"/>
        </w:trPr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4755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9066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70F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постановлению Администрации</w:t>
            </w:r>
          </w:p>
        </w:tc>
      </w:tr>
      <w:tr w:rsidR="00C20FE9" w:rsidRPr="00C20FE9" w14:paraId="7BC6B370" w14:textId="77777777" w:rsidTr="00C20FE9">
        <w:trPr>
          <w:trHeight w:val="80"/>
        </w:trPr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1285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3CCD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5F1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Тутаевского Муниципального  района     </w:t>
            </w:r>
          </w:p>
        </w:tc>
      </w:tr>
      <w:tr w:rsidR="00C20FE9" w:rsidRPr="00C20FE9" w14:paraId="23060C06" w14:textId="77777777" w:rsidTr="00C20FE9">
        <w:trPr>
          <w:trHeight w:val="80"/>
        </w:trPr>
        <w:tc>
          <w:tcPr>
            <w:tcW w:w="2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CC99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B544" w14:textId="77777777" w:rsidR="00C20FE9" w:rsidRPr="00C20FE9" w:rsidRDefault="00C20FE9" w:rsidP="00C20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C793" w14:textId="7969DADE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776-п</w:t>
            </w:r>
          </w:p>
        </w:tc>
      </w:tr>
      <w:tr w:rsidR="00C20FE9" w:rsidRPr="00C20FE9" w14:paraId="62533291" w14:textId="77777777" w:rsidTr="00C20FE9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5F65" w14:textId="77777777" w:rsid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9EA358" w14:textId="61ED5855" w:rsid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бюджета городского поселения Тутаев по программным и непрограммным расходам за 9 месяцев 2024 года</w:t>
            </w:r>
          </w:p>
          <w:p w14:paraId="3A080FC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0FE9" w:rsidRPr="00C20FE9" w14:paraId="19C47B8F" w14:textId="77777777" w:rsidTr="00C20FE9">
        <w:trPr>
          <w:trHeight w:val="60"/>
        </w:trPr>
        <w:tc>
          <w:tcPr>
            <w:tcW w:w="329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D19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EA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0A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F7E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9 месяцев  2024 года, рублей</w:t>
            </w:r>
          </w:p>
        </w:tc>
      </w:tr>
      <w:tr w:rsidR="00C20FE9" w:rsidRPr="00C20FE9" w14:paraId="5361685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EA5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Программные расходы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4A8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C9A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5DBE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357 669 602</w:t>
            </w:r>
          </w:p>
        </w:tc>
      </w:tr>
      <w:tr w:rsidR="00C20FE9" w:rsidRPr="00C20FE9" w14:paraId="097A2E7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ED638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10A85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16A0B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21670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291 010 859</w:t>
            </w:r>
          </w:p>
        </w:tc>
      </w:tr>
      <w:tr w:rsidR="00C20FE9" w:rsidRPr="00C20FE9" w14:paraId="5FD37A5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556A8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E50BC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01640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6723C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24 686 833</w:t>
            </w:r>
          </w:p>
        </w:tc>
      </w:tr>
      <w:tr w:rsidR="00C20FE9" w:rsidRPr="00C20FE9" w14:paraId="5FC6AD2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2D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24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54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0BF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2 591 061</w:t>
            </w:r>
          </w:p>
        </w:tc>
      </w:tr>
      <w:tr w:rsidR="00C20FE9" w:rsidRPr="00C20FE9" w14:paraId="2AD7FBB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6A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51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EF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432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794 061</w:t>
            </w:r>
          </w:p>
        </w:tc>
      </w:tr>
      <w:tr w:rsidR="00C20FE9" w:rsidRPr="00C20FE9" w14:paraId="184149D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08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DD4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96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638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794 061</w:t>
            </w:r>
          </w:p>
        </w:tc>
      </w:tr>
      <w:tr w:rsidR="00C20FE9" w:rsidRPr="00C20FE9" w14:paraId="4E3E05A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DB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A8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9D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028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1 797 000</w:t>
            </w:r>
          </w:p>
        </w:tc>
      </w:tr>
      <w:tr w:rsidR="00C20FE9" w:rsidRPr="00C20FE9" w14:paraId="4C19759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A12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FF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56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721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1 797 000</w:t>
            </w:r>
          </w:p>
        </w:tc>
      </w:tr>
      <w:tr w:rsidR="00C20FE9" w:rsidRPr="00C20FE9" w14:paraId="729D0FF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D52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66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BC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FB7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22 095 772</w:t>
            </w:r>
          </w:p>
        </w:tc>
      </w:tr>
      <w:tr w:rsidR="00C20FE9" w:rsidRPr="00C20FE9" w14:paraId="6B37184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6DF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9D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40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E32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C20FE9" w:rsidRPr="00C20FE9" w14:paraId="4CBE345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67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66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FF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3A6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C20FE9" w:rsidRPr="00C20FE9" w14:paraId="0DC50D1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EA2DF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33AF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92F4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08919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261 599 026</w:t>
            </w:r>
          </w:p>
        </w:tc>
      </w:tr>
      <w:tr w:rsidR="00C20FE9" w:rsidRPr="00C20FE9" w14:paraId="0D2F99B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12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E60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53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012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189 289 056</w:t>
            </w:r>
          </w:p>
        </w:tc>
      </w:tr>
      <w:tr w:rsidR="00C20FE9" w:rsidRPr="00C20FE9" w14:paraId="51B4212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20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731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DF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955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504 479</w:t>
            </w:r>
          </w:p>
        </w:tc>
      </w:tr>
      <w:tr w:rsidR="00C20FE9" w:rsidRPr="00C20FE9" w14:paraId="244570E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98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56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C8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97E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504 479</w:t>
            </w:r>
          </w:p>
        </w:tc>
      </w:tr>
      <w:tr w:rsidR="00C20FE9" w:rsidRPr="00C20FE9" w14:paraId="352152A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F3F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EB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64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AE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7 232 799</w:t>
            </w:r>
          </w:p>
        </w:tc>
      </w:tr>
      <w:tr w:rsidR="00C20FE9" w:rsidRPr="00C20FE9" w14:paraId="1115BCC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B8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8F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DF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63E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7 232 799</w:t>
            </w:r>
          </w:p>
        </w:tc>
      </w:tr>
      <w:tr w:rsidR="00C20FE9" w:rsidRPr="00C20FE9" w14:paraId="059C3FD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ED4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AD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3D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BBB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286 645</w:t>
            </w:r>
          </w:p>
        </w:tc>
      </w:tr>
      <w:tr w:rsidR="00C20FE9" w:rsidRPr="00C20FE9" w14:paraId="6DCA20D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A5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CF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29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9C4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286 645</w:t>
            </w:r>
          </w:p>
        </w:tc>
      </w:tr>
      <w:tr w:rsidR="00C20FE9" w:rsidRPr="00C20FE9" w14:paraId="18A9666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2E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C7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8A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2A09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16 623 673</w:t>
            </w:r>
          </w:p>
        </w:tc>
      </w:tr>
      <w:tr w:rsidR="00C20FE9" w:rsidRPr="00C20FE9" w14:paraId="6AFAB64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1E3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4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D6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4A3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16 623 673</w:t>
            </w:r>
          </w:p>
        </w:tc>
      </w:tr>
      <w:tr w:rsidR="00C20FE9" w:rsidRPr="00C20FE9" w14:paraId="60EA125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9B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07D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FA8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000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669 295</w:t>
            </w:r>
          </w:p>
        </w:tc>
      </w:tr>
      <w:tr w:rsidR="00C20FE9" w:rsidRPr="00C20FE9" w14:paraId="2DCD7F3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99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22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73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7CC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669 295</w:t>
            </w:r>
          </w:p>
        </w:tc>
      </w:tr>
      <w:tr w:rsidR="00C20FE9" w:rsidRPr="00C20FE9" w14:paraId="5193CEE5" w14:textId="77777777" w:rsidTr="00EE160D">
        <w:trPr>
          <w:trHeight w:val="146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A6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411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F0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9BE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9 937 643</w:t>
            </w:r>
          </w:p>
        </w:tc>
      </w:tr>
      <w:tr w:rsidR="00C20FE9" w:rsidRPr="00C20FE9" w14:paraId="7D22B777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E0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66C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88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F8A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9 937 643</w:t>
            </w:r>
          </w:p>
        </w:tc>
      </w:tr>
      <w:tr w:rsidR="00C20FE9" w:rsidRPr="00C20FE9" w14:paraId="54DCA29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52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BD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62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428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9 585 104</w:t>
            </w:r>
          </w:p>
        </w:tc>
      </w:tr>
      <w:tr w:rsidR="00C20FE9" w:rsidRPr="00C20FE9" w14:paraId="72F7B4B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6E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CD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5A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F9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9 585 104</w:t>
            </w:r>
          </w:p>
        </w:tc>
      </w:tr>
      <w:tr w:rsidR="00C20FE9" w:rsidRPr="00C20FE9" w14:paraId="3FED42FF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6A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3A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B5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C2D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</w:t>
            </w:r>
          </w:p>
        </w:tc>
      </w:tr>
      <w:tr w:rsidR="00C20FE9" w:rsidRPr="00C20FE9" w14:paraId="3A7BB87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8A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AC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6B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2FB9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</w:t>
            </w:r>
          </w:p>
        </w:tc>
      </w:tr>
      <w:tr w:rsidR="00C20FE9" w:rsidRPr="00C20FE9" w14:paraId="4A31C91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C3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96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BB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A74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137 423 172</w:t>
            </w:r>
          </w:p>
        </w:tc>
      </w:tr>
      <w:tr w:rsidR="00C20FE9" w:rsidRPr="00C20FE9" w14:paraId="0E6F514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56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AB7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43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057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137 423 172</w:t>
            </w:r>
          </w:p>
        </w:tc>
      </w:tr>
      <w:tr w:rsidR="00C20FE9" w:rsidRPr="00C20FE9" w14:paraId="1FDC47D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9B3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39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BF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49D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5 446 247</w:t>
            </w:r>
          </w:p>
        </w:tc>
      </w:tr>
      <w:tr w:rsidR="00C20FE9" w:rsidRPr="00C20FE9" w14:paraId="40156DE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C2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EE5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83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829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5 446 247</w:t>
            </w:r>
          </w:p>
        </w:tc>
      </w:tr>
      <w:tr w:rsidR="00C20FE9" w:rsidRPr="00C20FE9" w14:paraId="03AC068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2A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проекта "Дорожная сеть"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85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485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1A2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72 309 970</w:t>
            </w:r>
          </w:p>
        </w:tc>
      </w:tr>
      <w:tr w:rsidR="00C20FE9" w:rsidRPr="00C20FE9" w14:paraId="5C29D50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B7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7E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49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B6C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3 615 498</w:t>
            </w:r>
          </w:p>
        </w:tc>
      </w:tr>
      <w:tr w:rsidR="00C20FE9" w:rsidRPr="00C20FE9" w14:paraId="0E2BD69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3F7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9F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A6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FB0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3 615 498</w:t>
            </w:r>
          </w:p>
        </w:tc>
      </w:tr>
      <w:tr w:rsidR="00C20FE9" w:rsidRPr="00C20FE9" w14:paraId="47BCB53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EA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07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C9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327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68 694 471</w:t>
            </w:r>
          </w:p>
        </w:tc>
      </w:tr>
      <w:tr w:rsidR="00C20FE9" w:rsidRPr="00C20FE9" w14:paraId="3B84FDC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D4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8C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CA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768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68 694 471</w:t>
            </w:r>
          </w:p>
        </w:tc>
      </w:tr>
      <w:tr w:rsidR="00C20FE9" w:rsidRPr="00C20FE9" w14:paraId="3BB6E54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0920C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3C19F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BCC2C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88AF3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4 725 000</w:t>
            </w:r>
          </w:p>
        </w:tc>
      </w:tr>
      <w:tr w:rsidR="00C20FE9" w:rsidRPr="00C20FE9" w14:paraId="3D80965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71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587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FE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55D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4 725 000</w:t>
            </w:r>
          </w:p>
        </w:tc>
      </w:tr>
      <w:tr w:rsidR="00C20FE9" w:rsidRPr="00C20FE9" w14:paraId="04E78EC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F7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60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CFB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303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4 725 000</w:t>
            </w:r>
          </w:p>
        </w:tc>
      </w:tr>
      <w:tr w:rsidR="00C20FE9" w:rsidRPr="00C20FE9" w14:paraId="3F4F2D6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82D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E3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B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409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4 725 000</w:t>
            </w:r>
          </w:p>
        </w:tc>
      </w:tr>
      <w:tr w:rsidR="00C20FE9" w:rsidRPr="00C20FE9" w14:paraId="5CEA856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8DEA5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63D33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AB978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E05A0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60 657 088</w:t>
            </w:r>
          </w:p>
        </w:tc>
      </w:tr>
      <w:tr w:rsidR="00C20FE9" w:rsidRPr="00C20FE9" w14:paraId="11FEE06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0D79F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0DE57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9823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F754C5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45 091 428</w:t>
            </w:r>
          </w:p>
        </w:tc>
      </w:tr>
      <w:tr w:rsidR="00C20FE9" w:rsidRPr="00C20FE9" w14:paraId="6038445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2B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05E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F4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B81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44 806 425</w:t>
            </w:r>
          </w:p>
        </w:tc>
      </w:tr>
      <w:tr w:rsidR="00C20FE9" w:rsidRPr="00C20FE9" w14:paraId="6B4A5976" w14:textId="77777777" w:rsidTr="00EE160D">
        <w:trPr>
          <w:trHeight w:val="154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272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99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C6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8EA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2 677 534</w:t>
            </w:r>
          </w:p>
        </w:tc>
      </w:tr>
      <w:tr w:rsidR="00C20FE9" w:rsidRPr="00C20FE9" w14:paraId="5704172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32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9D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F23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076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2 677 534</w:t>
            </w:r>
          </w:p>
        </w:tc>
      </w:tr>
      <w:tr w:rsidR="00C20FE9" w:rsidRPr="00C20FE9" w14:paraId="4F5B518F" w14:textId="77777777" w:rsidTr="00EE160D">
        <w:trPr>
          <w:trHeight w:val="151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62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F0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5F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6B1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32 886 059</w:t>
            </w:r>
          </w:p>
        </w:tc>
      </w:tr>
      <w:tr w:rsidR="00C20FE9" w:rsidRPr="00C20FE9" w14:paraId="1143E44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C9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92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B7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4D5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32 886 059</w:t>
            </w:r>
          </w:p>
        </w:tc>
      </w:tr>
      <w:tr w:rsidR="00C20FE9" w:rsidRPr="00C20FE9" w14:paraId="76C0924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F6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68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A5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AF8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9 156 348</w:t>
            </w:r>
          </w:p>
        </w:tc>
      </w:tr>
      <w:tr w:rsidR="00C20FE9" w:rsidRPr="00C20FE9" w14:paraId="5392144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00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6C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89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01E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9 156 348</w:t>
            </w:r>
          </w:p>
        </w:tc>
      </w:tr>
      <w:tr w:rsidR="00C20FE9" w:rsidRPr="00C20FE9" w14:paraId="5BD5CDA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0B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увековечению памяти погибших при защите Отечества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0F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02.1.02.L2990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3F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4C7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86 484</w:t>
            </w:r>
          </w:p>
        </w:tc>
      </w:tr>
      <w:tr w:rsidR="00C20FE9" w:rsidRPr="00C20FE9" w14:paraId="488881D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D4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B9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C28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7EA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86 484</w:t>
            </w:r>
          </w:p>
        </w:tc>
      </w:tr>
      <w:tr w:rsidR="00C20FE9" w:rsidRPr="00C20FE9" w14:paraId="2125BAC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40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A0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42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7D8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285 003</w:t>
            </w:r>
          </w:p>
        </w:tc>
      </w:tr>
      <w:tr w:rsidR="00C20FE9" w:rsidRPr="00C20FE9" w14:paraId="73E1F22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FA2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66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5D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F93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251 522</w:t>
            </w:r>
          </w:p>
        </w:tc>
      </w:tr>
      <w:tr w:rsidR="00C20FE9" w:rsidRPr="00C20FE9" w14:paraId="55C31C8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0E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696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93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5A8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251 522</w:t>
            </w:r>
          </w:p>
        </w:tc>
      </w:tr>
      <w:tr w:rsidR="00C20FE9" w:rsidRPr="00C20FE9" w14:paraId="1CECC64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9F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75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5C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31F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33 481</w:t>
            </w:r>
          </w:p>
        </w:tc>
      </w:tr>
      <w:tr w:rsidR="00C20FE9" w:rsidRPr="00C20FE9" w14:paraId="16C1C9A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4D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4F0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8B7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946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33 481</w:t>
            </w:r>
          </w:p>
        </w:tc>
      </w:tr>
      <w:tr w:rsidR="00C20FE9" w:rsidRPr="00C20FE9" w14:paraId="74EABDE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0E98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EB90D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1FABA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08AD3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14 059 130</w:t>
            </w:r>
          </w:p>
        </w:tc>
      </w:tr>
      <w:tr w:rsidR="00C20FE9" w:rsidRPr="00C20FE9" w14:paraId="52AB9B5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EE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30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ED2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28E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14 059 130</w:t>
            </w:r>
          </w:p>
        </w:tc>
      </w:tr>
      <w:tr w:rsidR="00C20FE9" w:rsidRPr="00C20FE9" w14:paraId="56FFFD0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47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0B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AA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D7A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14 059 130</w:t>
            </w:r>
          </w:p>
        </w:tc>
      </w:tr>
      <w:tr w:rsidR="00C20FE9" w:rsidRPr="00C20FE9" w14:paraId="29C4B62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31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B4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48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F0B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14 059 130</w:t>
            </w:r>
          </w:p>
        </w:tc>
      </w:tr>
      <w:tr w:rsidR="00C20FE9" w:rsidRPr="00C20FE9" w14:paraId="0453456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D0B4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F6739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BDC41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717BA5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1 334 529</w:t>
            </w:r>
          </w:p>
        </w:tc>
      </w:tr>
      <w:tr w:rsidR="00C20FE9" w:rsidRPr="00C20FE9" w14:paraId="0647D53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4E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51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00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1F6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1 334 529</w:t>
            </w:r>
          </w:p>
        </w:tc>
      </w:tr>
      <w:tr w:rsidR="00C20FE9" w:rsidRPr="00C20FE9" w14:paraId="2481C9A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D9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3C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98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1C2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1 334 529</w:t>
            </w:r>
          </w:p>
        </w:tc>
      </w:tr>
      <w:tr w:rsidR="00C20FE9" w:rsidRPr="00C20FE9" w14:paraId="2BB515E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A15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9A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5D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37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1 334 529</w:t>
            </w:r>
          </w:p>
        </w:tc>
      </w:tr>
      <w:tr w:rsidR="00C20FE9" w:rsidRPr="00C20FE9" w14:paraId="1282010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161CC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BD52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0D8D4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F2325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172 000</w:t>
            </w:r>
          </w:p>
        </w:tc>
      </w:tr>
      <w:tr w:rsidR="00C20FE9" w:rsidRPr="00C20FE9" w14:paraId="24CEBD1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758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B8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D2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7F8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172 000</w:t>
            </w:r>
          </w:p>
        </w:tc>
      </w:tr>
      <w:tr w:rsidR="00C20FE9" w:rsidRPr="00C20FE9" w14:paraId="75224D9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5EB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48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6A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FE6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</w:t>
            </w:r>
          </w:p>
        </w:tc>
      </w:tr>
      <w:tr w:rsidR="00C20FE9" w:rsidRPr="00C20FE9" w14:paraId="6A1DE377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02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3F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5AE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AED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</w:t>
            </w:r>
          </w:p>
        </w:tc>
      </w:tr>
      <w:tr w:rsidR="00C20FE9" w:rsidRPr="00C20FE9" w14:paraId="7109CE81" w14:textId="77777777" w:rsidTr="00EE160D">
        <w:trPr>
          <w:trHeight w:val="175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E0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048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36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73F7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</w:t>
            </w:r>
          </w:p>
        </w:tc>
      </w:tr>
      <w:tr w:rsidR="00C20FE9" w:rsidRPr="00C20FE9" w14:paraId="7F1045D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FC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06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74B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0C5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</w:t>
            </w:r>
          </w:p>
        </w:tc>
      </w:tr>
      <w:tr w:rsidR="00C20FE9" w:rsidRPr="00C20FE9" w14:paraId="351B286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54D8D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10B5A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15D54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A41089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6 001 656</w:t>
            </w:r>
          </w:p>
        </w:tc>
      </w:tr>
      <w:tr w:rsidR="00C20FE9" w:rsidRPr="00C20FE9" w14:paraId="0ADD4CF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E96F4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"Переселение граждан из аварийного жилищного </w:t>
            </w: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фонда городского поселения Тутаев"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5DCBC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04.1.00.00000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608AB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EB618A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30 000</w:t>
            </w:r>
          </w:p>
        </w:tc>
      </w:tr>
      <w:tr w:rsidR="00C20FE9" w:rsidRPr="00C20FE9" w14:paraId="17D5F41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D7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DA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E6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EF6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30 000</w:t>
            </w:r>
          </w:p>
        </w:tc>
      </w:tr>
      <w:tr w:rsidR="00C20FE9" w:rsidRPr="00C20FE9" w14:paraId="6C1154D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0E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CE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04.3.01.29806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75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550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C20FE9" w:rsidRPr="00C20FE9" w14:paraId="65A6A0E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20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01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A6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37A4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C20FE9" w:rsidRPr="00C20FE9" w14:paraId="421E105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769C3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54114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285B3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84109B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1 224 380</w:t>
            </w:r>
          </w:p>
        </w:tc>
      </w:tr>
      <w:tr w:rsidR="00C20FE9" w:rsidRPr="00C20FE9" w14:paraId="6E2F265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EB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3A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77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7E3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1 224 380</w:t>
            </w:r>
          </w:p>
        </w:tc>
      </w:tr>
      <w:tr w:rsidR="00C20FE9" w:rsidRPr="00C20FE9" w14:paraId="0654CAC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FA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C29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00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005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1 224 380</w:t>
            </w:r>
          </w:p>
        </w:tc>
      </w:tr>
      <w:tr w:rsidR="00C20FE9" w:rsidRPr="00C20FE9" w14:paraId="174141B0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A5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6C0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D0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6FF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1 224 380</w:t>
            </w:r>
          </w:p>
        </w:tc>
      </w:tr>
      <w:tr w:rsidR="00C20FE9" w:rsidRPr="00C20FE9" w14:paraId="74B6C62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1AB52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области</w:t>
            </w:r>
            <w:proofErr w:type="gramStart"/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962CF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48318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AA12FE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18 991</w:t>
            </w:r>
          </w:p>
        </w:tc>
      </w:tr>
      <w:tr w:rsidR="00C20FE9" w:rsidRPr="00C20FE9" w14:paraId="2EDC181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98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81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6D5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1CD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18 991</w:t>
            </w:r>
          </w:p>
        </w:tc>
      </w:tr>
      <w:tr w:rsidR="00C20FE9" w:rsidRPr="00C20FE9" w14:paraId="37810A4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9FE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71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4AE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65E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9 495</w:t>
            </w:r>
          </w:p>
        </w:tc>
      </w:tr>
      <w:tr w:rsidR="00C20FE9" w:rsidRPr="00C20FE9" w14:paraId="03713EE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A6E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21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9C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C7A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9 495</w:t>
            </w:r>
          </w:p>
        </w:tc>
      </w:tr>
      <w:tr w:rsidR="00C20FE9" w:rsidRPr="00C20FE9" w14:paraId="4FC57FF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B5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58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13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88D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9 495</w:t>
            </w:r>
          </w:p>
        </w:tc>
      </w:tr>
      <w:tr w:rsidR="00C20FE9" w:rsidRPr="00C20FE9" w14:paraId="513285D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65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18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26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34A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9 495</w:t>
            </w:r>
          </w:p>
        </w:tc>
      </w:tr>
      <w:tr w:rsidR="00C20FE9" w:rsidRPr="00C20FE9" w14:paraId="7614DB9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466D0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1045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A0B8A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3D7BA5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4 728 285</w:t>
            </w:r>
          </w:p>
        </w:tc>
      </w:tr>
      <w:tr w:rsidR="00C20FE9" w:rsidRPr="00C20FE9" w14:paraId="75CAF13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7D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66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B1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249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4 728 285</w:t>
            </w:r>
          </w:p>
        </w:tc>
      </w:tr>
      <w:tr w:rsidR="00C20FE9" w:rsidRPr="00C20FE9" w14:paraId="423EC5F7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A4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EEE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F9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202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4 728 285</w:t>
            </w:r>
          </w:p>
        </w:tc>
      </w:tr>
      <w:tr w:rsidR="00C20FE9" w:rsidRPr="00C20FE9" w14:paraId="5EF9E0B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A1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54C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AA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B3A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4 728 285</w:t>
            </w:r>
          </w:p>
        </w:tc>
      </w:tr>
      <w:tr w:rsidR="00C20FE9" w:rsidRPr="00C20FE9" w14:paraId="10C3032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C9C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0C4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538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CBB1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61 710 139</w:t>
            </w:r>
          </w:p>
        </w:tc>
      </w:tr>
      <w:tr w:rsidR="00C20FE9" w:rsidRPr="00C20FE9" w14:paraId="44C9079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5DC5A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4EF5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DA0C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EDD245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61 710 139</w:t>
            </w:r>
          </w:p>
        </w:tc>
      </w:tr>
      <w:tr w:rsidR="00C20FE9" w:rsidRPr="00C20FE9" w14:paraId="1ECB67A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C5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524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15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9CD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792 212</w:t>
            </w:r>
          </w:p>
        </w:tc>
      </w:tr>
      <w:tr w:rsidR="00C20FE9" w:rsidRPr="00C20FE9" w14:paraId="2E0DDBB7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391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7D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7D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760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792 212</w:t>
            </w:r>
          </w:p>
        </w:tc>
      </w:tr>
      <w:tr w:rsidR="00C20FE9" w:rsidRPr="00C20FE9" w14:paraId="0D300EF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32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03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56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4605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126 634</w:t>
            </w:r>
          </w:p>
        </w:tc>
      </w:tr>
      <w:tr w:rsidR="00C20FE9" w:rsidRPr="00C20FE9" w14:paraId="623903E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5A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8C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45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14D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</w:tr>
      <w:tr w:rsidR="00C20FE9" w:rsidRPr="00C20FE9" w14:paraId="3D48F22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A5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7E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A0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9E4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78 634</w:t>
            </w:r>
          </w:p>
        </w:tc>
      </w:tr>
      <w:tr w:rsidR="00C20FE9" w:rsidRPr="00C20FE9" w14:paraId="589C5DD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366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FD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51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898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2 834 214</w:t>
            </w:r>
          </w:p>
        </w:tc>
      </w:tr>
      <w:tr w:rsidR="00C20FE9" w:rsidRPr="00C20FE9" w14:paraId="5E272BC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10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2C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21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B60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2 834 214</w:t>
            </w:r>
          </w:p>
        </w:tc>
      </w:tr>
      <w:tr w:rsidR="00C20FE9" w:rsidRPr="00C20FE9" w14:paraId="2D66693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B2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</w:t>
            </w:r>
            <w:proofErr w:type="gram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5E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75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328F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C20FE9" w:rsidRPr="00C20FE9" w14:paraId="6E87F84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174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6C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C8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861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</w:tr>
      <w:tr w:rsidR="00C20FE9" w:rsidRPr="00C20FE9" w14:paraId="042D472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B4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B7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E1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EC58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2 020 698</w:t>
            </w:r>
          </w:p>
        </w:tc>
      </w:tr>
      <w:tr w:rsidR="00C20FE9" w:rsidRPr="00C20FE9" w14:paraId="4862C54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A8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9E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A74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6C7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2 020 698</w:t>
            </w:r>
          </w:p>
        </w:tc>
      </w:tr>
      <w:tr w:rsidR="00C20FE9" w:rsidRPr="00C20FE9" w14:paraId="2C18DC3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A9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E99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16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B48E9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28 861 604</w:t>
            </w:r>
          </w:p>
        </w:tc>
      </w:tr>
      <w:tr w:rsidR="00C20FE9" w:rsidRPr="00C20FE9" w14:paraId="57B33D1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EC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3F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E0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B4D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28 861 604</w:t>
            </w:r>
          </w:p>
        </w:tc>
      </w:tr>
      <w:tr w:rsidR="00C20FE9" w:rsidRPr="00C20FE9" w14:paraId="751062B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EE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32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E2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6A4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63 515</w:t>
            </w:r>
          </w:p>
        </w:tc>
      </w:tr>
      <w:tr w:rsidR="00C20FE9" w:rsidRPr="00C20FE9" w14:paraId="67784FE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A5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60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12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894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63 515</w:t>
            </w:r>
          </w:p>
        </w:tc>
      </w:tr>
      <w:tr w:rsidR="00C20FE9" w:rsidRPr="00C20FE9" w14:paraId="7373BF4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BA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EB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CA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6CB5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6 267 282</w:t>
            </w:r>
          </w:p>
        </w:tc>
      </w:tr>
      <w:tr w:rsidR="00C20FE9" w:rsidRPr="00C20FE9" w14:paraId="6B47FFB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F4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25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F5C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1AB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6 267 282</w:t>
            </w:r>
          </w:p>
        </w:tc>
      </w:tr>
      <w:tr w:rsidR="00C20FE9" w:rsidRPr="00C20FE9" w14:paraId="7BD532F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583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012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565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2F031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1 022 675</w:t>
            </w:r>
          </w:p>
        </w:tc>
      </w:tr>
      <w:tr w:rsidR="00C20FE9" w:rsidRPr="00C20FE9" w14:paraId="3E01F22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E52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D4D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23C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C4E2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1 022 675</w:t>
            </w:r>
          </w:p>
        </w:tc>
      </w:tr>
      <w:tr w:rsidR="00C20FE9" w:rsidRPr="00C20FE9" w14:paraId="3660F03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37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F0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02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9B92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C20FE9" w:rsidRPr="00C20FE9" w14:paraId="2D384F3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97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47F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79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2FC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C20FE9" w:rsidRPr="00C20FE9" w14:paraId="0D99749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45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45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D2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FD20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C20FE9" w:rsidRPr="00C20FE9" w14:paraId="13D38CA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B9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C5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60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CE7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C20FE9" w:rsidRPr="00C20FE9" w14:paraId="4281CF87" w14:textId="77777777" w:rsidTr="00EE160D">
        <w:trPr>
          <w:trHeight w:val="136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E3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7D5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E4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CD48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C20FE9" w:rsidRPr="00C20FE9" w14:paraId="669D18D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66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D5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18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EEF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C20FE9" w:rsidRPr="00C20FE9" w14:paraId="0C70A486" w14:textId="77777777" w:rsidTr="00EE160D">
        <w:trPr>
          <w:trHeight w:val="276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F1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A3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4E7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1B59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C20FE9" w:rsidRPr="00C20FE9" w14:paraId="38ED92E8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86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2A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1B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9E3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C20FE9" w:rsidRPr="00C20FE9" w14:paraId="68A1246F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4B8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06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E8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D97B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1 968 173</w:t>
            </w:r>
          </w:p>
        </w:tc>
      </w:tr>
      <w:tr w:rsidR="00C20FE9" w:rsidRPr="00C20FE9" w14:paraId="477CF4A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CF0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B4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5D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2A4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1 968 173</w:t>
            </w:r>
          </w:p>
        </w:tc>
      </w:tr>
      <w:tr w:rsidR="00C20FE9" w:rsidRPr="00C20FE9" w14:paraId="45815FB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FF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77A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95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A913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C20FE9" w:rsidRPr="00C20FE9" w14:paraId="18E6D2A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C6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14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22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975E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C20FE9" w:rsidRPr="00C20FE9" w14:paraId="75CC55A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06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  <w:proofErr w:type="spellEnd"/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75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CF3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A1E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204 103</w:t>
            </w:r>
          </w:p>
        </w:tc>
      </w:tr>
      <w:tr w:rsidR="00C20FE9" w:rsidRPr="00C20FE9" w14:paraId="28F47A70" w14:textId="77777777" w:rsidTr="00EE160D">
        <w:trPr>
          <w:trHeight w:val="132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AB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D6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54C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8C9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204 103</w:t>
            </w:r>
          </w:p>
        </w:tc>
      </w:tr>
      <w:tr w:rsidR="00C20FE9" w:rsidRPr="00C20FE9" w14:paraId="3CC19A2B" w14:textId="77777777" w:rsidTr="00EE160D">
        <w:trPr>
          <w:trHeight w:val="25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EA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67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DC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FF0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C20FE9" w:rsidRPr="00C20FE9" w14:paraId="5982A7D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94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C5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7E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8585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C20FE9" w:rsidRPr="00C20FE9" w14:paraId="3991A5AF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55D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8F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A7D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6AB97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</w:t>
            </w:r>
          </w:p>
        </w:tc>
      </w:tr>
      <w:tr w:rsidR="00C20FE9" w:rsidRPr="00C20FE9" w14:paraId="058C9F3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EB9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20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66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524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</w:t>
            </w:r>
          </w:p>
        </w:tc>
      </w:tr>
      <w:tr w:rsidR="00C20FE9" w:rsidRPr="00C20FE9" w14:paraId="40292232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063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AD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EA0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DA25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</w:t>
            </w:r>
          </w:p>
        </w:tc>
      </w:tr>
      <w:tr w:rsidR="00C20FE9" w:rsidRPr="00C20FE9" w14:paraId="24EE897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9C0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7E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AB1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B23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</w:t>
            </w:r>
          </w:p>
        </w:tc>
      </w:tr>
      <w:tr w:rsidR="00C20FE9" w:rsidRPr="00C20FE9" w14:paraId="35597CAB" w14:textId="77777777" w:rsidTr="00EE160D">
        <w:trPr>
          <w:trHeight w:val="139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83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6F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C4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6438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20FE9" w:rsidRPr="00C20FE9" w14:paraId="7B75584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71C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2D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470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C2D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20FE9" w:rsidRPr="00C20FE9" w14:paraId="0C22421D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3EA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3C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02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5866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491 763</w:t>
            </w:r>
          </w:p>
        </w:tc>
      </w:tr>
      <w:tr w:rsidR="00C20FE9" w:rsidRPr="00C20FE9" w14:paraId="624D6CA4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F7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27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A7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2B35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491 763</w:t>
            </w:r>
          </w:p>
        </w:tc>
      </w:tr>
      <w:tr w:rsidR="00C20FE9" w:rsidRPr="00C20FE9" w14:paraId="0AD5B00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7F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A1F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4F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42ED6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2 233 541</w:t>
            </w:r>
          </w:p>
        </w:tc>
      </w:tr>
      <w:tr w:rsidR="00C20FE9" w:rsidRPr="00C20FE9" w14:paraId="052A68E5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69D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0C3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2A6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8A8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2 233 541</w:t>
            </w:r>
          </w:p>
        </w:tc>
      </w:tr>
      <w:tr w:rsidR="00C20FE9" w:rsidRPr="00C20FE9" w14:paraId="17D11A23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D9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7C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A1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ADA30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125 372</w:t>
            </w:r>
          </w:p>
        </w:tc>
      </w:tr>
      <w:tr w:rsidR="00C20FE9" w:rsidRPr="00C20FE9" w14:paraId="1CFB409E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B1E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5E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F6E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569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125 372</w:t>
            </w:r>
          </w:p>
        </w:tc>
      </w:tr>
      <w:tr w:rsidR="00C20FE9" w:rsidRPr="00C20FE9" w14:paraId="7EFC2BF7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BB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04B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36F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DAD3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7 482</w:t>
            </w:r>
          </w:p>
        </w:tc>
      </w:tr>
      <w:tr w:rsidR="00C20FE9" w:rsidRPr="00C20FE9" w14:paraId="35625FE9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9A05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BE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48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DA23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7 482</w:t>
            </w:r>
          </w:p>
        </w:tc>
      </w:tr>
      <w:tr w:rsidR="00C20FE9" w:rsidRPr="00C20FE9" w14:paraId="4C7A9EBF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667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CF3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A2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212D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C20FE9" w:rsidRPr="00C20FE9" w14:paraId="3CADC2E4" w14:textId="77777777" w:rsidTr="00EE160D">
        <w:trPr>
          <w:trHeight w:val="122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5E6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5A3C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3AF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4C9C8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C20FE9" w:rsidRPr="00C20FE9" w14:paraId="2605DA4F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85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2A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15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DFBE9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549 340</w:t>
            </w:r>
          </w:p>
        </w:tc>
      </w:tr>
      <w:tr w:rsidR="00C20FE9" w:rsidRPr="00C20FE9" w14:paraId="63BD9E3C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92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9F8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8E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4EF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549 340</w:t>
            </w:r>
          </w:p>
        </w:tc>
      </w:tr>
      <w:tr w:rsidR="00C20FE9" w:rsidRPr="00C20FE9" w14:paraId="5D6E0AA1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B74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46A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95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F787C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2 188 948</w:t>
            </w:r>
          </w:p>
        </w:tc>
      </w:tr>
      <w:tr w:rsidR="00C20FE9" w:rsidRPr="00C20FE9" w14:paraId="1E8A1A7B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DA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AA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602D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537A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2 188 948</w:t>
            </w:r>
          </w:p>
        </w:tc>
      </w:tr>
      <w:tr w:rsidR="00C20FE9" w:rsidRPr="00C20FE9" w14:paraId="231FD91F" w14:textId="77777777" w:rsidTr="00EE160D">
        <w:trPr>
          <w:trHeight w:val="9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C2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12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314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D695D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C20FE9" w:rsidRPr="00C20FE9" w14:paraId="7B445CF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6EB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1E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FA8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0C6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C20FE9" w:rsidRPr="00C20FE9" w14:paraId="30AD41C6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98C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39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3712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A9C5B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C20FE9" w:rsidRPr="00C20FE9" w14:paraId="38B9CE8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65F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B07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254E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F22F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C20FE9" w:rsidRPr="00C20FE9" w14:paraId="78610D1A" w14:textId="77777777" w:rsidTr="00EE160D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953" w14:textId="77777777" w:rsidR="00C20FE9" w:rsidRPr="00C20FE9" w:rsidRDefault="00C20FE9" w:rsidP="00C20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325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8529" w14:textId="77777777" w:rsidR="00C20FE9" w:rsidRPr="00C20FE9" w:rsidRDefault="00C20FE9" w:rsidP="00C2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22CE4" w14:textId="77777777" w:rsidR="00C20FE9" w:rsidRPr="00C20FE9" w:rsidRDefault="00C20FE9" w:rsidP="00C2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A31B39" w:rsidRPr="00A31B39" w14:paraId="27C0F5CE" w14:textId="77777777" w:rsidTr="00A31B39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E4E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387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8CF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AC41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A31B39" w:rsidRPr="00A31B39" w14:paraId="3FD3A319" w14:textId="77777777" w:rsidTr="00A31B39">
        <w:trPr>
          <w:trHeight w:val="70"/>
        </w:trPr>
        <w:tc>
          <w:tcPr>
            <w:tcW w:w="329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EB4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213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610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03AF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419 379 742</w:t>
            </w:r>
          </w:p>
        </w:tc>
      </w:tr>
    </w:tbl>
    <w:p w14:paraId="2BACF1C6" w14:textId="3C7EB0B1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524CFEC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0496268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A51092B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1D9AB36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68A025E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789C27D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AF7164B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41F0FC4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442DF8A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A31B39" w:rsidSect="0072514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5"/>
        <w:gridCol w:w="3017"/>
        <w:gridCol w:w="1949"/>
      </w:tblGrid>
      <w:tr w:rsidR="00A31B39" w:rsidRPr="00A31B39" w14:paraId="5EA47B51" w14:textId="77777777" w:rsidTr="00A31B39">
        <w:trPr>
          <w:trHeight w:val="80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038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249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A31B39" w:rsidRPr="00A31B39" w14:paraId="1AF5756A" w14:textId="77777777" w:rsidTr="00A31B39">
        <w:trPr>
          <w:trHeight w:val="80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BBBE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435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A31B39" w:rsidRPr="00A31B39" w14:paraId="1A30FF68" w14:textId="77777777" w:rsidTr="00A31B39">
        <w:trPr>
          <w:trHeight w:val="80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334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225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 Муниципального  района</w:t>
            </w:r>
          </w:p>
        </w:tc>
      </w:tr>
      <w:tr w:rsidR="00A31B39" w:rsidRPr="00A31B39" w14:paraId="234716F0" w14:textId="77777777" w:rsidTr="00A31B39">
        <w:trPr>
          <w:trHeight w:val="80"/>
        </w:trPr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FB2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77EA" w14:textId="26D342BE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776-п</w:t>
            </w:r>
          </w:p>
        </w:tc>
      </w:tr>
      <w:tr w:rsidR="00A31B39" w:rsidRPr="00A31B39" w14:paraId="50CD2903" w14:textId="77777777" w:rsidTr="00A31B39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633F" w14:textId="77777777" w:rsid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284B8B" w14:textId="143202E4" w:rsid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распределения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за 9 месяцев 2024 года</w:t>
            </w:r>
          </w:p>
          <w:p w14:paraId="7947C13D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B39" w:rsidRPr="00A31B39" w14:paraId="51055884" w14:textId="77777777" w:rsidTr="00A31B39">
        <w:trPr>
          <w:trHeight w:val="916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287C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96D" w14:textId="77777777" w:rsidR="00A31B39" w:rsidRPr="00A31B39" w:rsidRDefault="00A31B39" w:rsidP="00A3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 исполнение за 9 месяцев  2024 года, рублей</w:t>
            </w:r>
          </w:p>
        </w:tc>
      </w:tr>
      <w:tr w:rsidR="00A31B39" w:rsidRPr="00A31B39" w14:paraId="24F30822" w14:textId="77777777" w:rsidTr="00A31B39">
        <w:trPr>
          <w:trHeight w:val="122"/>
        </w:trPr>
        <w:tc>
          <w:tcPr>
            <w:tcW w:w="39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BB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38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794 061</w:t>
            </w:r>
          </w:p>
        </w:tc>
      </w:tr>
      <w:tr w:rsidR="00A31B39" w:rsidRPr="00A31B39" w14:paraId="04DAE095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50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B9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794 061</w:t>
            </w:r>
          </w:p>
        </w:tc>
      </w:tr>
      <w:tr w:rsidR="00A31B39" w:rsidRPr="00A31B39" w14:paraId="0B83B8AB" w14:textId="77777777" w:rsidTr="00A31B39">
        <w:trPr>
          <w:trHeight w:val="78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20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08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1 797 000</w:t>
            </w:r>
          </w:p>
        </w:tc>
      </w:tr>
      <w:tr w:rsidR="00A31B39" w:rsidRPr="00A31B39" w14:paraId="7E8A5C6C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A9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FF0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1 797 000</w:t>
            </w:r>
          </w:p>
        </w:tc>
      </w:tr>
      <w:tr w:rsidR="00A31B39" w:rsidRPr="00A31B39" w14:paraId="606827BC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AF4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85E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22 095 772</w:t>
            </w:r>
          </w:p>
        </w:tc>
      </w:tr>
      <w:tr w:rsidR="00A31B39" w:rsidRPr="00A31B39" w14:paraId="755973A4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21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802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22 095 772</w:t>
            </w:r>
          </w:p>
        </w:tc>
      </w:tr>
      <w:tr w:rsidR="00A31B39" w:rsidRPr="00A31B39" w14:paraId="68C53743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71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Обеспечение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2A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504 479</w:t>
            </w:r>
          </w:p>
        </w:tc>
      </w:tr>
      <w:tr w:rsidR="00A31B39" w:rsidRPr="00A31B39" w14:paraId="583611B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79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AE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504 479</w:t>
            </w:r>
          </w:p>
        </w:tc>
      </w:tr>
      <w:tr w:rsidR="00A31B39" w:rsidRPr="00A31B39" w14:paraId="3E12A01D" w14:textId="77777777" w:rsidTr="00A31B39">
        <w:trPr>
          <w:trHeight w:val="149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E3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3E9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7 232 799</w:t>
            </w:r>
          </w:p>
        </w:tc>
      </w:tr>
      <w:tr w:rsidR="00A31B39" w:rsidRPr="00A31B39" w14:paraId="348D79B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509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591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7 232 799</w:t>
            </w:r>
          </w:p>
        </w:tc>
      </w:tr>
      <w:tr w:rsidR="00A31B39" w:rsidRPr="00A31B39" w14:paraId="253D328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36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Межбюджетные трансферты на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6F6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286 645</w:t>
            </w:r>
          </w:p>
        </w:tc>
      </w:tr>
      <w:tr w:rsidR="00A31B39" w:rsidRPr="00A31B39" w14:paraId="673CCAC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82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2F8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286 645</w:t>
            </w:r>
          </w:p>
        </w:tc>
      </w:tr>
      <w:tr w:rsidR="00A31B39" w:rsidRPr="00A31B39" w14:paraId="40B7D0C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0E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11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16 623 673</w:t>
            </w:r>
          </w:p>
        </w:tc>
      </w:tr>
      <w:tr w:rsidR="00A31B39" w:rsidRPr="00A31B39" w14:paraId="69909A4F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25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0A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16 623 673</w:t>
            </w:r>
          </w:p>
        </w:tc>
      </w:tr>
      <w:tr w:rsidR="00A31B39" w:rsidRPr="00A31B39" w14:paraId="48AAF5DD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D8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B40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669 295</w:t>
            </w:r>
          </w:p>
        </w:tc>
      </w:tr>
      <w:tr w:rsidR="00A31B39" w:rsidRPr="00A31B39" w14:paraId="3AB5DD15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014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43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669 295</w:t>
            </w:r>
          </w:p>
        </w:tc>
      </w:tr>
      <w:tr w:rsidR="00A31B39" w:rsidRPr="00A31B39" w14:paraId="2B2E946F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F5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50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9 937 643</w:t>
            </w:r>
          </w:p>
        </w:tc>
      </w:tr>
      <w:tr w:rsidR="00A31B39" w:rsidRPr="00A31B39" w14:paraId="15EE4984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D35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DA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9 937 643</w:t>
            </w:r>
          </w:p>
        </w:tc>
      </w:tr>
      <w:tr w:rsidR="00A31B39" w:rsidRPr="00A31B39" w14:paraId="141F1490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91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Межбюджетные трансферты на мероприятия в области дорожного хозяйства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EA1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9 585 104</w:t>
            </w:r>
          </w:p>
        </w:tc>
      </w:tr>
      <w:tr w:rsidR="00A31B39" w:rsidRPr="00A31B39" w14:paraId="22C273FD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54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14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9 585 104</w:t>
            </w:r>
          </w:p>
        </w:tc>
      </w:tr>
      <w:tr w:rsidR="00A31B39" w:rsidRPr="00A31B39" w14:paraId="3EA4FA2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84E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38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1 580 000</w:t>
            </w:r>
          </w:p>
        </w:tc>
      </w:tr>
      <w:tr w:rsidR="00A31B39" w:rsidRPr="00A31B39" w14:paraId="31E1060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18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6A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1 580 000</w:t>
            </w:r>
          </w:p>
        </w:tc>
      </w:tr>
      <w:tr w:rsidR="00A31B39" w:rsidRPr="00A31B39" w14:paraId="5DCE02F1" w14:textId="77777777" w:rsidTr="00A31B39">
        <w:trPr>
          <w:trHeight w:val="108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8F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F2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137 423 172</w:t>
            </w:r>
          </w:p>
        </w:tc>
      </w:tr>
      <w:tr w:rsidR="00A31B39" w:rsidRPr="00A31B39" w14:paraId="00B4DA5C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75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51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137 423 172</w:t>
            </w:r>
          </w:p>
        </w:tc>
      </w:tr>
      <w:tr w:rsidR="00A31B39" w:rsidRPr="00A31B39" w14:paraId="7D2B0CD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9DF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A1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5 446 247</w:t>
            </w:r>
          </w:p>
        </w:tc>
      </w:tr>
      <w:tr w:rsidR="00A31B39" w:rsidRPr="00A31B39" w14:paraId="284F8EA8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CC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AE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5 446 247</w:t>
            </w:r>
          </w:p>
        </w:tc>
      </w:tr>
      <w:tr w:rsidR="00A31B39" w:rsidRPr="00A31B39" w14:paraId="183318AA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4D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68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3 615 498</w:t>
            </w:r>
          </w:p>
        </w:tc>
      </w:tr>
      <w:tr w:rsidR="00A31B39" w:rsidRPr="00A31B39" w14:paraId="4D94FC7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E4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54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3 615 498</w:t>
            </w:r>
          </w:p>
        </w:tc>
      </w:tr>
      <w:tr w:rsidR="00A31B39" w:rsidRPr="00A31B39" w14:paraId="519C884D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97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5E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68 694 471</w:t>
            </w:r>
          </w:p>
        </w:tc>
      </w:tr>
      <w:tr w:rsidR="00A31B39" w:rsidRPr="00A31B39" w14:paraId="2D7A5FA3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EB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BA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68 694 471</w:t>
            </w:r>
          </w:p>
        </w:tc>
      </w:tr>
      <w:tr w:rsidR="00A31B39" w:rsidRPr="00A31B39" w14:paraId="171040FE" w14:textId="77777777" w:rsidTr="00A31B39">
        <w:trPr>
          <w:trHeight w:val="196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9C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47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4 725 000</w:t>
            </w:r>
          </w:p>
        </w:tc>
      </w:tr>
      <w:tr w:rsidR="00A31B39" w:rsidRPr="00A31B39" w14:paraId="0D89A74B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67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E1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4 725 000</w:t>
            </w:r>
          </w:p>
        </w:tc>
      </w:tr>
      <w:tr w:rsidR="00A31B39" w:rsidRPr="00A31B39" w14:paraId="080FC472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10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0B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2 677 534</w:t>
            </w:r>
          </w:p>
        </w:tc>
      </w:tr>
      <w:tr w:rsidR="00A31B39" w:rsidRPr="00A31B39" w14:paraId="22D5D9D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C7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4D3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2 677 534</w:t>
            </w:r>
          </w:p>
        </w:tc>
      </w:tr>
      <w:tr w:rsidR="00A31B39" w:rsidRPr="00A31B39" w14:paraId="43BD4793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FA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430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32 886 059</w:t>
            </w:r>
          </w:p>
        </w:tc>
      </w:tr>
      <w:tr w:rsidR="00A31B39" w:rsidRPr="00A31B39" w14:paraId="5939E35C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42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62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32 886 059</w:t>
            </w:r>
          </w:p>
        </w:tc>
      </w:tr>
      <w:tr w:rsidR="00A31B39" w:rsidRPr="00A31B39" w14:paraId="2F3BB882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2E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037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9 156 348</w:t>
            </w:r>
          </w:p>
        </w:tc>
      </w:tr>
      <w:tr w:rsidR="00A31B39" w:rsidRPr="00A31B39" w14:paraId="38F77540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99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CC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9 156 348</w:t>
            </w:r>
          </w:p>
        </w:tc>
      </w:tr>
      <w:tr w:rsidR="00A31B39" w:rsidRPr="00A31B39" w14:paraId="1346240D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B9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Расходы на реализацию мероприятий по увековечению памяти погибших при защите Отечества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3D9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86 484</w:t>
            </w:r>
          </w:p>
        </w:tc>
      </w:tr>
      <w:tr w:rsidR="00A31B39" w:rsidRPr="00A31B39" w14:paraId="73C7296A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7C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C5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86 484</w:t>
            </w:r>
          </w:p>
        </w:tc>
      </w:tr>
      <w:tr w:rsidR="00A31B39" w:rsidRPr="00A31B39" w14:paraId="1BF46D3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01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Межбюджетные трансферты на обеспечение мероприятий по содержанию мест захоронения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B8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251 522</w:t>
            </w:r>
          </w:p>
        </w:tc>
      </w:tr>
      <w:tr w:rsidR="00A31B39" w:rsidRPr="00A31B39" w14:paraId="523A2CF8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249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30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251 522</w:t>
            </w:r>
          </w:p>
        </w:tc>
      </w:tr>
      <w:tr w:rsidR="00A31B39" w:rsidRPr="00A31B39" w14:paraId="070D2B93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85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Межбюджетные трансферты на оказание услуг по захоронению невостребованных трупов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F28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33 481</w:t>
            </w:r>
          </w:p>
        </w:tc>
      </w:tr>
      <w:tr w:rsidR="00A31B39" w:rsidRPr="00A31B39" w14:paraId="381503B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4EC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18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33 481</w:t>
            </w:r>
          </w:p>
        </w:tc>
      </w:tr>
      <w:tr w:rsidR="00A31B39" w:rsidRPr="00A31B39" w14:paraId="710F220A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710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Межбюджетные трансферты на обеспечение мероприятий по уличному освещению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93A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14 059 130</w:t>
            </w:r>
          </w:p>
        </w:tc>
      </w:tr>
      <w:tr w:rsidR="00A31B39" w:rsidRPr="00A31B39" w14:paraId="12708BD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D88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DA9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14 059 130</w:t>
            </w:r>
          </w:p>
        </w:tc>
      </w:tr>
      <w:tr w:rsidR="00A31B39" w:rsidRPr="00A31B39" w14:paraId="7DB9A6EA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935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D0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1 334 529</w:t>
            </w:r>
          </w:p>
        </w:tc>
      </w:tr>
      <w:tr w:rsidR="00A31B39" w:rsidRPr="00A31B39" w14:paraId="4B59CE0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9E4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57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1 334 529</w:t>
            </w:r>
          </w:p>
        </w:tc>
      </w:tr>
      <w:tr w:rsidR="00A31B39" w:rsidRPr="00A31B39" w14:paraId="05D833A5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94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32. Межбюджетные трансферты </w:t>
            </w:r>
            <w:proofErr w:type="gram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089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17 200</w:t>
            </w:r>
          </w:p>
        </w:tc>
      </w:tr>
      <w:tr w:rsidR="00A31B39" w:rsidRPr="00A31B39" w14:paraId="1A0379B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98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14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</w:t>
            </w:r>
          </w:p>
        </w:tc>
      </w:tr>
      <w:tr w:rsidR="00A31B39" w:rsidRPr="00A31B39" w14:paraId="3DB7EAA1" w14:textId="77777777" w:rsidTr="00A31B39">
        <w:trPr>
          <w:trHeight w:val="161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C4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33. Межбюджетные трансферты </w:t>
            </w:r>
            <w:proofErr w:type="gram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EA8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154 800</w:t>
            </w:r>
          </w:p>
        </w:tc>
      </w:tr>
      <w:tr w:rsidR="00A31B39" w:rsidRPr="00A31B39" w14:paraId="71549B08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04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D5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</w:t>
            </w:r>
          </w:p>
        </w:tc>
      </w:tr>
      <w:tr w:rsidR="00A31B39" w:rsidRPr="00A31B39" w14:paraId="23C9F8AF" w14:textId="77777777" w:rsidTr="00A31B39">
        <w:trPr>
          <w:trHeight w:val="75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3F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B1E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</w:t>
            </w:r>
          </w:p>
        </w:tc>
      </w:tr>
      <w:tr w:rsidR="00A31B39" w:rsidRPr="00A31B39" w14:paraId="5C50BFE8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E8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96E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A31B39" w:rsidRPr="00A31B39" w14:paraId="1C12D672" w14:textId="77777777" w:rsidTr="00A31B39">
        <w:trPr>
          <w:trHeight w:val="196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1C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BE3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4 728 285</w:t>
            </w:r>
          </w:p>
        </w:tc>
      </w:tr>
      <w:tr w:rsidR="00A31B39" w:rsidRPr="00A31B39" w14:paraId="346DD452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44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335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4 728 285</w:t>
            </w:r>
          </w:p>
        </w:tc>
      </w:tr>
      <w:tr w:rsidR="00A31B39" w:rsidRPr="00A31B39" w14:paraId="1FA60E5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25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Межбюджетные трансферты на содержание органов местного самоуправления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C1E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28 861 604</w:t>
            </w:r>
          </w:p>
        </w:tc>
      </w:tr>
      <w:tr w:rsidR="00A31B39" w:rsidRPr="00A31B39" w14:paraId="2FC1A7A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029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35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28 861 604</w:t>
            </w:r>
          </w:p>
        </w:tc>
      </w:tr>
      <w:tr w:rsidR="00A31B39" w:rsidRPr="00A31B39" w14:paraId="75549A18" w14:textId="77777777" w:rsidTr="00A31B39">
        <w:trPr>
          <w:trHeight w:val="96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B1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467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63 515</w:t>
            </w:r>
          </w:p>
        </w:tc>
      </w:tr>
      <w:tr w:rsidR="00A31B39" w:rsidRPr="00A31B39" w14:paraId="6A09E69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F4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CAA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63 515</w:t>
            </w:r>
          </w:p>
        </w:tc>
      </w:tr>
      <w:tr w:rsidR="00A31B39" w:rsidRPr="00A31B39" w14:paraId="4E2CFFD6" w14:textId="77777777" w:rsidTr="00A31B39">
        <w:trPr>
          <w:trHeight w:val="814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A8E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7D6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6 267 282</w:t>
            </w:r>
          </w:p>
        </w:tc>
      </w:tr>
      <w:tr w:rsidR="00A31B39" w:rsidRPr="00A31B39" w14:paraId="4E1A777F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FF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DC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6 267 282</w:t>
            </w:r>
          </w:p>
        </w:tc>
      </w:tr>
      <w:tr w:rsidR="00A31B39" w:rsidRPr="00A31B39" w14:paraId="43ED7B8A" w14:textId="77777777" w:rsidTr="00A31B39">
        <w:trPr>
          <w:trHeight w:val="72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1B8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EDF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1 022 675</w:t>
            </w:r>
          </w:p>
        </w:tc>
      </w:tr>
      <w:tr w:rsidR="00A31B39" w:rsidRPr="00A31B39" w14:paraId="7D50AF8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51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F0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1 022 675</w:t>
            </w:r>
          </w:p>
        </w:tc>
      </w:tr>
      <w:tr w:rsidR="00A31B39" w:rsidRPr="00A31B39" w14:paraId="252B1EC2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60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Межбюджетные трансферты на обеспечение мероприятий в сфере культуры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DDE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3 524 880</w:t>
            </w:r>
          </w:p>
        </w:tc>
      </w:tr>
      <w:tr w:rsidR="00A31B39" w:rsidRPr="00A31B39" w14:paraId="324FBCB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B8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66A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3 524 880</w:t>
            </w:r>
          </w:p>
        </w:tc>
      </w:tr>
      <w:tr w:rsidR="00A31B39" w:rsidRPr="00A31B39" w14:paraId="015CAEDF" w14:textId="77777777" w:rsidTr="00A31B39">
        <w:trPr>
          <w:trHeight w:val="242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88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Межбюджетные трансферты на обеспечение физкультурно-спортивных мероприятий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1F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589 298</w:t>
            </w:r>
          </w:p>
        </w:tc>
      </w:tr>
      <w:tr w:rsidR="00A31B39" w:rsidRPr="00A31B39" w14:paraId="4824C69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17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AB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589 298</w:t>
            </w:r>
          </w:p>
        </w:tc>
      </w:tr>
      <w:tr w:rsidR="00A31B39" w:rsidRPr="00A31B39" w14:paraId="168C1E91" w14:textId="77777777" w:rsidTr="00A31B39">
        <w:trPr>
          <w:trHeight w:val="84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955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67D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</w:t>
            </w:r>
          </w:p>
        </w:tc>
      </w:tr>
      <w:tr w:rsidR="00A31B39" w:rsidRPr="00A31B39" w14:paraId="5DF981B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AA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870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</w:tr>
      <w:tr w:rsidR="00A31B39" w:rsidRPr="00A31B39" w14:paraId="0487E90C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53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Межбюджетные трансферты на обеспечение мероприятий по работе с детьми и молодежью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63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30 207</w:t>
            </w:r>
          </w:p>
        </w:tc>
      </w:tr>
      <w:tr w:rsidR="00A31B39" w:rsidRPr="00A31B39" w14:paraId="1B49E44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E64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28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30 207</w:t>
            </w:r>
          </w:p>
        </w:tc>
      </w:tr>
      <w:tr w:rsidR="00A31B39" w:rsidRPr="00A31B39" w14:paraId="6258BD3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257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1A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1 968 173</w:t>
            </w:r>
          </w:p>
        </w:tc>
      </w:tr>
      <w:tr w:rsidR="00A31B39" w:rsidRPr="00A31B39" w14:paraId="09379C9B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D3B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F7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1 968 173</w:t>
            </w:r>
          </w:p>
        </w:tc>
      </w:tr>
      <w:tr w:rsidR="00A31B39" w:rsidRPr="00A31B39" w14:paraId="4D504A50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33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11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64 057</w:t>
            </w:r>
          </w:p>
        </w:tc>
      </w:tr>
      <w:tr w:rsidR="00A31B39" w:rsidRPr="00A31B39" w14:paraId="342A5A3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2C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23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64 057</w:t>
            </w:r>
          </w:p>
        </w:tc>
      </w:tr>
      <w:tr w:rsidR="00A31B39" w:rsidRPr="00A31B39" w14:paraId="7364588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F7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47. Межбюджетные трансферты на обеспечение мероприятий по начислению и сбору платы за </w:t>
            </w:r>
            <w:proofErr w:type="spellStart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жилищного </w:t>
            </w: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80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204 103</w:t>
            </w:r>
          </w:p>
        </w:tc>
      </w:tr>
      <w:tr w:rsidR="00A31B39" w:rsidRPr="00A31B39" w14:paraId="69B13A3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A2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DB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204 103</w:t>
            </w:r>
          </w:p>
        </w:tc>
      </w:tr>
      <w:tr w:rsidR="00A31B39" w:rsidRPr="00A31B39" w14:paraId="396DDD4B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03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E2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17 771</w:t>
            </w:r>
          </w:p>
        </w:tc>
      </w:tr>
      <w:tr w:rsidR="00A31B39" w:rsidRPr="00A31B39" w14:paraId="7D9B2985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1E2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A90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17 771</w:t>
            </w:r>
          </w:p>
        </w:tc>
      </w:tr>
      <w:tr w:rsidR="00A31B39" w:rsidRPr="00A31B39" w14:paraId="64725720" w14:textId="77777777" w:rsidTr="00A31B39">
        <w:trPr>
          <w:trHeight w:val="256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0E5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Межбюджетные трансферты на обеспечение деятельности народных дружин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B8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153 300</w:t>
            </w:r>
          </w:p>
        </w:tc>
      </w:tr>
      <w:tr w:rsidR="00A31B39" w:rsidRPr="00A31B39" w14:paraId="49E44D68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E1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F5D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153 300</w:t>
            </w:r>
          </w:p>
        </w:tc>
      </w:tr>
      <w:tr w:rsidR="00A31B39" w:rsidRPr="00A31B39" w14:paraId="71A59824" w14:textId="77777777" w:rsidTr="00A31B39">
        <w:trPr>
          <w:trHeight w:val="168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AD4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E0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44 000</w:t>
            </w:r>
          </w:p>
        </w:tc>
      </w:tr>
      <w:tr w:rsidR="00A31B39" w:rsidRPr="00A31B39" w14:paraId="05A9F66B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FFA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2040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A31B39" w:rsidRPr="00A31B39" w14:paraId="63AF00DD" w14:textId="77777777" w:rsidTr="00A31B39">
        <w:trPr>
          <w:trHeight w:val="322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F1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B1D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836 000</w:t>
            </w:r>
          </w:p>
        </w:tc>
      </w:tr>
      <w:tr w:rsidR="00A31B39" w:rsidRPr="00A31B39" w14:paraId="73692C8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41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09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</w:t>
            </w:r>
          </w:p>
        </w:tc>
      </w:tr>
      <w:tr w:rsidR="00A31B39" w:rsidRPr="00A31B39" w14:paraId="3AE2FBA9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4A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5BD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</w:t>
            </w:r>
          </w:p>
        </w:tc>
      </w:tr>
      <w:tr w:rsidR="00A31B39" w:rsidRPr="00A31B39" w14:paraId="40F17034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C1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BBA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A31B39" w:rsidRPr="00A31B39" w14:paraId="0601E2BE" w14:textId="77777777" w:rsidTr="00A31B39">
        <w:trPr>
          <w:trHeight w:val="18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85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0F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491 763</w:t>
            </w:r>
          </w:p>
        </w:tc>
      </w:tr>
      <w:tr w:rsidR="00A31B39" w:rsidRPr="00A31B39" w14:paraId="13369A91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9C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87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491 763</w:t>
            </w:r>
          </w:p>
        </w:tc>
      </w:tr>
      <w:tr w:rsidR="00A31B39" w:rsidRPr="00A31B39" w14:paraId="778AB963" w14:textId="77777777" w:rsidTr="00A31B39">
        <w:trPr>
          <w:trHeight w:val="182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650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16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2 233 541</w:t>
            </w:r>
          </w:p>
        </w:tc>
      </w:tr>
      <w:tr w:rsidR="00A31B39" w:rsidRPr="00A31B39" w14:paraId="2C1179E7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18B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E9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2 233 541</w:t>
            </w:r>
          </w:p>
        </w:tc>
      </w:tr>
      <w:tr w:rsidR="00A31B39" w:rsidRPr="00A31B39" w14:paraId="3182552E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FF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1C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125 372</w:t>
            </w:r>
          </w:p>
        </w:tc>
      </w:tr>
      <w:tr w:rsidR="00A31B39" w:rsidRPr="00A31B39" w14:paraId="4FBCC09B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D86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962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125 372</w:t>
            </w:r>
          </w:p>
        </w:tc>
      </w:tr>
      <w:tr w:rsidR="00A31B39" w:rsidRPr="00A31B39" w14:paraId="03B6784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BC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FEBE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7 482</w:t>
            </w:r>
          </w:p>
        </w:tc>
      </w:tr>
      <w:tr w:rsidR="00A31B39" w:rsidRPr="00A31B39" w14:paraId="4FA597B6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03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CCF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7 482</w:t>
            </w:r>
          </w:p>
        </w:tc>
      </w:tr>
      <w:tr w:rsidR="00A31B39" w:rsidRPr="00A31B39" w14:paraId="476A02A3" w14:textId="77777777" w:rsidTr="00A31B39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09D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Межбюджетные трансферты на доплаты к пенсиям муниципальным служащим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54C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479 136</w:t>
            </w:r>
          </w:p>
        </w:tc>
      </w:tr>
      <w:tr w:rsidR="00A31B39" w:rsidRPr="00A31B39" w14:paraId="66CCBDC8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4F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55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479 136</w:t>
            </w:r>
          </w:p>
        </w:tc>
      </w:tr>
      <w:tr w:rsidR="00A31B39" w:rsidRPr="00A31B39" w14:paraId="17CCBC15" w14:textId="77777777" w:rsidTr="00AF1A64">
        <w:trPr>
          <w:trHeight w:val="159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6C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 Межбюджетные трансферты на обеспечение мероприятий по безопасности жителей города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9548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549 340</w:t>
            </w:r>
          </w:p>
        </w:tc>
      </w:tr>
      <w:tr w:rsidR="00A31B39" w:rsidRPr="00A31B39" w14:paraId="10C80474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BB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319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549 340</w:t>
            </w:r>
          </w:p>
        </w:tc>
      </w:tr>
      <w:tr w:rsidR="00A31B39" w:rsidRPr="00A31B39" w14:paraId="34B722C5" w14:textId="77777777" w:rsidTr="00AF1A64">
        <w:trPr>
          <w:trHeight w:val="498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EF8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7F36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2 188 948</w:t>
            </w:r>
          </w:p>
        </w:tc>
      </w:tr>
      <w:tr w:rsidR="00A31B39" w:rsidRPr="00A31B39" w14:paraId="341AE09D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579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FED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2 188 948</w:t>
            </w:r>
          </w:p>
        </w:tc>
      </w:tr>
      <w:tr w:rsidR="00A31B39" w:rsidRPr="00A31B39" w14:paraId="4397752C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C4B3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 Межбюджетные трансферты на поддержку деятельности ТОС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C74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2 000 000</w:t>
            </w:r>
          </w:p>
        </w:tc>
      </w:tr>
      <w:tr w:rsidR="00A31B39" w:rsidRPr="00A31B39" w14:paraId="266D589C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A51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D65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A31B39" w:rsidRPr="00A31B39" w14:paraId="6029D8FD" w14:textId="77777777" w:rsidTr="00AF1A64">
        <w:trPr>
          <w:trHeight w:val="352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5F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 Межбюджетные трансферты на выявление и ликвидацию вреда окружающей среде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92DB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3 918 932</w:t>
            </w:r>
          </w:p>
        </w:tc>
      </w:tr>
      <w:tr w:rsidR="00A31B39" w:rsidRPr="00A31B39" w14:paraId="366046E8" w14:textId="77777777" w:rsidTr="00AF1A64">
        <w:trPr>
          <w:trHeight w:val="70"/>
        </w:trPr>
        <w:tc>
          <w:tcPr>
            <w:tcW w:w="39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3E4C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207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3 918 932</w:t>
            </w:r>
          </w:p>
        </w:tc>
      </w:tr>
      <w:tr w:rsidR="00A31B39" w:rsidRPr="00A31B39" w14:paraId="58C72893" w14:textId="77777777" w:rsidTr="00AF1A64">
        <w:trPr>
          <w:trHeight w:val="60"/>
        </w:trPr>
        <w:tc>
          <w:tcPr>
            <w:tcW w:w="39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D3F" w14:textId="77777777" w:rsidR="00A31B39" w:rsidRPr="00A31B39" w:rsidRDefault="00A31B39" w:rsidP="00A31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0FF" w14:textId="77777777" w:rsidR="00A31B39" w:rsidRPr="00A31B39" w:rsidRDefault="00A31B39" w:rsidP="00A3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412 242 614</w:t>
            </w:r>
          </w:p>
        </w:tc>
      </w:tr>
    </w:tbl>
    <w:p w14:paraId="46ACA7D9" w14:textId="345D2435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8AFFAE8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ED959ED" w14:textId="77777777" w:rsidR="00AF1A64" w:rsidRPr="00AF1A64" w:rsidRDefault="00AF1A64" w:rsidP="00AF1A64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A64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14:paraId="435B89E0" w14:textId="77777777" w:rsidR="00AF1A64" w:rsidRPr="00AF1A64" w:rsidRDefault="00AF1A64" w:rsidP="00AF1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hAnsi="Times New Roman" w:cs="Times New Roman"/>
          <w:b/>
          <w:sz w:val="26"/>
          <w:szCs w:val="26"/>
        </w:rPr>
        <w:t>к проекту постановления Администрации Тутаевского муниципального района «Об утверждении отчета об исполнении бюджета городского поселения Тутаев за 9 месяцев 2024 года»</w:t>
      </w:r>
    </w:p>
    <w:p w14:paraId="29C539BB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448F3B" w14:textId="77777777" w:rsidR="00AF1A64" w:rsidRPr="00AF1A64" w:rsidRDefault="00AF1A64" w:rsidP="00AF1A6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разработан в соответствии со статьей 264.2 Бюджетного кодекса Российской Федерации, Положением о бюджетном устройстве и бюджетном процессе в городском поселении Тутаев.</w:t>
      </w:r>
    </w:p>
    <w:p w14:paraId="77378B2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8E2EE6D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F1A64" w:rsidRPr="00AF1A64" w:rsidSect="00AF1A64"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4E1A48A" w14:textId="77777777" w:rsidR="00AF1A64" w:rsidRPr="00AF1A64" w:rsidRDefault="00AF1A64" w:rsidP="00AF1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Исполнение доходной части бюджета</w:t>
      </w:r>
      <w:r w:rsidRPr="00AF1A64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Тутаев</w:t>
      </w:r>
    </w:p>
    <w:p w14:paraId="7F720CE8" w14:textId="77777777" w:rsidR="00AF1A64" w:rsidRPr="00AF1A64" w:rsidRDefault="00AF1A64" w:rsidP="00AF1A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5662B1F" w14:textId="77777777" w:rsidR="00AF1A64" w:rsidRPr="00AF1A64" w:rsidRDefault="00AF1A64" w:rsidP="00AF1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9 месяцев 2024 года плановое задание по доходам бюджета поселения выполнено на 72,9%. В бюджет города зачислено доходов с учетом безвозмездных поступлений в сумме 404 115,63 тыс. рублей, при уточненных плановых бюджетных назначениях 549 828,38 тыс. рублей.</w:t>
      </w:r>
    </w:p>
    <w:p w14:paraId="4B91346E" w14:textId="77777777" w:rsidR="00AF1A64" w:rsidRPr="00AF1A64" w:rsidRDefault="00AF1A64" w:rsidP="00AF1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показателями 2023 года общая сумма фактически поступивших доходов за 9 месяцев 2024 года увеличилась на 127 847,16 тыс. рублей или в 1,5 раза, в том числе:</w:t>
      </w:r>
    </w:p>
    <w:p w14:paraId="1C953695" w14:textId="77777777" w:rsidR="00AF1A64" w:rsidRPr="00AF1A64" w:rsidRDefault="00AF1A64" w:rsidP="00AF1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налоговых и неналоговых доходов бюджета за 9 месяцев 2024 года составил 127 222,66 тыс. рублей, или 70,2% к плановым назначениям (181 210,12 тыс. рублей), по сравнению с аналогичным периодом 2023 года поступление увеличилось на 29,0% или на 28 597,06 тыс. рублей;</w:t>
      </w:r>
    </w:p>
    <w:p w14:paraId="235BA4B5" w14:textId="77777777" w:rsidR="00AF1A64" w:rsidRPr="00AF1A64" w:rsidRDefault="00AF1A64" w:rsidP="00AF1A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безвозмездные поступления за 9 месяцев 2024 года зачислены в сумме 276 892,97 тыс. рублей, это составляет 75,1% от плана (368 618,26 тыс. рублей), по сравнению с аналогичным периодом 2023 года безвозмездные поступления увеличились в 1,6 раза или на 99 250,10 тыс. рублей.</w:t>
      </w:r>
    </w:p>
    <w:p w14:paraId="0DCA7E89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Налоговые доходы за 9 месяцев 2024 года составили 96 038,49 тыс. рублей (64,5% от плана 148 824,50 тыс. рублей), за аналогичный период прошлого 2023 года – 81 984,23 тыс. рублей, в том числе:</w:t>
      </w:r>
    </w:p>
    <w:p w14:paraId="2C650BE3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налог на доходы физических лиц за 9 месяцев 2024 года составил 66 168,45 тыс. рублей или 68,1% от запланированной суммы в размере 97 147,00 тыс. рублей, за 9 месяцев 2023 года – 59 261,03 тыс. рублей;</w:t>
      </w:r>
    </w:p>
    <w:p w14:paraId="3B85CD32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земельный налог за 9 месяцев 2024 года получен в сумме 17 472,04 тыс. рублей, что составляет 75,9% от плановых показателей в размере 23 007,00 тыс. рублей, за 9 месяцев 2023 года – 14 716,00 тыс. рублей, в том числе:</w:t>
      </w:r>
    </w:p>
    <w:p w14:paraId="171DC6D1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земельный налог с организаций за 9 месяцев 2024 года получен в сумме 13 788,49 тыс. рублей, за 9 месяцев 2023 года – в сумме 12 965,05 тыс. рублей;</w:t>
      </w:r>
    </w:p>
    <w:p w14:paraId="6C60F69F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земельный налог с физических лиц за 9 месяцев 2024 года получен в сумме 3 683,55 тыс. рублей, за 9 месяцев 2023 года – 1 750,95 тыс. рублей;</w:t>
      </w:r>
    </w:p>
    <w:p w14:paraId="5EE22287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налог на имущество физических лиц за 9 месяцев 2024 года поступил в сумме 9 557,21 тыс. рублей, что составляет 38,7% от плана в размере 24 672,00 тыс. рублей, за 9 месяцев 2023 года – 5 208,27 тыс. рублей;</w:t>
      </w:r>
    </w:p>
    <w:p w14:paraId="24537D1F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акцизы на нефтепродукты за 9 месяцев 2024 года при плане 3 821,50 тыс. рублей фактически поступили в размере 2 716,90 тыс. рублей (71,1% от плана), за 9 месяцев 2023 года – 2 661,27 тыс. рублей;</w:t>
      </w:r>
    </w:p>
    <w:p w14:paraId="31F3CD34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lastRenderedPageBreak/>
        <w:t>- единый сельскохозяйственный налог за 9 месяцев 2024 года получен в сумме 123,89 тыс. рублей, что составляет 70,0% от плана в размере 177,00 тыс. рублей, за 9 месяцев 2023 года – 137,66 тыс. рублей;</w:t>
      </w:r>
    </w:p>
    <w:p w14:paraId="71140D8B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Неналоговые доходы и прочие поступления за 9 месяцев 2024 года составили 31 184,17 тыс. рублей (96,3% от плана в размере 32 385,62 тыс. рублей), за 9 месяцев 2023 года – 16 641,37 тыс. рублей, в том числе:</w:t>
      </w:r>
    </w:p>
    <w:p w14:paraId="29587C8B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доходы от использования имущества, находящегося в муниципальной собственности за 9 месяцев 2024 года, поступили в сумме 13 455,97 тыс. рублей или 94,0% от плановых назначений в размере 14 320,00 тыс. рублей, за 9 месяцев 2023 года – 10 199,44 тыс. рублей;</w:t>
      </w:r>
    </w:p>
    <w:p w14:paraId="42AE9B51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доходы от продажи материальных и нематериальных активов за 9 месяцев 2024 года поступили в сумме 15 671,75 тыс. рублей или 100,3% от плана в размере 15 620,00 тыс. рублей, за 9 месяцев 2023 года – 4 919,62 тыс. рублей;</w:t>
      </w:r>
    </w:p>
    <w:p w14:paraId="3F893C75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доходы от оказания платных услуг и компенсации затрат государства за 9 месяцев 2024 года поступили в сумме 923,20 тыс. рублей (70,2% от плана 1 315,62 тыс. рублей), за 9 месяцев 2023 года – 614,39 тыс. рублей;</w:t>
      </w:r>
    </w:p>
    <w:p w14:paraId="0EE119AB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штрафы в бюджет городского поселения Тутаев за 9 месяцев 2024 года поступили в сумме 416,89 тыс. рублей, что составляет 109,7% от плана 380,00 тыс. рублей, за 9 месяцев 2023 года – 515,38 тыс. рублей;</w:t>
      </w:r>
    </w:p>
    <w:p w14:paraId="6CA25B55" w14:textId="77777777" w:rsidR="00AF1A64" w:rsidRPr="00AF1A64" w:rsidRDefault="00AF1A64" w:rsidP="00AF1A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sz w:val="26"/>
          <w:szCs w:val="26"/>
        </w:rPr>
        <w:t>- прочие неналоговые доходы бюджетов городских поселений за 9 месяцев 2024 года поступили в сумме 716,36 тыс. рублей или 95,5% от плана в размере 750,00 тыс. рублей, за 9 месяцев 2023 года – 392,54 тыс. рублей.</w:t>
      </w:r>
    </w:p>
    <w:p w14:paraId="2B96BE25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96B6E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sectPr w:rsidR="00AF1A64" w:rsidRPr="00AF1A64" w:rsidSect="00392750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16B3A91" w14:textId="77777777" w:rsidR="00AF1A64" w:rsidRPr="00AF1A64" w:rsidRDefault="00AF1A64" w:rsidP="00AF1A6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A64">
        <w:rPr>
          <w:rFonts w:ascii="Times New Roman" w:hAnsi="Times New Roman" w:cs="Times New Roman"/>
          <w:b/>
          <w:sz w:val="26"/>
          <w:szCs w:val="26"/>
        </w:rPr>
        <w:lastRenderedPageBreak/>
        <w:t>Исполнение расходной части бюджета</w:t>
      </w:r>
    </w:p>
    <w:p w14:paraId="39B2C430" w14:textId="77777777" w:rsidR="00AF1A64" w:rsidRPr="00AF1A64" w:rsidRDefault="00AF1A64" w:rsidP="00AF1A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hAnsi="Times New Roman" w:cs="Times New Roman"/>
          <w:b/>
          <w:sz w:val="26"/>
          <w:szCs w:val="26"/>
        </w:rPr>
        <w:t>городского поселения Тутаев</w:t>
      </w:r>
    </w:p>
    <w:p w14:paraId="1A1D347D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</w:p>
    <w:p w14:paraId="6D736B16" w14:textId="77777777" w:rsidR="00AF1A64" w:rsidRPr="00AF1A64" w:rsidRDefault="00AF1A64" w:rsidP="00AF1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F1A64">
        <w:rPr>
          <w:rFonts w:ascii="Times New Roman" w:hAnsi="Times New Roman" w:cs="Times New Roman"/>
          <w:sz w:val="26"/>
          <w:szCs w:val="26"/>
        </w:rPr>
        <w:t xml:space="preserve">Исполнение расходной части бюджета городского поселения Тутаев </w:t>
      </w: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2024 года </w:t>
      </w:r>
      <w:r w:rsidRPr="00AF1A64">
        <w:rPr>
          <w:rFonts w:ascii="Times New Roman" w:hAnsi="Times New Roman" w:cs="Times New Roman"/>
          <w:sz w:val="26"/>
          <w:szCs w:val="26"/>
        </w:rPr>
        <w:t>осуществлялось согласно утвержденному бюджету городского поселения Тутаев и сводной бюджетной росписи в пределах поступающих доходов и источников внутреннего финансирования дефицита.</w:t>
      </w:r>
      <w:r w:rsidRPr="00AF1A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F1A64">
        <w:rPr>
          <w:rFonts w:ascii="Times New Roman" w:hAnsi="Times New Roman" w:cs="Times New Roman"/>
          <w:sz w:val="26"/>
          <w:szCs w:val="26"/>
        </w:rPr>
        <w:t>Сумма бюджетных ассигнований, запланированных на 2024 год, составила 589 219,4 тыс. рублей, исполнены расходы в сумме 419 379,7 тыс. рублей или 71,2 % от утвержденного плана.</w:t>
      </w:r>
    </w:p>
    <w:p w14:paraId="7FE0165C" w14:textId="77777777" w:rsidR="00AF1A64" w:rsidRPr="00AF1A64" w:rsidRDefault="00AF1A64" w:rsidP="00AF1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2024 года </w:t>
      </w:r>
      <w:r w:rsidRPr="00AF1A64">
        <w:rPr>
          <w:rFonts w:ascii="Times New Roman" w:hAnsi="Times New Roman" w:cs="Times New Roman"/>
          <w:sz w:val="26"/>
          <w:szCs w:val="26"/>
        </w:rPr>
        <w:t>из бюджета городского поселения Тутаев бюджету Тутаевского муниципального района были предоставлены межбюджетные трансферты в размере 412 212,6 тыс. рублей, что составляет 71,2% от запланированных годовых показателей (579 428,1тыс. рублей). Перечисление межбюджетных трансфертов производилось в пределах сумм, необходимых для оплаты денежных обязательств по расходам получателей средств бюджета городского поселения Тутаев, в соответствии с предоставленными заявками.</w:t>
      </w:r>
    </w:p>
    <w:p w14:paraId="52C6D2DD" w14:textId="77777777" w:rsidR="00AF1A64" w:rsidRPr="00AF1A64" w:rsidRDefault="00AF1A64" w:rsidP="00AF1A64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9 месяцев 2024 года на финансирование мероприятий в рамках муниципальных программ городского поселения Тутаев, из бюджетов всех уровней, фактически израсходовано – 357</w:t>
      </w:r>
      <w:r w:rsidRPr="00AF1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669,6 тыс.</w:t>
      </w: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(70,2% от плана), в том числе 244 700,1 тыс. рублей средства федерального и областного бюджетов. Плановый объем финансирования на реализацию 3-х муниципальных программ городского поселения Тутаев составил 506 094,1 тыс. рублей, в том числе 324 350,1 тыс. рублей средства федерального и областного бюджетов.</w:t>
      </w:r>
    </w:p>
    <w:p w14:paraId="30944379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highlight w:val="yellow"/>
          <w:lang w:eastAsia="ru-RU"/>
        </w:rPr>
      </w:pPr>
    </w:p>
    <w:p w14:paraId="657CD00F" w14:textId="77777777" w:rsid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B484F77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расходной части</w:t>
      </w:r>
    </w:p>
    <w:p w14:paraId="601D60F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бюджета городского поселения Тутаев за 9 месяцев 2024 года</w:t>
      </w:r>
    </w:p>
    <w:p w14:paraId="621D002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разрезе муниципальных программ и непрограммных расходов</w:t>
      </w:r>
    </w:p>
    <w:p w14:paraId="0D9BA2A6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14:paraId="26BB82E9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 «Перспективное развитие и формирование городской среды городского поселения Тутаев»</w:t>
      </w:r>
    </w:p>
    <w:p w14:paraId="0299FEDD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68D30C1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плановых бюджетных ассигнований муниципальной программы</w:t>
      </w: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Перспективное развитие и формирование городской среды городского поселения Тутаев» на 2024 год составляет 402 829,4 тыс. рублей, исполнено за 9 месяцев в сумме 291 010,9 тыс. рублей или 72,2 % от плана. </w:t>
      </w:r>
    </w:p>
    <w:p w14:paraId="0382F9B1" w14:textId="77777777" w:rsidR="00AF1A64" w:rsidRPr="00AF1A64" w:rsidRDefault="00AF1A64" w:rsidP="00AF1A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52B1BC0A" w14:textId="77777777" w:rsidR="00AF1A64" w:rsidRPr="00AF1A64" w:rsidRDefault="00AF1A64" w:rsidP="00AF1A64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«Формирование современной городской среды городского поселения Тутаев».</w:t>
      </w:r>
    </w:p>
    <w:p w14:paraId="0787A314" w14:textId="77777777" w:rsidR="00AF1A64" w:rsidRPr="00AF1A64" w:rsidRDefault="00AF1A64" w:rsidP="00AF1A64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«Развитие и содержание дорожного хозяйства на территории городского поселения Тутаев».</w:t>
      </w:r>
    </w:p>
    <w:p w14:paraId="7987E8C4" w14:textId="77777777" w:rsidR="00AF1A64" w:rsidRPr="00AF1A64" w:rsidRDefault="00AF1A64" w:rsidP="00AF1A64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«Стимулирование перспективного развития городского поселения Тутаев».</w:t>
      </w:r>
    </w:p>
    <w:p w14:paraId="6DF99160" w14:textId="77777777" w:rsid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14:paraId="0046AF49" w14:textId="77777777" w:rsid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14:paraId="32BF4336" w14:textId="77777777" w:rsid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14:paraId="6E82313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eastAsia="ru-RU"/>
        </w:rPr>
      </w:pPr>
    </w:p>
    <w:p w14:paraId="1A4AF88D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F1A64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Муниципальная целевая программа «Формирование современной городской среды на территории городского поселения Тутаев»</w:t>
      </w:r>
    </w:p>
    <w:p w14:paraId="492E099F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633EEC9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115C3637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повышение уровня благоустройства территорий;</w:t>
      </w:r>
    </w:p>
    <w:p w14:paraId="1998A15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«Наши дворы»;</w:t>
      </w:r>
    </w:p>
    <w:p w14:paraId="0F734E4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Ярославия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. Города у воды»;</w:t>
      </w:r>
    </w:p>
    <w:p w14:paraId="558E6C9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проекта «Формирование комфортной городской среды».</w:t>
      </w:r>
    </w:p>
    <w:p w14:paraId="53E9515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«ЦКО» ТМР, МКУ «Управление комплексного содержания территории ТМР»).</w:t>
      </w:r>
    </w:p>
    <w:p w14:paraId="38E2916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всех источников финансирования на выполнение мероприятий муниципальной программы в 2024 году предусмотрены бюджетные ассигнования в размере 57 136,3 тыс. рублей, в том числе: из федерального бюджета 25 200,5 тыс. рублей, из бюджета областного бюджета 24 781,9 тыс. рублей, местного бюджета 7 153,9 тыс. рублей. </w:t>
      </w:r>
    </w:p>
    <w:p w14:paraId="66F126F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Кассовые расходы за 9 месяцев 2024 года по программе составили 24 686,8 тыс. рублей, в том числе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C707F9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выполнение работ по благоустройству территории сквера на пересечении ул. Комсомольской и ул. Дементьева в г. Тутаеве, этап 1 – 22 095,8 тыс. рублей.</w:t>
      </w:r>
    </w:p>
    <w:p w14:paraId="12DB7DA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оплату работ по разработке существующего положения проекта благоустройства в городском поселении Тутаев Тутаевского муниципального района Ярославской  области в рамках разработки концепции мероприятий по созданию комфортной городской среды (благоустройства) на территории, выбранной по результатам социологических и градостроительных исследовани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подготовки заявки на участие во Всероссийском конкурсе лучших проектов создания комфортной городской среды в малых городах и исторических поселениях в части обоснования выбора места и востребованности проекта «Формирование комфортной городской среды» на территории Волжская Набережная правый берег г. Тутаев – 1 797,0 тыс. рублей;</w:t>
      </w:r>
    </w:p>
    <w:p w14:paraId="096F3EB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подготовку, разработку и проверку ПСД на реализацию проектов по формированию современной городской среды, дополнительные работы по благоустройству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дворовых территориях – 794,0 тыс. рублей. </w:t>
      </w:r>
    </w:p>
    <w:p w14:paraId="0BC4BE6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CA494C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F1A64">
        <w:rPr>
          <w:rFonts w:ascii="Times New Roman" w:eastAsia="Calibri" w:hAnsi="Times New Roman" w:cs="Times New Roman"/>
          <w:b/>
          <w:i/>
          <w:sz w:val="26"/>
          <w:szCs w:val="26"/>
        </w:rPr>
        <w:t>Муниципальная целевая программа</w:t>
      </w:r>
    </w:p>
    <w:p w14:paraId="0C6A9917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F1A64">
        <w:rPr>
          <w:rFonts w:ascii="Times New Roman" w:eastAsia="Calibri" w:hAnsi="Times New Roman" w:cs="Times New Roman"/>
          <w:b/>
          <w:i/>
          <w:sz w:val="26"/>
          <w:szCs w:val="26"/>
        </w:rPr>
        <w:t>«Развитие и содержание дорожного хозяйства на территории городского поселения Тутаев»</w:t>
      </w:r>
    </w:p>
    <w:p w14:paraId="707FCED6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722ECC8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муниципальной программы:</w:t>
      </w:r>
    </w:p>
    <w:p w14:paraId="0868EFF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дорожная деятельность в отношении дорожной сети городского поселения Тутаев.</w:t>
      </w:r>
    </w:p>
    <w:p w14:paraId="3CCBCFD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федерального проекта «Дорожная сеть»</w:t>
      </w:r>
    </w:p>
    <w:p w14:paraId="71F172D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(КМУ «ЦКО» ТМР, МКУ «Управление комплексного содержания территории ТМР»).</w:t>
      </w:r>
    </w:p>
    <w:p w14:paraId="56D0DA4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всех источников финансирования на выполнение мероприятий муниципальной программы в 2024 году предусмотрены бюджетные ассигнования в размере 335 923,1 тыс. рублей, в том числе из областного бюджета – 268 723,2 тыс. рублей, из местного бюджета 67 199,9 тыс. рублей. </w:t>
      </w:r>
    </w:p>
    <w:p w14:paraId="2553E7E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рамках межбюджетных отношений муниципальная программа за 9 месяцев 2024 года реализована в сумме 261 599,0 тыс. рублей или 77,9 % от плана. </w:t>
      </w:r>
    </w:p>
    <w:p w14:paraId="1EF5907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DB5155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обеспечению безопасности дорожного движения (содержание светофоров) – 669,3 тыс. рублей;</w:t>
      </w:r>
    </w:p>
    <w:p w14:paraId="370106E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проектированию соответствующих работ и проведению необходимых государственных экспертиз – 550,5 тыс. рублей;</w:t>
      </w:r>
    </w:p>
    <w:p w14:paraId="3D7259E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содержанию автомобильных дорог местного значения, в том числе ямочный ремонт – 23 037,9 тыс. рублей;</w:t>
      </w:r>
    </w:p>
    <w:p w14:paraId="66F0D80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капитальному ремонту проспекта 50-летия Победы - 144 655,9 тыс. рублей;</w:t>
      </w:r>
    </w:p>
    <w:p w14:paraId="409C52D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капитальному ремонту ул. Терешковой (1 этап)- 5 732,9 тыс. рублей;</w:t>
      </w:r>
    </w:p>
    <w:p w14:paraId="4822FB3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капитальному ремонту ул. Р-Люксембург – 72 309,9 тыс. рублей;</w:t>
      </w:r>
    </w:p>
    <w:p w14:paraId="010B4EA9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капитальный ремонт проезда и парковочных карманов ул. Моторостроителей (ТЦ «Высшая лига») – 3 125,0 тыс. рублей;</w:t>
      </w:r>
    </w:p>
    <w:p w14:paraId="29D5644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приведение в нормативное состояние грунтовых дорог – 1 580,0 тыс. рублей;</w:t>
      </w:r>
    </w:p>
    <w:p w14:paraId="7A753BE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иных мероприятий в отношении автодорог местного значения городского поселения – обеспечение деятельности организации – 9 937,6 тыс. рублей, в том числе: заработная плата, налоги, содержание техники, ГСМ, з/части, материалы и другие расходы.</w:t>
      </w:r>
    </w:p>
    <w:p w14:paraId="7E8719A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1FEF8438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«Стимулирование инвестиционной деятельности в городском поселении Тутаев»</w:t>
      </w:r>
    </w:p>
    <w:p w14:paraId="42B01184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9CBF2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535D4E7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развития инвестиционной привлекательности и наращивания налогового потенциала в городском поселении Тутаев.</w:t>
      </w:r>
    </w:p>
    <w:p w14:paraId="3D97563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«ЦКО» ТМР).</w:t>
      </w:r>
    </w:p>
    <w:p w14:paraId="71D2430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2024году предусмотрены бюджетные ассигнования в размере 9 770,0 тыс. рублей. Средства предусмотрены на реализацию мероприятий по строительству, реконструкции и ремонту объектов водоотведения и дорожной сети к индустриальному парку в городском поселении Тутаев. </w:t>
      </w:r>
    </w:p>
    <w:p w14:paraId="2A63653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Кассовые расходы за 9 месяцев  2024 года составили 4 725,0 тыс. рублей на оплату работ по разработке проектно-сметной документации и выполнение инженерных изысканий по объекту: «Строительство системы хозяйственно-бытовой канализации в целях подключения производственных комплексов на территории индустриального парка «Тутаев» РФ, Ярославская область, 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Тутаевский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г. Тутаев». </w:t>
      </w:r>
    </w:p>
    <w:p w14:paraId="422E2BC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FE48ED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Муниципальная программа «Содержание городского хозяйства городского поселения Тутаев»</w:t>
      </w:r>
    </w:p>
    <w:p w14:paraId="0A408EB5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69AF791D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плановых ассигнований муниципальной программы «Содержание городского хозяйства городского поселения Тутаев» на 2024 год 94 988,2 тыс. рублей, исполнено в сумме 60 657,1 тыс. рублей или 63,9 % от плана.</w:t>
      </w:r>
    </w:p>
    <w:p w14:paraId="0BC632B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4D936C0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целевая программа «Благоустройство и озеленение </w:t>
      </w: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городского поселения Тутаев»;</w:t>
      </w:r>
    </w:p>
    <w:p w14:paraId="2BA3CCB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Тутаев»;</w:t>
      </w:r>
    </w:p>
    <w:p w14:paraId="45F24F1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«Обеспечение населения городского поселения Тутаев банными услугами».</w:t>
      </w:r>
    </w:p>
    <w:p w14:paraId="7BD11CC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04A5FC1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F1A64">
        <w:rPr>
          <w:rFonts w:ascii="Times New Roman" w:eastAsia="Calibri" w:hAnsi="Times New Roman" w:cs="Times New Roman"/>
          <w:b/>
          <w:i/>
          <w:sz w:val="26"/>
          <w:szCs w:val="26"/>
        </w:rPr>
        <w:t>Муниципальная целевая программа «Благоустройство и озеленение территории городского поселения Тутаев»</w:t>
      </w:r>
    </w:p>
    <w:p w14:paraId="6048380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99E78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24547D2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и озеленение территории городского поселения Тутаев;</w:t>
      </w:r>
    </w:p>
    <w:p w14:paraId="58527A8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развитие ритуальных услуг и мест захоронения в городском поселении Тутаев.</w:t>
      </w:r>
    </w:p>
    <w:p w14:paraId="6F33E88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(МКУ «Управление комплексного содержания территории ТМР» МКУ «Центр управления жилищно-коммунальным комплексом Тутаевского МР).</w:t>
      </w:r>
    </w:p>
    <w:p w14:paraId="356B9E0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 году предусмотрены бюджетные ассигнования в размере 72 594,7 тыс. рублей, в том числе средства: федерального бюджета 59,9 тыс. рублей, средства областного бюджета 4 684,0 тыс. рублей, средства местного бюджета 67 850,8 тыс. рублей.  </w:t>
      </w:r>
    </w:p>
    <w:p w14:paraId="7C9AC52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межбюджетных отношений муниципальная программа за 9 месяцев 2024 года реализована в сумме 45 091,4 тыс. рублей или 62,1% от плана. </w:t>
      </w:r>
    </w:p>
    <w:p w14:paraId="588ACCCD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DFA79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оплате содержания сетей уличного освещения на территории г. Тутаев в сумме -2 677,5 тыс. рублей (74,4% от плана);</w:t>
      </w:r>
    </w:p>
    <w:p w14:paraId="222C506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деятельности учреждения по благоустройству территории г. Тутаев (ФОТ, налоги) -32 886,1 тыс. рублей (78,6% от плана);</w:t>
      </w:r>
    </w:p>
    <w:p w14:paraId="19143F8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по внешнему благоустройству территории ГП Тутаев – 9 156,4 тыс. рублей, (42,6% от плана), в том числе на: вывоз мусора с общественных территорий 1 762,5 тыс. рублей, покос травы на общественных территориях  1 343,5 тыс. рублей,  комплексное содержание территорий парка «Центральный»   1 223,5 тыс. рублей, благоустройство территории левый берег Тутаев ул. Ушакова  1 850,0 тыс. рублей, разработка и проверка ПСД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парку «Победы» 441,1 тыс. рублей, благоустройство дворовой территории по ул.  2-Овражная   708,7 тыс. рублей, приобретение материалов и инструмента для содержания 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МАФов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294,7 тыс. рублей, содержание общественных туалетов 336,5 тыс. рублей, приобретение рассады 249,8 тыс. рублей, устройство тротуара ул. Моторостроителей д.73 204,4 тыс. рублей, 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акарицидная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обработка территории 49,9 тыс. рублей, приобретение расходных материалов для проведения субботников 218,9 тыс. рублей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прочие 472,9 тыс. рублей;</w:t>
      </w:r>
    </w:p>
    <w:p w14:paraId="38D5F0E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восстановление воинских захоронений (левый берег захоронение Чернышева) – 86,4 тыс. рублей (44,1% от плана);</w:t>
      </w:r>
    </w:p>
    <w:p w14:paraId="028816C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территорий кладбищ 251,5 тыс. рублей (50,8% от плана);</w:t>
      </w:r>
    </w:p>
    <w:p w14:paraId="39DF8F7D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затрат по захоронению невостребованных трупов 33,5 тыс. рублей (33,3% от плана).</w:t>
      </w:r>
    </w:p>
    <w:p w14:paraId="50908029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529175E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«Энергосбережение и повышение энергетической эффективности использования электрической энергии при эксплуатации объектов наружного освещения города Тутаева»</w:t>
      </w:r>
    </w:p>
    <w:p w14:paraId="3164933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710B6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5DCE9D5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механизма управления потреблением энергетических ресурсов и сокращение бюджетных затрат.</w:t>
      </w:r>
    </w:p>
    <w:p w14:paraId="5A7724A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(МБУ «Управление комплексного содержания территории ТМР»).</w:t>
      </w:r>
    </w:p>
    <w:p w14:paraId="27C5821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 году предусмотрены бюджетные ассигнования в размере 19 646,6 тыс. рублей. </w:t>
      </w:r>
    </w:p>
    <w:p w14:paraId="5F1C966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межбюджетных отношений муниципальная программа за 9 месяцев 2024 года реализована в сумме 14 059,1 тыс. рублей или 71,6 % от плана. </w:t>
      </w:r>
    </w:p>
    <w:p w14:paraId="66C1E1E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Перечислены межбюджетные трансферты на выполнение мероприятий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7042C8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оплате уличного освещения на территории г. Тутаев в сумме 6 127,0 тыс. рублей;</w:t>
      </w:r>
    </w:p>
    <w:p w14:paraId="362C966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оплате 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энергосервисного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в сумме 7 932,1 тыс. рублей.</w:t>
      </w:r>
    </w:p>
    <w:p w14:paraId="6791B338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955D15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Муниципальная целевая программа «Обеспечение населения городского поселения Тутаев банными услугами»</w:t>
      </w:r>
    </w:p>
    <w:p w14:paraId="0C20E47F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</w:pPr>
    </w:p>
    <w:p w14:paraId="64EA84E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направление реализации муниципальной целевой программы:</w:t>
      </w:r>
    </w:p>
    <w:p w14:paraId="13F93E3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возможности предоставления качественных бытовых и оздоровительных услуг, соответствующих современным требованиям санитарных норм и правил.</w:t>
      </w:r>
    </w:p>
    <w:p w14:paraId="5BD411C7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Администрации ТМР (МУ «ЕДДС» ТМР).</w:t>
      </w:r>
    </w:p>
    <w:p w14:paraId="71BAE4A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объем финансирования на 2024 год предусмотрен в сумме 2 562,1 тыс. рублей.</w:t>
      </w:r>
    </w:p>
    <w:p w14:paraId="29E36B1C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муниципальной целевой программы за 9 месяцев   2024 год составило 1 334,5 тыс. рублей, или 52,1% от плана.</w:t>
      </w:r>
    </w:p>
    <w:p w14:paraId="1490D5BC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Муниципальная целевая программа «Доступная среда в городском поселении Тутаев»</w:t>
      </w:r>
    </w:p>
    <w:p w14:paraId="1364487E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14:paraId="093DD049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направление реализации муниципальной целевой программы:</w:t>
      </w:r>
    </w:p>
    <w:p w14:paraId="236C311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аппарата.</w:t>
      </w:r>
    </w:p>
    <w:p w14:paraId="08A3745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Администрации ТМР (УЖКХ   ТМР).</w:t>
      </w:r>
    </w:p>
    <w:p w14:paraId="01B3815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объем финансирования на 2024 год предусмотрен в сумме 184,8 тыс. рублей, из них из: областного бюджета 154,8 тыс. рублей, местного бюджета 30,0 тыс. рублей.</w:t>
      </w:r>
    </w:p>
    <w:p w14:paraId="5E763FAC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муниципальной целевой программы за 9 месяцев   2024 год составило 172,0 тыс. рублей, или 93,1% от плана.</w:t>
      </w:r>
    </w:p>
    <w:p w14:paraId="79758B7D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FF0000"/>
          <w:sz w:val="26"/>
          <w:szCs w:val="26"/>
          <w:lang w:eastAsia="ru-RU"/>
        </w:rPr>
      </w:pPr>
    </w:p>
    <w:p w14:paraId="13A778A8" w14:textId="77777777" w:rsid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1ACC7ECE" w14:textId="77777777" w:rsid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2D7541BB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proofErr w:type="gramStart"/>
      <w:r w:rsidRPr="00AF1A6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Муниципальная</w:t>
      </w:r>
      <w:proofErr w:type="gramEnd"/>
      <w:r w:rsidRPr="00AF1A6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программ «Обеспечение доступным и комфортным жильем населения городского поселения Тутаев»</w:t>
      </w:r>
    </w:p>
    <w:p w14:paraId="06677E6D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14:paraId="4B69C6C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плановых ассигнований муниципальной программы «Обеспечение доступным и комфортным жильем населения городского поселения Тутаев» на 2024 год 8 276,4 тыс. рублей, исполнено в сумме 6 001,9 тыс. рублей или 72,5 % от плана. </w:t>
      </w:r>
    </w:p>
    <w:p w14:paraId="33FACBE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муниципальной программы входят следующие подпрограммы:</w:t>
      </w:r>
    </w:p>
    <w:p w14:paraId="376E3FE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«Переселение граждан из аварийного жилищного фонда городского поселения Тутаев».</w:t>
      </w:r>
    </w:p>
    <w:p w14:paraId="1B975877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«Предоставление молодым семьям социальных выплат на приобретение (строительство) жилья».</w:t>
      </w:r>
    </w:p>
    <w:p w14:paraId="1829A04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целевая программа «Поддержка граждан, проживающих на территории городского поселения Тутаев Ярославской области, в сфере ипотечного жилищного кредитования»</w:t>
      </w:r>
    </w:p>
    <w:p w14:paraId="0FF59AFC" w14:textId="77777777" w:rsidR="00AF1A64" w:rsidRPr="00AF1A64" w:rsidRDefault="00AF1A64" w:rsidP="00AF1A64">
      <w:pPr>
        <w:widowControl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</w:rPr>
      </w:pPr>
    </w:p>
    <w:p w14:paraId="5C475FF4" w14:textId="77777777" w:rsidR="00AF1A64" w:rsidRP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«Переселение граждан из аварийного жилищного фонда городского поселения Тутаев»</w:t>
      </w:r>
    </w:p>
    <w:p w14:paraId="39390C80" w14:textId="77777777" w:rsidR="00AF1A64" w:rsidRDefault="00AF1A64" w:rsidP="00AF1A6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CA163D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реализации муниципальной программы:</w:t>
      </w:r>
    </w:p>
    <w:p w14:paraId="367F102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демонтаж (снос) многоквартирных домов, признанных в установленном порядке аварийными и подлежащими сносу;</w:t>
      </w:r>
    </w:p>
    <w:p w14:paraId="439CAAF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(Управление муниципального имущества Администрации Тутаевского муниципального района)</w:t>
      </w:r>
    </w:p>
    <w:p w14:paraId="6C56F7E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2024году предусмотрены бюджетные ассигнования в сумме 2 300,0 тыс. рублей. </w:t>
      </w:r>
    </w:p>
    <w:p w14:paraId="5F70572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Кассовые расходы за 9 месяцев 2024 года составили 30,0 тыс. рублей, на разработку ПСД.</w:t>
      </w:r>
    </w:p>
    <w:p w14:paraId="73CBE93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0BE43A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</w:t>
      </w:r>
    </w:p>
    <w:p w14:paraId="4E36871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«Предоставление молодым семьям социальных выплат на приобретение (строительство) жилья»</w:t>
      </w:r>
    </w:p>
    <w:p w14:paraId="1CE8FEA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7D43B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реализации муниципальной программы:</w:t>
      </w:r>
    </w:p>
    <w:p w14:paraId="2D9B025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молодых семей в приобретении (строительстве) жилья на территории городского поселения Тутаев.</w:t>
      </w:r>
    </w:p>
    <w:p w14:paraId="2EB6AFE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– Администрация ТМР (Управление муниципального имущества Администрации Тутаевского муниципального района).</w:t>
      </w:r>
    </w:p>
    <w:p w14:paraId="3187365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муниципальной программы в 2024 году запланированы бюджетные ассигнования, в размере 1 224,4 тыс. рублей из них средства: федерального бюджета 243,1 тыс. рублей, областного бюджета 490,6 тыс. рублей  и поселения 490,6 тыс. рублей.</w:t>
      </w:r>
    </w:p>
    <w:p w14:paraId="2B3D7AE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9 месяцев 2024 года кассовые расходы по данной программе составили 1 224,4 тыс. рублей или 100% от плана. Произведена выплата 1 семье на приобретение жилого помещения.</w:t>
      </w:r>
    </w:p>
    <w:p w14:paraId="709FF58F" w14:textId="77777777" w:rsid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76FE3C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39C576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Муниципальная целевая программа</w:t>
      </w:r>
    </w:p>
    <w:p w14:paraId="5FD1C5D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«Поддержка граждан, проживающих на территории городского поселения Тутаевского муниципального района Ярославской области, в сфере ипотечного жилищного кредитования»</w:t>
      </w:r>
    </w:p>
    <w:p w14:paraId="0D9F7E2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B78F16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направления реализации муниципальной программы:</w:t>
      </w:r>
    </w:p>
    <w:p w14:paraId="2EF90E91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граждан, проживающих на территории городского поселения Тутаев, в сфере ипотечного жилищного кредитования.</w:t>
      </w:r>
    </w:p>
    <w:p w14:paraId="23B0A6C5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- Администрация ТМР (Управление муниципального имущества Администрации Тутаевского муниципального района).</w:t>
      </w:r>
    </w:p>
    <w:p w14:paraId="4AFAA217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выполнение мероприятий муниципальной программы в 2024 году запланированы бюджетные ассигнования, в размере 23,7 тыс. рублей, из них 11,8 тыс. рублей областные средства; 11,9 тыс. рублей - средства городского поселения Тутаев на возмещение части ежемесячных 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аннуитетных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платежей по кредиту.</w:t>
      </w:r>
    </w:p>
    <w:p w14:paraId="0C2933FC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2024 года кассовые расходы по данной программе составили 19,0 тыс. рублей. (80,0 % от плана).  </w:t>
      </w:r>
    </w:p>
    <w:p w14:paraId="23BC060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F40900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Муниципальная целевая программа «Переселение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Тутаев№</w:t>
      </w:r>
    </w:p>
    <w:p w14:paraId="6AE1AFE2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56769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направления реализации муниципальной программы:</w:t>
      </w:r>
    </w:p>
    <w:p w14:paraId="08FD202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износа.</w:t>
      </w:r>
    </w:p>
    <w:p w14:paraId="71C75F7E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исполнитель - Администрация ТМР (Управление муниципального имущества Администрации Тутаевского муниципального района).</w:t>
      </w:r>
    </w:p>
    <w:p w14:paraId="08A7512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муниципальной программы в 2024 году запланированы бюджетные ассигнования, в размере 4 728,3,0 тыс. рублей, на приобретение двух муниципальных квартир в целях расселения граждан из жилого фонда с высоким уровнем износа.</w:t>
      </w:r>
    </w:p>
    <w:p w14:paraId="15DFDEC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2024 года кассовые расходы по данной программе составили 4 728,3 тыс. рублей, или 100% от плана. В рамках программы приобретены 2 квартиры для расселения нуждающихся граждан по решению суда (1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комнатная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1 411,4 тыс. рублей и 3-комнатная 3 316,9 тыс. рублей).</w:t>
      </w:r>
    </w:p>
    <w:p w14:paraId="4871CA2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647EC0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A5F640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Непрограммные расходы</w:t>
      </w:r>
    </w:p>
    <w:p w14:paraId="788CC63D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9E1BB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мероприятий за счет непрограммных расходов на 2024 год предусмотрено 83 125,4 тыс. рублей. Фактический расход за 9 месяцев   2024 года составил 61 710,1 тыс. рублей 74,2% от плана.</w:t>
      </w:r>
    </w:p>
    <w:p w14:paraId="0B9A9B4B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фактически произведенных непрограммных расходов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544553A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расходы на содержание Председателя Муниципального Совета городского поселения Тутаев 792,2 тыс. рублей (72,7 % от плана). Оплата труда производилась по утвержденному штатному расписанию; страховые взносы рассчитаны с учетом действующего законодательства;</w:t>
      </w:r>
    </w:p>
    <w:p w14:paraId="698668C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взносы на капитальный ремонт жилых помещений муниципального жилищного фонда городского поселения Тутаев – 2 834,2 тыс. рублей (65,9% от плана);</w:t>
      </w:r>
    </w:p>
    <w:p w14:paraId="646DE0BF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выплату ежегодной премии лицам удостоившихся звания «Почетный гражданин города Тутаева» - 120, тыс. рублей (100,0% от плана); </w:t>
      </w:r>
    </w:p>
    <w:p w14:paraId="6653EC68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выплаты по исполнительным обязательствам – 2 020,7 тыс. рублей (7,8 % от плана); </w:t>
      </w:r>
    </w:p>
    <w:p w14:paraId="3CA136A3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выполнение других обязательств органами местного самоуправления (возмещение расходов по найму жилого помещения) – 48,0 тыс. рублей (48,0 % от плана); </w:t>
      </w:r>
    </w:p>
    <w:p w14:paraId="0FB9D16D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членского взносов в СМО – 78,6 тыс. рублей (98,3% от плана);</w:t>
      </w:r>
      <w:proofErr w:type="gramEnd"/>
    </w:p>
    <w:p w14:paraId="66A3FDA4" w14:textId="77777777" w:rsidR="00AF1A64" w:rsidRPr="00AF1A64" w:rsidRDefault="00AF1A64" w:rsidP="00AF1A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межбюджетные трансферты бюджету Тутаевского муниципального района на осуществление части полномочий по решению вопросов местного значения – 55 816,4 тыс. рублей (74,8 % от плана). Денежные средства направлены 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C465B83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содержание органов местного самоуправления – 28 861,6 тыс. рублей (83,8 % от плана);</w:t>
      </w:r>
    </w:p>
    <w:p w14:paraId="72318FBF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осуществлению внешнего муниципального контроля – 64,1 тыс. рублей (90,3 % от плана);</w:t>
      </w:r>
    </w:p>
    <w:p w14:paraId="72648673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других обязательств в рамках передаваемых полномочий по содержанию имущества казны городского поселения Тутаев – 491,8 тыс. рублей (49,9 % от плана), денежные средства направлены на оплату коммунальных услуг за муниципальное имущество;</w:t>
      </w:r>
    </w:p>
    <w:p w14:paraId="1586D18E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 xml:space="preserve">выполнение других обязательств органами местного самоуправления по муниципальному имуществу – 63,5 тыс. рублей (16,7 % от плана); </w:t>
      </w:r>
    </w:p>
    <w:p w14:paraId="7021FE17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осуществлению пассажирских перевозок на автомобильном транспорте – 1 022,7 тыс. рублей (58,1 % от плана);</w:t>
      </w:r>
    </w:p>
    <w:p w14:paraId="631D9976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осуществлению пассажирских перевозок на речном транспорте – 6 267,3 тыс. рублей (53,8 % от плана);</w:t>
      </w:r>
    </w:p>
    <w:p w14:paraId="01952D4C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сбору и переработке ливневых стоков – 125,4 тыс. рублей (100,0 % от плана);</w:t>
      </w:r>
    </w:p>
    <w:p w14:paraId="52F75F86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поддержка социально ориентированных некоммерческих организаций (СОНКО) – 836,0 тыс. рублей (100,0 % от плана);</w:t>
      </w:r>
    </w:p>
    <w:p w14:paraId="77188A3E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поддержка некоммерческих организаций (ТОС) – 2 000,0 тыс. рублей (100,0 % от плана);</w:t>
      </w:r>
    </w:p>
    <w:p w14:paraId="037C6DC7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содержанию военно-мемориального комплекса пл. Юности –7,4 тыс. рублей (37,4 % от плана);</w:t>
      </w:r>
    </w:p>
    <w:p w14:paraId="578C2B81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 xml:space="preserve">выплаты по обязательствам (исполнение судебных актов и иное) – 2 188,9 тыс. рублей (94,6 % от плана); </w:t>
      </w:r>
    </w:p>
    <w:p w14:paraId="376DE741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содержанию и ремонту муниципального жилищного фонда на территории г. Тутаев – 1 968,2 тыс. рублей (63,5% от плана), из них</w:t>
      </w: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ремонт муниципальных квартир 1 004,2 тыс. рублей, ремонт общедомового имущества 841,7 тыс. рублей (</w:t>
      </w:r>
      <w:proofErr w:type="spell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Крестовоздвиженская</w:t>
      </w:r>
      <w:proofErr w:type="spell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 и Волжская Набережная 35), консервация жилых домов 122, 3тыс</w:t>
      </w:r>
      <w:proofErr w:type="gramStart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ублей;</w:t>
      </w:r>
    </w:p>
    <w:p w14:paraId="0E4D77F7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 xml:space="preserve">оплата услуг по начислению платы за </w:t>
      </w:r>
      <w:proofErr w:type="spellStart"/>
      <w:r w:rsidRPr="00AF1A64">
        <w:rPr>
          <w:rFonts w:ascii="Times New Roman" w:eastAsia="Calibri" w:hAnsi="Times New Roman" w:cs="Times New Roman"/>
          <w:sz w:val="26"/>
          <w:szCs w:val="26"/>
        </w:rPr>
        <w:t>найм</w:t>
      </w:r>
      <w:proofErr w:type="spellEnd"/>
      <w:r w:rsidRPr="00AF1A64">
        <w:rPr>
          <w:rFonts w:ascii="Times New Roman" w:eastAsia="Calibri" w:hAnsi="Times New Roman" w:cs="Times New Roman"/>
          <w:sz w:val="26"/>
          <w:szCs w:val="26"/>
        </w:rPr>
        <w:t xml:space="preserve"> жилых помещений 204,1 тыс. рублей (56,7 % от плана);</w:t>
      </w:r>
    </w:p>
    <w:p w14:paraId="4CFFFFEB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расходы на содержание и ремонт лифтов в муниципальном жилищном фонде 17,8 тыс. рублей (22,2% от плана);</w:t>
      </w:r>
    </w:p>
    <w:p w14:paraId="1409B543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lastRenderedPageBreak/>
        <w:t>расходы на актуализацию схем теплоснабжения на территории г. Тутаев – 100,0 тыс. рублей (100,0% от плана);</w:t>
      </w:r>
    </w:p>
    <w:p w14:paraId="537B8B7A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расходы по содержанию и обслуживанию спасательной станции – 2 233,5 тыс. рублей (71,3 % от плана);</w:t>
      </w:r>
    </w:p>
    <w:p w14:paraId="45A2B3BE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расходы на обеспечение безопасности на водных объектах – 75,0 тыс. рублей (62,5% от плана);</w:t>
      </w:r>
    </w:p>
    <w:p w14:paraId="0DD6537F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на выявление и ликвидацию вреда окружающей среде – 3 918,9 тыс. рублей (86,1% от плана);</w:t>
      </w:r>
    </w:p>
    <w:p w14:paraId="724DEFF2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дополнительное пенсионное обеспечение муниципальных служащих городского поселения Тутаев – 479,2 тыс. рублей (74,4 % от плана).</w:t>
      </w:r>
    </w:p>
    <w:p w14:paraId="32FB1BB0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 xml:space="preserve">обеспечение деятельности народных дружин – 197,3 тыс. рублей (68,5 % от плана); </w:t>
      </w:r>
    </w:p>
    <w:p w14:paraId="666203AE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по безопасности жителей города – 549,3 тыс. рублей (47,7% от плана). Содержание и обслуживание системы видеонаблюдения;</w:t>
      </w:r>
    </w:p>
    <w:p w14:paraId="593414C2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в сфере культуры – 3 524,9 тыс. рублей (76.6 % от плана);</w:t>
      </w:r>
    </w:p>
    <w:p w14:paraId="3E0D3B8E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мероприятий в сфере молодежи – 30,2 тыс. рублей (5,1 % от плана);</w:t>
      </w:r>
    </w:p>
    <w:p w14:paraId="1CB291B4" w14:textId="77777777" w:rsidR="00AF1A64" w:rsidRPr="00AF1A64" w:rsidRDefault="00AF1A64" w:rsidP="00AF1A64">
      <w:pPr>
        <w:widowControl w:val="0"/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A64">
        <w:rPr>
          <w:rFonts w:ascii="Times New Roman" w:eastAsia="Calibri" w:hAnsi="Times New Roman" w:cs="Times New Roman"/>
          <w:sz w:val="26"/>
          <w:szCs w:val="26"/>
        </w:rPr>
        <w:t>обеспечение физкультурно-спортивных мероприятий – 589,3 тыс. рублей (53,6 % от плана).</w:t>
      </w:r>
    </w:p>
    <w:p w14:paraId="098C5513" w14:textId="77777777" w:rsidR="00AF1A64" w:rsidRPr="00AF1A64" w:rsidRDefault="00AF1A64" w:rsidP="00AF1A6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67A87398" w14:textId="77777777" w:rsidR="00AF1A64" w:rsidRPr="00AF1A64" w:rsidRDefault="00AF1A64" w:rsidP="00AF1A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Дефицит (профицит) бюджета</w:t>
      </w:r>
    </w:p>
    <w:p w14:paraId="4467892D" w14:textId="77777777" w:rsidR="00AF1A64" w:rsidRPr="00AF1A64" w:rsidRDefault="00AF1A64" w:rsidP="00AF1A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bookmarkStart w:id="1" w:name="_GoBack"/>
      <w:bookmarkEnd w:id="1"/>
    </w:p>
    <w:p w14:paraId="53065FF5" w14:textId="77777777" w:rsidR="00AF1A64" w:rsidRPr="00AF1A64" w:rsidRDefault="00AF1A64" w:rsidP="00AF1A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A6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городского поселения Тутаев за 9 месяцев 2024 года исполнен с дефицитом, который составил 15 264,1 тыс. рублей.</w:t>
      </w:r>
    </w:p>
    <w:p w14:paraId="268D27D0" w14:textId="77777777" w:rsidR="00AF1A64" w:rsidRDefault="00AF1A6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03D1C8C" w14:textId="77777777" w:rsidR="00AF1A64" w:rsidRDefault="00AF1A64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23996A2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654A476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8361403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DAAAC6D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7A5BCAC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C43DBB0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24FDA88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C7F8D51" w14:textId="77777777" w:rsidR="00A31B39" w:rsidRDefault="00A31B39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24C40EB9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075A83A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CC36475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EF19680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527769A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65FDE46F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8316524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A0208B7" w14:textId="77777777" w:rsidR="00FA7588" w:rsidRDefault="00FA7588" w:rsidP="003D49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FA7588" w:rsidSect="00A31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3CAD" w14:textId="77777777" w:rsidR="00884ACD" w:rsidRDefault="00884ACD" w:rsidP="00EA3193">
      <w:pPr>
        <w:spacing w:after="0" w:line="240" w:lineRule="auto"/>
      </w:pPr>
      <w:r>
        <w:separator/>
      </w:r>
    </w:p>
  </w:endnote>
  <w:endnote w:type="continuationSeparator" w:id="0">
    <w:p w14:paraId="54A99BF1" w14:textId="77777777" w:rsidR="00884ACD" w:rsidRDefault="00884ACD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Content>
      <w:p w14:paraId="3BECB4D2" w14:textId="77777777" w:rsidR="00884ACD" w:rsidRDefault="00884A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64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02E1A725" w14:textId="77777777" w:rsidR="00884ACD" w:rsidRDefault="00884A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A01E" w14:textId="77777777" w:rsidR="00884ACD" w:rsidRDefault="00884ACD" w:rsidP="00EA3193">
      <w:pPr>
        <w:spacing w:after="0" w:line="240" w:lineRule="auto"/>
      </w:pPr>
      <w:r>
        <w:separator/>
      </w:r>
    </w:p>
  </w:footnote>
  <w:footnote w:type="continuationSeparator" w:id="0">
    <w:p w14:paraId="28339505" w14:textId="77777777" w:rsidR="00884ACD" w:rsidRDefault="00884ACD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34659" w14:textId="77777777" w:rsidR="00884ACD" w:rsidRDefault="00884ACD">
    <w:pPr>
      <w:pStyle w:val="a3"/>
      <w:jc w:val="right"/>
    </w:pPr>
  </w:p>
  <w:p w14:paraId="50EE8E23" w14:textId="77777777" w:rsidR="00884ACD" w:rsidRDefault="00884A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90390"/>
      <w:docPartObj>
        <w:docPartGallery w:val="Page Numbers (Top of Page)"/>
        <w:docPartUnique/>
      </w:docPartObj>
    </w:sdtPr>
    <w:sdtContent>
      <w:p w14:paraId="369C2753" w14:textId="77777777" w:rsidR="00AF1A64" w:rsidRDefault="00AF1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1F9D7585" w14:textId="77777777" w:rsidR="00AF1A64" w:rsidRDefault="00AF1A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34F"/>
    <w:multiLevelType w:val="hybridMultilevel"/>
    <w:tmpl w:val="EE1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402F"/>
    <w:multiLevelType w:val="hybridMultilevel"/>
    <w:tmpl w:val="875A16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6770F8"/>
    <w:multiLevelType w:val="hybridMultilevel"/>
    <w:tmpl w:val="5B4A8C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FB167F"/>
    <w:multiLevelType w:val="hybridMultilevel"/>
    <w:tmpl w:val="975E9B4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FB0915"/>
    <w:multiLevelType w:val="hybridMultilevel"/>
    <w:tmpl w:val="3642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4B0D"/>
    <w:multiLevelType w:val="hybridMultilevel"/>
    <w:tmpl w:val="A0C086F0"/>
    <w:lvl w:ilvl="0" w:tplc="36AE0EE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544607"/>
    <w:multiLevelType w:val="hybridMultilevel"/>
    <w:tmpl w:val="694E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AD"/>
    <w:multiLevelType w:val="hybridMultilevel"/>
    <w:tmpl w:val="86B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57E8C"/>
    <w:rsid w:val="00082775"/>
    <w:rsid w:val="000B17B0"/>
    <w:rsid w:val="000B44F8"/>
    <w:rsid w:val="000D148B"/>
    <w:rsid w:val="00103EFB"/>
    <w:rsid w:val="0010767C"/>
    <w:rsid w:val="0010787D"/>
    <w:rsid w:val="00114BE7"/>
    <w:rsid w:val="001210A9"/>
    <w:rsid w:val="00122045"/>
    <w:rsid w:val="0013129E"/>
    <w:rsid w:val="00142869"/>
    <w:rsid w:val="001A4623"/>
    <w:rsid w:val="001E66DF"/>
    <w:rsid w:val="001F39A4"/>
    <w:rsid w:val="001F59C7"/>
    <w:rsid w:val="001F6C51"/>
    <w:rsid w:val="00227925"/>
    <w:rsid w:val="002B04F9"/>
    <w:rsid w:val="002C1B8F"/>
    <w:rsid w:val="002F1395"/>
    <w:rsid w:val="002F6E80"/>
    <w:rsid w:val="00310262"/>
    <w:rsid w:val="0031079D"/>
    <w:rsid w:val="00322797"/>
    <w:rsid w:val="00352CCD"/>
    <w:rsid w:val="00376C7B"/>
    <w:rsid w:val="00395D67"/>
    <w:rsid w:val="003B29F5"/>
    <w:rsid w:val="003C1A37"/>
    <w:rsid w:val="003C3BBE"/>
    <w:rsid w:val="003D4953"/>
    <w:rsid w:val="003D57AB"/>
    <w:rsid w:val="0041162F"/>
    <w:rsid w:val="00431D0C"/>
    <w:rsid w:val="004416A1"/>
    <w:rsid w:val="00445BF9"/>
    <w:rsid w:val="00472E36"/>
    <w:rsid w:val="004A2AD2"/>
    <w:rsid w:val="004A50A4"/>
    <w:rsid w:val="004B44AB"/>
    <w:rsid w:val="004C322B"/>
    <w:rsid w:val="004F1EFE"/>
    <w:rsid w:val="005051F0"/>
    <w:rsid w:val="00524ACA"/>
    <w:rsid w:val="00542EED"/>
    <w:rsid w:val="0054467C"/>
    <w:rsid w:val="00545498"/>
    <w:rsid w:val="00573393"/>
    <w:rsid w:val="005820D9"/>
    <w:rsid w:val="00583E64"/>
    <w:rsid w:val="0059551A"/>
    <w:rsid w:val="005B217A"/>
    <w:rsid w:val="005C169D"/>
    <w:rsid w:val="005C3271"/>
    <w:rsid w:val="005D0A4D"/>
    <w:rsid w:val="005E16E4"/>
    <w:rsid w:val="005F0A99"/>
    <w:rsid w:val="00627C9E"/>
    <w:rsid w:val="00632668"/>
    <w:rsid w:val="0063653E"/>
    <w:rsid w:val="00645091"/>
    <w:rsid w:val="00647B0A"/>
    <w:rsid w:val="0066072C"/>
    <w:rsid w:val="00673634"/>
    <w:rsid w:val="00690428"/>
    <w:rsid w:val="006B3E2D"/>
    <w:rsid w:val="006D6F69"/>
    <w:rsid w:val="00717AFC"/>
    <w:rsid w:val="0072514E"/>
    <w:rsid w:val="00730B3A"/>
    <w:rsid w:val="00733F43"/>
    <w:rsid w:val="007645D5"/>
    <w:rsid w:val="00780D2A"/>
    <w:rsid w:val="00781123"/>
    <w:rsid w:val="007946D1"/>
    <w:rsid w:val="007F69D0"/>
    <w:rsid w:val="00820477"/>
    <w:rsid w:val="008309BD"/>
    <w:rsid w:val="00884ACD"/>
    <w:rsid w:val="00884EDF"/>
    <w:rsid w:val="00897CFA"/>
    <w:rsid w:val="008C59D0"/>
    <w:rsid w:val="008D7D22"/>
    <w:rsid w:val="00904545"/>
    <w:rsid w:val="00906900"/>
    <w:rsid w:val="00910F83"/>
    <w:rsid w:val="009142A6"/>
    <w:rsid w:val="0092410C"/>
    <w:rsid w:val="00942C11"/>
    <w:rsid w:val="009441E2"/>
    <w:rsid w:val="00974F11"/>
    <w:rsid w:val="009801DB"/>
    <w:rsid w:val="00983D6F"/>
    <w:rsid w:val="00991D48"/>
    <w:rsid w:val="009B411D"/>
    <w:rsid w:val="009E1D71"/>
    <w:rsid w:val="009F36F7"/>
    <w:rsid w:val="009F4AB9"/>
    <w:rsid w:val="00A1298A"/>
    <w:rsid w:val="00A31B39"/>
    <w:rsid w:val="00A4172A"/>
    <w:rsid w:val="00A55769"/>
    <w:rsid w:val="00A76364"/>
    <w:rsid w:val="00A85A07"/>
    <w:rsid w:val="00AA7693"/>
    <w:rsid w:val="00AD1538"/>
    <w:rsid w:val="00AF1A64"/>
    <w:rsid w:val="00AF4465"/>
    <w:rsid w:val="00B07494"/>
    <w:rsid w:val="00B26B95"/>
    <w:rsid w:val="00B31CF6"/>
    <w:rsid w:val="00B46CE4"/>
    <w:rsid w:val="00B75BBE"/>
    <w:rsid w:val="00B80500"/>
    <w:rsid w:val="00B80F0C"/>
    <w:rsid w:val="00B87C4A"/>
    <w:rsid w:val="00BB2C44"/>
    <w:rsid w:val="00BB7A2C"/>
    <w:rsid w:val="00BD4DE6"/>
    <w:rsid w:val="00C20FE9"/>
    <w:rsid w:val="00C5048B"/>
    <w:rsid w:val="00C5201E"/>
    <w:rsid w:val="00C6255A"/>
    <w:rsid w:val="00C8193A"/>
    <w:rsid w:val="00CE2883"/>
    <w:rsid w:val="00D04495"/>
    <w:rsid w:val="00D104FC"/>
    <w:rsid w:val="00D36B94"/>
    <w:rsid w:val="00D47D1E"/>
    <w:rsid w:val="00D51F16"/>
    <w:rsid w:val="00D6052F"/>
    <w:rsid w:val="00D612BF"/>
    <w:rsid w:val="00D93F73"/>
    <w:rsid w:val="00D97B4E"/>
    <w:rsid w:val="00DB158F"/>
    <w:rsid w:val="00DE39EC"/>
    <w:rsid w:val="00DE767F"/>
    <w:rsid w:val="00DF01F1"/>
    <w:rsid w:val="00E23AD9"/>
    <w:rsid w:val="00E53B72"/>
    <w:rsid w:val="00E60AF8"/>
    <w:rsid w:val="00E711E1"/>
    <w:rsid w:val="00E71B9F"/>
    <w:rsid w:val="00E84C87"/>
    <w:rsid w:val="00E84D5A"/>
    <w:rsid w:val="00E855B2"/>
    <w:rsid w:val="00E9048E"/>
    <w:rsid w:val="00EA3193"/>
    <w:rsid w:val="00EA5D58"/>
    <w:rsid w:val="00EA6F69"/>
    <w:rsid w:val="00ED7146"/>
    <w:rsid w:val="00EE160D"/>
    <w:rsid w:val="00F1154C"/>
    <w:rsid w:val="00F449F4"/>
    <w:rsid w:val="00F6684D"/>
    <w:rsid w:val="00F84E64"/>
    <w:rsid w:val="00F919AF"/>
    <w:rsid w:val="00FA0F74"/>
    <w:rsid w:val="00FA7588"/>
    <w:rsid w:val="00FC3F66"/>
    <w:rsid w:val="00FD1531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link w:val="a8"/>
    <w:uiPriority w:val="99"/>
    <w:qFormat/>
    <w:rsid w:val="00D104FC"/>
    <w:pPr>
      <w:ind w:left="720"/>
      <w:contextualSpacing/>
    </w:pPr>
  </w:style>
  <w:style w:type="paragraph" w:styleId="a9">
    <w:name w:val="Plain Text"/>
    <w:basedOn w:val="a"/>
    <w:link w:val="aa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B9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F1A64"/>
  </w:style>
  <w:style w:type="paragraph" w:styleId="ad">
    <w:name w:val="Body Text"/>
    <w:basedOn w:val="a"/>
    <w:link w:val="ae"/>
    <w:unhideWhenUsed/>
    <w:rsid w:val="00AF1A6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F1A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F1A6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F1A64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AF1A64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AF1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A64"/>
  </w:style>
  <w:style w:type="paragraph" w:customStyle="1" w:styleId="31">
    <w:name w:val="Основной текст 31"/>
    <w:basedOn w:val="a"/>
    <w:rsid w:val="00AF1A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AF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AF1A64"/>
  </w:style>
  <w:style w:type="character" w:customStyle="1" w:styleId="a8">
    <w:name w:val="Абзац списка Знак"/>
    <w:link w:val="a7"/>
    <w:uiPriority w:val="99"/>
    <w:locked/>
    <w:rsid w:val="00AF1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link w:val="a8"/>
    <w:uiPriority w:val="99"/>
    <w:qFormat/>
    <w:rsid w:val="00D104FC"/>
    <w:pPr>
      <w:ind w:left="720"/>
      <w:contextualSpacing/>
    </w:pPr>
  </w:style>
  <w:style w:type="paragraph" w:styleId="a9">
    <w:name w:val="Plain Text"/>
    <w:basedOn w:val="a"/>
    <w:link w:val="aa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B9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F1A64"/>
  </w:style>
  <w:style w:type="paragraph" w:styleId="ad">
    <w:name w:val="Body Text"/>
    <w:basedOn w:val="a"/>
    <w:link w:val="ae"/>
    <w:unhideWhenUsed/>
    <w:rsid w:val="00AF1A6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F1A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F1A6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F1A64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AF1A64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"/>
    <w:rsid w:val="00AF1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A64"/>
  </w:style>
  <w:style w:type="paragraph" w:customStyle="1" w:styleId="31">
    <w:name w:val="Основной текст 31"/>
    <w:basedOn w:val="a"/>
    <w:rsid w:val="00AF1A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AF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AF1A64"/>
  </w:style>
  <w:style w:type="character" w:customStyle="1" w:styleId="a8">
    <w:name w:val="Абзац списка Знак"/>
    <w:link w:val="a7"/>
    <w:uiPriority w:val="99"/>
    <w:locked/>
    <w:rsid w:val="00AF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AB6D573D4806F44699BAA8E30D51FB0A66405EBA6B3AB97FBC0C8F2BD7E1E67C2074F2DB95E36E005C1B2CM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7215-3560-46A3-9914-A1CF8D5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46</Pages>
  <Words>13141</Words>
  <Characters>74909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52</cp:revision>
  <cp:lastPrinted>2018-07-11T07:01:00Z</cp:lastPrinted>
  <dcterms:created xsi:type="dcterms:W3CDTF">2022-04-19T10:25:00Z</dcterms:created>
  <dcterms:modified xsi:type="dcterms:W3CDTF">2024-11-13T12:42:00Z</dcterms:modified>
</cp:coreProperties>
</file>